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5016"/>
        <w:gridCol w:w="5016"/>
      </w:tblGrid>
      <w:tr w:rsidR="009F4A36">
        <w:trPr>
          <w:tblHeader/>
        </w:trPr>
        <w:tc>
          <w:tcPr>
            <w:tcW w:w="15048" w:type="dxa"/>
            <w:gridSpan w:val="3"/>
          </w:tcPr>
          <w:p w:rsidR="009F4A36" w:rsidRDefault="00A03C0F">
            <w:pPr>
              <w:rPr>
                <w:b/>
              </w:rPr>
            </w:pPr>
            <w:r>
              <w:rPr>
                <w:b/>
              </w:rPr>
              <w:t xml:space="preserve">Lehramt für </w:t>
            </w:r>
            <w:r w:rsidR="00C04A9C">
              <w:rPr>
                <w:b/>
              </w:rPr>
              <w:t>Sonderpädagogik</w:t>
            </w:r>
          </w:p>
        </w:tc>
      </w:tr>
      <w:tr w:rsidR="009F4A36">
        <w:trPr>
          <w:trHeight w:val="340"/>
          <w:tblHeader/>
        </w:trPr>
        <w:tc>
          <w:tcPr>
            <w:tcW w:w="15048" w:type="dxa"/>
            <w:gridSpan w:val="3"/>
            <w:vAlign w:val="center"/>
          </w:tcPr>
          <w:p w:rsidR="009F4A36" w:rsidRDefault="00A03C0F">
            <w:pPr>
              <w:rPr>
                <w:b/>
              </w:rPr>
            </w:pPr>
            <w:proofErr w:type="gramStart"/>
            <w:r>
              <w:rPr>
                <w:b/>
              </w:rPr>
              <w:t>Fach :</w:t>
            </w:r>
            <w:proofErr w:type="gramEnd"/>
            <w:r>
              <w:rPr>
                <w:b/>
              </w:rPr>
              <w:t xml:space="preserve"> </w:t>
            </w:r>
            <w:r w:rsidR="003A4BA4" w:rsidRPr="000F6303">
              <w:rPr>
                <w:b/>
                <w:color w:val="000000" w:themeColor="text1"/>
              </w:rPr>
              <w:t>Förderschwerpunkt Lernen</w:t>
            </w:r>
          </w:p>
        </w:tc>
      </w:tr>
      <w:tr w:rsidR="009F4A36">
        <w:trPr>
          <w:trHeight w:val="340"/>
          <w:tblHeader/>
        </w:trPr>
        <w:tc>
          <w:tcPr>
            <w:tcW w:w="5016" w:type="dxa"/>
            <w:shd w:val="clear" w:color="auto" w:fill="FFFF00"/>
            <w:vAlign w:val="center"/>
          </w:tcPr>
          <w:p w:rsidR="009F4A36" w:rsidRDefault="00A03C0F">
            <w:pPr>
              <w:rPr>
                <w:b/>
              </w:rPr>
            </w:pPr>
            <w:r>
              <w:rPr>
                <w:b/>
              </w:rPr>
              <w:t>Kompetenzen aus der APVO-Lehr</w:t>
            </w:r>
          </w:p>
        </w:tc>
        <w:tc>
          <w:tcPr>
            <w:tcW w:w="5016" w:type="dxa"/>
            <w:shd w:val="clear" w:color="auto" w:fill="FFFF00"/>
            <w:vAlign w:val="center"/>
          </w:tcPr>
          <w:p w:rsidR="009F4A36" w:rsidRDefault="00A03C0F">
            <w:pPr>
              <w:rPr>
                <w:b/>
              </w:rPr>
            </w:pPr>
            <w:r>
              <w:rPr>
                <w:b/>
              </w:rPr>
              <w:t xml:space="preserve">Konstitutive fachspezifische  Kompetenzen </w:t>
            </w:r>
          </w:p>
        </w:tc>
        <w:tc>
          <w:tcPr>
            <w:tcW w:w="5016" w:type="dxa"/>
            <w:shd w:val="clear" w:color="auto" w:fill="FFFF00"/>
            <w:vAlign w:val="center"/>
          </w:tcPr>
          <w:p w:rsidR="009F4A36" w:rsidRDefault="00A03C0F">
            <w:pPr>
              <w:rPr>
                <w:b/>
              </w:rPr>
            </w:pPr>
            <w:r>
              <w:rPr>
                <w:b/>
              </w:rPr>
              <w:t>Handlungsfelder (exemplarisch)</w:t>
            </w:r>
          </w:p>
        </w:tc>
      </w:tr>
      <w:tr w:rsidR="009F4A36">
        <w:tc>
          <w:tcPr>
            <w:tcW w:w="5016" w:type="dxa"/>
            <w:shd w:val="clear" w:color="auto" w:fill="FBD4B4"/>
          </w:tcPr>
          <w:p w:rsidR="009F4A36" w:rsidRDefault="00A03C0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1. Kompetenzbereich Unterrichten</w:t>
            </w:r>
          </w:p>
        </w:tc>
        <w:tc>
          <w:tcPr>
            <w:tcW w:w="5016" w:type="dxa"/>
            <w:shd w:val="clear" w:color="auto" w:fill="FBD4B4"/>
          </w:tcPr>
          <w:p w:rsidR="009F4A36" w:rsidRDefault="009F4A36"/>
        </w:tc>
        <w:tc>
          <w:tcPr>
            <w:tcW w:w="5016" w:type="dxa"/>
            <w:shd w:val="clear" w:color="auto" w:fill="FBD4B4"/>
          </w:tcPr>
          <w:p w:rsidR="009F4A36" w:rsidRDefault="009F4A36"/>
        </w:tc>
      </w:tr>
      <w:tr w:rsidR="009F4A36">
        <w:tc>
          <w:tcPr>
            <w:tcW w:w="5016" w:type="dxa"/>
            <w:shd w:val="clear" w:color="auto" w:fill="FDE9D9"/>
          </w:tcPr>
          <w:p w:rsidR="009F4A36" w:rsidRDefault="00A03C0F">
            <w:pPr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 Lehrkräfte im Vorbereitungsdienst planen Unterricht fach-, sach- und schülergerecht sowie lernwirksam.</w:t>
            </w:r>
          </w:p>
        </w:tc>
        <w:tc>
          <w:tcPr>
            <w:tcW w:w="5016" w:type="dxa"/>
            <w:shd w:val="clear" w:color="auto" w:fill="FDE9D9"/>
          </w:tcPr>
          <w:p w:rsidR="009F4A36" w:rsidRDefault="009F4A36"/>
        </w:tc>
        <w:tc>
          <w:tcPr>
            <w:tcW w:w="5016" w:type="dxa"/>
            <w:shd w:val="clear" w:color="auto" w:fill="FDE9D9"/>
          </w:tcPr>
          <w:p w:rsidR="00C24A6C" w:rsidRPr="00592B31" w:rsidRDefault="00C24A6C" w:rsidP="00C24A6C">
            <w:pPr>
              <w:rPr>
                <w:b/>
                <w:i/>
                <w:sz w:val="18"/>
                <w:szCs w:val="18"/>
              </w:rPr>
            </w:pPr>
            <w:r w:rsidRPr="00592B31">
              <w:rPr>
                <w:b/>
                <w:i/>
                <w:sz w:val="18"/>
                <w:szCs w:val="18"/>
              </w:rPr>
              <w:t>Arbeitsaufträge im gemeinsamen Unterricht (</w:t>
            </w:r>
            <w:r w:rsidRPr="00592B31">
              <w:rPr>
                <w:b/>
                <w:i/>
                <w:sz w:val="18"/>
                <w:szCs w:val="18"/>
              </w:rPr>
              <w:sym w:font="Wingdings" w:char="F0E0"/>
            </w:r>
            <w:r w:rsidRPr="00592B31">
              <w:rPr>
                <w:b/>
                <w:i/>
                <w:sz w:val="18"/>
                <w:szCs w:val="18"/>
              </w:rPr>
              <w:t xml:space="preserve"> KEA)</w:t>
            </w:r>
          </w:p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 Sie ermitteln die Lernausgangslage, stellen Lernvoraussetzungen der Schülerinnen und Schüler fest, setzen didaktische Schwerpunkte und wählen entsprechende Unterrichtsinhalte und Methoden, Arbeits- und Kommunikationsformen aus.</w:t>
            </w:r>
          </w:p>
        </w:tc>
        <w:tc>
          <w:tcPr>
            <w:tcW w:w="5016" w:type="dxa"/>
            <w:vMerge w:val="restart"/>
          </w:tcPr>
          <w:p w:rsidR="009F4A36" w:rsidRPr="000F6303" w:rsidRDefault="00A03C0F">
            <w:pPr>
              <w:rPr>
                <w:color w:val="000000" w:themeColor="text1"/>
                <w:sz w:val="18"/>
                <w:szCs w:val="18"/>
              </w:rPr>
            </w:pPr>
            <w:r w:rsidRPr="000F6303">
              <w:rPr>
                <w:color w:val="000000" w:themeColor="text1"/>
                <w:sz w:val="18"/>
                <w:szCs w:val="18"/>
              </w:rPr>
              <w:t xml:space="preserve">Lehrkräfte im Vorbereitungsdienst analysieren die pädagogische Ausgangslage von Schülerinnen und Schülern mit Beeinträchtigungen des Lern- und Leistungsverhaltens bezüglich verschiedener Entwicklungsbereiche und leiten daraus individuelle Lerninhalte, </w:t>
            </w:r>
            <w:r w:rsidR="00512CC9" w:rsidRPr="000F6303">
              <w:rPr>
                <w:color w:val="000000" w:themeColor="text1"/>
                <w:sz w:val="18"/>
                <w:szCs w:val="18"/>
              </w:rPr>
              <w:t xml:space="preserve">Materialien, </w:t>
            </w:r>
            <w:r w:rsidRPr="000F6303">
              <w:rPr>
                <w:color w:val="000000" w:themeColor="text1"/>
                <w:sz w:val="18"/>
                <w:szCs w:val="18"/>
              </w:rPr>
              <w:t>Ziele und Methoden ab.</w:t>
            </w:r>
          </w:p>
          <w:p w:rsidR="009F4A36" w:rsidRPr="000F6303" w:rsidRDefault="009F4A36">
            <w:pPr>
              <w:rPr>
                <w:color w:val="000000" w:themeColor="text1"/>
                <w:sz w:val="18"/>
                <w:szCs w:val="18"/>
              </w:rPr>
            </w:pPr>
          </w:p>
          <w:p w:rsidR="009F4A36" w:rsidRPr="000F6303" w:rsidRDefault="009F4A36">
            <w:pPr>
              <w:rPr>
                <w:color w:val="000000" w:themeColor="text1"/>
                <w:sz w:val="18"/>
                <w:szCs w:val="18"/>
              </w:rPr>
            </w:pPr>
          </w:p>
          <w:p w:rsidR="009F4A36" w:rsidRPr="000F6303" w:rsidRDefault="00A03C0F">
            <w:pPr>
              <w:rPr>
                <w:color w:val="000000" w:themeColor="text1"/>
                <w:sz w:val="18"/>
                <w:szCs w:val="18"/>
              </w:rPr>
            </w:pPr>
            <w:r w:rsidRPr="000F6303">
              <w:rPr>
                <w:color w:val="000000" w:themeColor="text1"/>
                <w:sz w:val="18"/>
                <w:szCs w:val="18"/>
              </w:rPr>
              <w:t xml:space="preserve">Lehrkräfte im Vorbereitungsdienst organisieren in Klassen </w:t>
            </w:r>
            <w:proofErr w:type="gramStart"/>
            <w:r w:rsidRPr="000F6303">
              <w:rPr>
                <w:color w:val="000000" w:themeColor="text1"/>
                <w:sz w:val="18"/>
                <w:szCs w:val="18"/>
              </w:rPr>
              <w:t xml:space="preserve">mit  </w:t>
            </w:r>
            <w:r w:rsidR="00512CC9" w:rsidRPr="000F6303">
              <w:rPr>
                <w:color w:val="000000" w:themeColor="text1"/>
                <w:sz w:val="18"/>
                <w:szCs w:val="18"/>
              </w:rPr>
              <w:t>G</w:t>
            </w:r>
            <w:r w:rsidRPr="000F6303">
              <w:rPr>
                <w:color w:val="000000" w:themeColor="text1"/>
                <w:sz w:val="18"/>
                <w:szCs w:val="18"/>
              </w:rPr>
              <w:t>emeinsamem</w:t>
            </w:r>
            <w:proofErr w:type="gramEnd"/>
            <w:r w:rsidRPr="000F6303">
              <w:rPr>
                <w:color w:val="000000" w:themeColor="text1"/>
                <w:sz w:val="18"/>
                <w:szCs w:val="18"/>
              </w:rPr>
              <w:t xml:space="preserve"> Unterricht den Unterricht für Schülerinnen und Schüler mit Beeinträchtigungen des Lernens zielgleich oder zieldifferent. </w:t>
            </w:r>
          </w:p>
          <w:p w:rsidR="009F4A36" w:rsidRDefault="009F4A36">
            <w:pPr>
              <w:rPr>
                <w:color w:val="FF0000"/>
                <w:sz w:val="18"/>
                <w:szCs w:val="18"/>
              </w:rPr>
            </w:pPr>
          </w:p>
          <w:p w:rsidR="009F4A36" w:rsidRDefault="009F4A36">
            <w:pPr>
              <w:rPr>
                <w:color w:val="FF0000"/>
                <w:sz w:val="18"/>
                <w:szCs w:val="18"/>
              </w:rPr>
            </w:pPr>
          </w:p>
          <w:p w:rsidR="009F4A36" w:rsidRPr="00512CC9" w:rsidRDefault="009F4A36">
            <w:pPr>
              <w:rPr>
                <w:color w:val="3366FF"/>
                <w:sz w:val="18"/>
                <w:szCs w:val="18"/>
              </w:rPr>
            </w:pPr>
          </w:p>
        </w:tc>
        <w:tc>
          <w:tcPr>
            <w:tcW w:w="5016" w:type="dxa"/>
            <w:vMerge w:val="restart"/>
          </w:tcPr>
          <w:p w:rsidR="009F4A36" w:rsidRDefault="00834CE8" w:rsidP="003C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</w:t>
            </w:r>
            <w:r w:rsidR="00007FA2">
              <w:rPr>
                <w:sz w:val="18"/>
                <w:szCs w:val="18"/>
              </w:rPr>
              <w:t xml:space="preserve">voraussetzungen feststellen </w:t>
            </w:r>
          </w:p>
          <w:p w:rsidR="00834CE8" w:rsidRDefault="00834CE8">
            <w:pPr>
              <w:ind w:left="360"/>
              <w:rPr>
                <w:sz w:val="18"/>
                <w:szCs w:val="18"/>
              </w:rPr>
            </w:pPr>
          </w:p>
          <w:p w:rsidR="00834CE8" w:rsidRDefault="00834CE8" w:rsidP="003C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Lernstand bestimmen und Differenzierungsmöglichkeiten ableiten</w:t>
            </w:r>
          </w:p>
          <w:p w:rsidR="00834CE8" w:rsidRDefault="00834CE8">
            <w:pPr>
              <w:ind w:left="360"/>
              <w:rPr>
                <w:sz w:val="18"/>
                <w:szCs w:val="18"/>
              </w:rPr>
            </w:pPr>
          </w:p>
          <w:p w:rsidR="00834CE8" w:rsidRDefault="00834CE8" w:rsidP="003C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Berücksichtigung verschiedener didaktisch/methodischer Konzepte, z.B.:</w:t>
            </w:r>
          </w:p>
          <w:p w:rsidR="00834CE8" w:rsidRPr="00834CE8" w:rsidRDefault="00834CE8" w:rsidP="00834CE8">
            <w:pPr>
              <w:pStyle w:val="Listenabsatz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34CE8">
              <w:rPr>
                <w:sz w:val="18"/>
                <w:szCs w:val="18"/>
              </w:rPr>
              <w:t>Handlungsorientierung</w:t>
            </w:r>
          </w:p>
          <w:p w:rsidR="00834CE8" w:rsidRPr="00834CE8" w:rsidRDefault="00834CE8" w:rsidP="00834CE8">
            <w:pPr>
              <w:pStyle w:val="Listenabsatz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34CE8">
              <w:rPr>
                <w:sz w:val="18"/>
                <w:szCs w:val="18"/>
              </w:rPr>
              <w:t>Kooperatives Lernen</w:t>
            </w:r>
          </w:p>
          <w:p w:rsidR="00834CE8" w:rsidRPr="00834CE8" w:rsidRDefault="00834CE8" w:rsidP="00834CE8">
            <w:pPr>
              <w:pStyle w:val="Listenabsatz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34CE8">
              <w:rPr>
                <w:sz w:val="18"/>
                <w:szCs w:val="18"/>
              </w:rPr>
              <w:t>Selbstgesteuertes Lernen</w:t>
            </w:r>
          </w:p>
          <w:p w:rsidR="00834CE8" w:rsidRDefault="00834CE8" w:rsidP="00834CE8">
            <w:pPr>
              <w:ind w:left="360"/>
              <w:rPr>
                <w:sz w:val="18"/>
                <w:szCs w:val="18"/>
              </w:rPr>
            </w:pPr>
          </w:p>
          <w:p w:rsidR="00834CE8" w:rsidRDefault="00834CE8" w:rsidP="003C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Kompetenzfestlegung</w:t>
            </w:r>
          </w:p>
          <w:p w:rsidR="00834CE8" w:rsidRDefault="00834CE8" w:rsidP="00834CE8">
            <w:pPr>
              <w:ind w:left="360"/>
              <w:rPr>
                <w:sz w:val="18"/>
                <w:szCs w:val="18"/>
              </w:rPr>
            </w:pPr>
          </w:p>
          <w:p w:rsidR="00834CE8" w:rsidRDefault="00834CE8" w:rsidP="003C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Nutzung von Präventions- und Interventionskonzepten, z.B.</w:t>
            </w:r>
          </w:p>
          <w:p w:rsidR="00834CE8" w:rsidRPr="00834CE8" w:rsidRDefault="00834CE8" w:rsidP="00834CE8">
            <w:pPr>
              <w:pStyle w:val="Listenabsatz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34CE8">
              <w:rPr>
                <w:sz w:val="18"/>
                <w:szCs w:val="18"/>
              </w:rPr>
              <w:t xml:space="preserve">Aspekte des </w:t>
            </w:r>
            <w:proofErr w:type="spellStart"/>
            <w:r w:rsidRPr="00834CE8">
              <w:rPr>
                <w:sz w:val="18"/>
                <w:szCs w:val="18"/>
              </w:rPr>
              <w:t>Classroom</w:t>
            </w:r>
            <w:proofErr w:type="spellEnd"/>
            <w:r w:rsidRPr="00834CE8">
              <w:rPr>
                <w:sz w:val="18"/>
                <w:szCs w:val="18"/>
              </w:rPr>
              <w:t xml:space="preserve"> Management</w:t>
            </w:r>
          </w:p>
          <w:p w:rsidR="00834CE8" w:rsidRPr="00834CE8" w:rsidRDefault="00834CE8" w:rsidP="00834CE8">
            <w:pPr>
              <w:pStyle w:val="Listenabsatz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34CE8">
              <w:rPr>
                <w:sz w:val="18"/>
                <w:szCs w:val="18"/>
              </w:rPr>
              <w:t>Rückmeldesysteme</w:t>
            </w:r>
          </w:p>
          <w:p w:rsidR="00834CE8" w:rsidRDefault="00834CE8" w:rsidP="00007FA2">
            <w:pPr>
              <w:pStyle w:val="Listenabsatz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34CE8">
              <w:rPr>
                <w:sz w:val="18"/>
                <w:szCs w:val="18"/>
              </w:rPr>
              <w:t>Regeln und Ritual</w:t>
            </w:r>
            <w:r w:rsidR="00007FA2">
              <w:rPr>
                <w:sz w:val="18"/>
                <w:szCs w:val="18"/>
              </w:rPr>
              <w:t>e</w:t>
            </w:r>
          </w:p>
          <w:p w:rsidR="00007FA2" w:rsidRDefault="00007FA2" w:rsidP="00007FA2">
            <w:pPr>
              <w:ind w:left="360"/>
              <w:rPr>
                <w:sz w:val="18"/>
                <w:szCs w:val="18"/>
              </w:rPr>
            </w:pPr>
          </w:p>
          <w:p w:rsidR="00007FA2" w:rsidRPr="00007FA2" w:rsidRDefault="00007FA2" w:rsidP="003C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Analysieren von Unterrichtsstörungen</w:t>
            </w: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 Sie formulieren und begründen Lernziele unter Berücksichtigung der Kerncurricula im Hinblick auf erwartete Kompetenzen der Schülerinnen und Schüler.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 Sie berücksichtigen bei der Unterrichtsplanung die geschlechterspezifische, soziale, kulturelle und sprachliche Heterogenität der Lerngruppe.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 Sie berücksichtigen bei der Konzeption des Unterrichts die Möglichkeiten des fächerübergreifenden und –verbindenden sowie des interkulturellen Lernens.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 Sie stellen eine hinreichende Übereinstimmung zwischen den fachwissenschaftlichen Grundlagen sowie den fachdidaktischen und methodischen Entscheidungen her.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 Sie strukturieren den Verlauf des Unterrichts für einen bestimmten Zeitraum.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c>
          <w:tcPr>
            <w:tcW w:w="5016" w:type="dxa"/>
            <w:shd w:val="clear" w:color="auto" w:fill="FDE9D9"/>
          </w:tcPr>
          <w:p w:rsidR="009F4A36" w:rsidRDefault="00A03C0F">
            <w:pPr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  Lehrkräfte im Vorbereitungsdienst führen Unterricht fach-, sach- und schülergerecht sowie lernwirksam durch.</w:t>
            </w:r>
          </w:p>
        </w:tc>
        <w:tc>
          <w:tcPr>
            <w:tcW w:w="5016" w:type="dxa"/>
            <w:shd w:val="clear" w:color="auto" w:fill="FDE9D9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FDE9D9"/>
          </w:tcPr>
          <w:p w:rsidR="009F4A36" w:rsidRDefault="009F4A36" w:rsidP="00C24A6C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 Sie unterstüt</w:t>
            </w:r>
            <w:r w:rsidR="009F22A0">
              <w:rPr>
                <w:sz w:val="18"/>
                <w:szCs w:val="18"/>
              </w:rPr>
              <w:t>zen Lernprozesse auf der Grundla</w:t>
            </w:r>
            <w:r>
              <w:rPr>
                <w:sz w:val="18"/>
                <w:szCs w:val="18"/>
              </w:rPr>
              <w:t>ge psychologischer und neurobiologischer Erkenntnisse sowie auf der Grundlage von Theorien über das Lernen und Lehren.</w:t>
            </w:r>
          </w:p>
        </w:tc>
        <w:tc>
          <w:tcPr>
            <w:tcW w:w="5016" w:type="dxa"/>
            <w:vMerge w:val="restart"/>
          </w:tcPr>
          <w:p w:rsidR="009F4A36" w:rsidRDefault="00A03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Lehrkräfte im Vorbereitungsdienst kennen lernförderliche Prinzipien (z.B. Ritualisierung</w:t>
            </w:r>
            <w:r w:rsidR="003A4BA4" w:rsidRPr="000F6303">
              <w:rPr>
                <w:color w:val="000000" w:themeColor="text1"/>
                <w:sz w:val="18"/>
                <w:szCs w:val="18"/>
              </w:rPr>
              <w:t>, Handlungsorientierung</w:t>
            </w:r>
            <w:r w:rsidRPr="000F6303">
              <w:rPr>
                <w:color w:val="000000" w:themeColor="text1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und setzen diese im Unterricht um.</w:t>
            </w:r>
          </w:p>
          <w:p w:rsidR="009F4A36" w:rsidRDefault="009F4A36">
            <w:pPr>
              <w:ind w:left="360"/>
              <w:rPr>
                <w:sz w:val="18"/>
                <w:szCs w:val="18"/>
              </w:rPr>
            </w:pPr>
          </w:p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 w:val="restart"/>
          </w:tcPr>
          <w:p w:rsidR="00834CE8" w:rsidRDefault="00834CE8" w:rsidP="003C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Lernen individuell begleiten zum Aufbau tragfähiger Lernstrategien durch z.B.</w:t>
            </w:r>
          </w:p>
          <w:p w:rsidR="00834CE8" w:rsidRPr="00834CE8" w:rsidRDefault="00834CE8" w:rsidP="00834CE8">
            <w:pPr>
              <w:pStyle w:val="Listenabsatz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34CE8">
              <w:rPr>
                <w:sz w:val="18"/>
                <w:szCs w:val="18"/>
              </w:rPr>
              <w:t>Rituale</w:t>
            </w:r>
          </w:p>
          <w:p w:rsidR="00834CE8" w:rsidRPr="00834CE8" w:rsidRDefault="00834CE8" w:rsidP="00834CE8">
            <w:pPr>
              <w:pStyle w:val="Listenabsatz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34CE8">
              <w:rPr>
                <w:sz w:val="18"/>
                <w:szCs w:val="18"/>
              </w:rPr>
              <w:t>Lerntagebücher</w:t>
            </w:r>
          </w:p>
          <w:p w:rsidR="00070FE3" w:rsidRDefault="00834CE8" w:rsidP="00834CE8">
            <w:pPr>
              <w:pStyle w:val="Listenabsatz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34CE8">
              <w:rPr>
                <w:sz w:val="18"/>
                <w:szCs w:val="18"/>
              </w:rPr>
              <w:t>Kompetenzraster</w:t>
            </w:r>
          </w:p>
          <w:p w:rsidR="00834CE8" w:rsidRPr="000F6303" w:rsidRDefault="00070FE3" w:rsidP="00834CE8">
            <w:pPr>
              <w:pStyle w:val="Listenabsatz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0F6303">
              <w:rPr>
                <w:color w:val="000000" w:themeColor="text1"/>
                <w:sz w:val="18"/>
                <w:szCs w:val="18"/>
              </w:rPr>
              <w:t>Rückmeldesysteme</w:t>
            </w:r>
          </w:p>
          <w:p w:rsidR="003C5696" w:rsidRPr="000F6303" w:rsidRDefault="003C5696" w:rsidP="00834CE8">
            <w:pPr>
              <w:pStyle w:val="Listenabsatz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6303">
              <w:rPr>
                <w:color w:val="000000" w:themeColor="text1"/>
                <w:sz w:val="18"/>
                <w:szCs w:val="18"/>
              </w:rPr>
              <w:t>Advanced</w:t>
            </w:r>
            <w:proofErr w:type="spellEnd"/>
            <w:r w:rsidRPr="000F6303">
              <w:rPr>
                <w:color w:val="000000" w:themeColor="text1"/>
                <w:sz w:val="18"/>
                <w:szCs w:val="18"/>
              </w:rPr>
              <w:t xml:space="preserve"> Organizer</w:t>
            </w:r>
          </w:p>
          <w:p w:rsidR="003A4BA4" w:rsidRPr="000F6303" w:rsidRDefault="003A4BA4" w:rsidP="00834CE8">
            <w:pPr>
              <w:pStyle w:val="Listenabsatz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r w:rsidRPr="000F6303">
              <w:rPr>
                <w:color w:val="000000" w:themeColor="text1"/>
                <w:sz w:val="18"/>
                <w:szCs w:val="18"/>
              </w:rPr>
              <w:t>Differenzierungsmatrix</w:t>
            </w:r>
          </w:p>
          <w:p w:rsidR="003C5696" w:rsidRPr="000F6303" w:rsidRDefault="003A4BA4" w:rsidP="003C5696">
            <w:pPr>
              <w:pStyle w:val="Listenabsatz"/>
              <w:numPr>
                <w:ilvl w:val="0"/>
                <w:numId w:val="8"/>
              </w:num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6303">
              <w:rPr>
                <w:color w:val="000000" w:themeColor="text1"/>
                <w:sz w:val="18"/>
                <w:szCs w:val="18"/>
              </w:rPr>
              <w:t>Direct</w:t>
            </w:r>
            <w:proofErr w:type="spellEnd"/>
            <w:r w:rsidRPr="000F630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6303">
              <w:rPr>
                <w:color w:val="000000" w:themeColor="text1"/>
                <w:sz w:val="18"/>
                <w:szCs w:val="18"/>
              </w:rPr>
              <w:t>Instruction</w:t>
            </w:r>
            <w:proofErr w:type="spellEnd"/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1.2.2 Sie organisieren Lernumgebungen, die unterschiedliche Lernvoraussetzungen und unterschiedliche soziale und kulturelle Lebensvoraussetzungen berücksichtigen, Lernprozesse der Schülerinnen und Schüler anregen und eigenverantwortliches und selbstbestimmtes Lernen und Arbeiten fördern.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1.2.3 Sie organisieren den Unterrichtsablauf sowie den Einsatz von Methoden und Medien im Hinblick auf die Optimierung der Lernprozesse.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 w:val="restart"/>
          </w:tcPr>
          <w:p w:rsidR="003A4BA4" w:rsidRPr="000F6303" w:rsidRDefault="003A4BA4" w:rsidP="00921211">
            <w:pPr>
              <w:suppressAutoHyphens/>
              <w:snapToGrid w:val="0"/>
              <w:rPr>
                <w:color w:val="000000" w:themeColor="text1"/>
                <w:sz w:val="18"/>
                <w:szCs w:val="20"/>
              </w:rPr>
            </w:pPr>
            <w:r w:rsidRPr="000F6303">
              <w:rPr>
                <w:color w:val="000000" w:themeColor="text1"/>
                <w:sz w:val="18"/>
                <w:szCs w:val="20"/>
              </w:rPr>
              <w:t>Individualisierung und Differenzierung (hypothesengeleitete individuelle Fo(e)</w:t>
            </w:r>
            <w:proofErr w:type="spellStart"/>
            <w:r w:rsidRPr="000F6303">
              <w:rPr>
                <w:color w:val="000000" w:themeColor="text1"/>
                <w:sz w:val="18"/>
                <w:szCs w:val="20"/>
              </w:rPr>
              <w:t>rderplanung</w:t>
            </w:r>
            <w:proofErr w:type="spellEnd"/>
            <w:r w:rsidRPr="000F6303">
              <w:rPr>
                <w:color w:val="000000" w:themeColor="text1"/>
                <w:sz w:val="18"/>
                <w:szCs w:val="20"/>
              </w:rPr>
              <w:t xml:space="preserve">/ </w:t>
            </w:r>
            <w:r w:rsidRPr="000F6303">
              <w:rPr>
                <w:bCs/>
                <w:color w:val="000000" w:themeColor="text1"/>
                <w:sz w:val="18"/>
                <w:szCs w:val="20"/>
              </w:rPr>
              <w:t>Umsetzung von</w:t>
            </w:r>
            <w:r w:rsidRPr="000F6303">
              <w:rPr>
                <w:color w:val="000000" w:themeColor="text1"/>
                <w:sz w:val="18"/>
                <w:szCs w:val="20"/>
              </w:rPr>
              <w:t xml:space="preserve"> </w:t>
            </w:r>
            <w:r w:rsidRPr="000F6303">
              <w:rPr>
                <w:bCs/>
                <w:color w:val="000000" w:themeColor="text1"/>
                <w:sz w:val="18"/>
                <w:szCs w:val="20"/>
              </w:rPr>
              <w:t>Förderaspekten</w:t>
            </w:r>
            <w:r w:rsidRPr="000F6303">
              <w:rPr>
                <w:color w:val="000000" w:themeColor="text1"/>
                <w:sz w:val="18"/>
                <w:szCs w:val="20"/>
              </w:rPr>
              <w:t>, auch im inklusiven Kontext) z.B.</w:t>
            </w:r>
          </w:p>
          <w:p w:rsidR="003A4BA4" w:rsidRPr="000F6303" w:rsidRDefault="003A4BA4" w:rsidP="003A4BA4">
            <w:pPr>
              <w:pStyle w:val="Listenabsatz"/>
              <w:numPr>
                <w:ilvl w:val="0"/>
                <w:numId w:val="31"/>
              </w:numPr>
              <w:suppressAutoHyphens/>
              <w:snapToGrid w:val="0"/>
              <w:ind w:left="741" w:hanging="425"/>
              <w:rPr>
                <w:color w:val="000000" w:themeColor="text1"/>
                <w:sz w:val="18"/>
                <w:szCs w:val="20"/>
              </w:rPr>
            </w:pPr>
            <w:r w:rsidRPr="000F6303">
              <w:rPr>
                <w:color w:val="000000" w:themeColor="text1"/>
                <w:sz w:val="18"/>
                <w:szCs w:val="20"/>
              </w:rPr>
              <w:t>Einsatz von sog. „</w:t>
            </w:r>
            <w:proofErr w:type="spellStart"/>
            <w:r w:rsidRPr="000F6303">
              <w:rPr>
                <w:color w:val="000000" w:themeColor="text1"/>
                <w:sz w:val="18"/>
                <w:szCs w:val="20"/>
              </w:rPr>
              <w:t>Energizern</w:t>
            </w:r>
            <w:proofErr w:type="spellEnd"/>
            <w:r w:rsidRPr="000F6303">
              <w:rPr>
                <w:color w:val="000000" w:themeColor="text1"/>
                <w:sz w:val="18"/>
                <w:szCs w:val="20"/>
              </w:rPr>
              <w:t>“</w:t>
            </w:r>
          </w:p>
          <w:p w:rsidR="003A4BA4" w:rsidRPr="000F6303" w:rsidRDefault="003A4BA4" w:rsidP="003A4BA4">
            <w:pPr>
              <w:pStyle w:val="Listenabsatz"/>
              <w:numPr>
                <w:ilvl w:val="0"/>
                <w:numId w:val="31"/>
              </w:numPr>
              <w:suppressAutoHyphens/>
              <w:snapToGrid w:val="0"/>
              <w:ind w:left="741" w:hanging="425"/>
              <w:rPr>
                <w:color w:val="000000" w:themeColor="text1"/>
                <w:sz w:val="18"/>
                <w:szCs w:val="20"/>
              </w:rPr>
            </w:pPr>
            <w:r w:rsidRPr="000F6303">
              <w:rPr>
                <w:color w:val="000000" w:themeColor="text1"/>
                <w:sz w:val="18"/>
                <w:szCs w:val="20"/>
              </w:rPr>
              <w:t xml:space="preserve">Nutzung erprobter Prinzipien wie </w:t>
            </w:r>
            <w:r w:rsidR="00921211" w:rsidRPr="000F6303">
              <w:rPr>
                <w:color w:val="000000" w:themeColor="text1"/>
                <w:sz w:val="18"/>
                <w:szCs w:val="20"/>
              </w:rPr>
              <w:t>„</w:t>
            </w:r>
            <w:proofErr w:type="spellStart"/>
            <w:r w:rsidR="00921211" w:rsidRPr="000F6303">
              <w:rPr>
                <w:color w:val="000000" w:themeColor="text1"/>
                <w:sz w:val="18"/>
                <w:szCs w:val="20"/>
              </w:rPr>
              <w:t>think</w:t>
            </w:r>
            <w:proofErr w:type="spellEnd"/>
            <w:r w:rsidR="00921211" w:rsidRPr="000F6303">
              <w:rPr>
                <w:color w:val="000000" w:themeColor="text1"/>
                <w:sz w:val="18"/>
                <w:szCs w:val="20"/>
              </w:rPr>
              <w:t>-pair-</w:t>
            </w:r>
            <w:r w:rsidR="000F6303" w:rsidRPr="000F6303">
              <w:rPr>
                <w:rStyle w:val="Fett"/>
                <w:b w:val="0"/>
                <w:color w:val="000000" w:themeColor="text1"/>
                <w:sz w:val="18"/>
                <w:szCs w:val="18"/>
              </w:rPr>
              <w:t>share</w:t>
            </w:r>
            <w:r w:rsidR="00921211" w:rsidRPr="000F6303">
              <w:rPr>
                <w:b/>
                <w:color w:val="000000" w:themeColor="text1"/>
                <w:sz w:val="18"/>
                <w:szCs w:val="18"/>
              </w:rPr>
              <w:t>“</w:t>
            </w:r>
          </w:p>
          <w:p w:rsidR="00921211" w:rsidRPr="000F6303" w:rsidRDefault="00921211" w:rsidP="003A4BA4">
            <w:pPr>
              <w:pStyle w:val="Listenabsatz"/>
              <w:numPr>
                <w:ilvl w:val="0"/>
                <w:numId w:val="31"/>
              </w:numPr>
              <w:suppressAutoHyphens/>
              <w:snapToGrid w:val="0"/>
              <w:ind w:left="741" w:hanging="425"/>
              <w:rPr>
                <w:color w:val="000000" w:themeColor="text1"/>
                <w:sz w:val="18"/>
                <w:szCs w:val="20"/>
              </w:rPr>
            </w:pPr>
            <w:r w:rsidRPr="000F6303">
              <w:rPr>
                <w:color w:val="000000" w:themeColor="text1"/>
                <w:sz w:val="18"/>
                <w:szCs w:val="20"/>
              </w:rPr>
              <w:t>Strukturierungsmethoden für offene Lernsituationen</w:t>
            </w:r>
          </w:p>
          <w:p w:rsidR="003A4BA4" w:rsidRPr="003A4BA4" w:rsidRDefault="003A4BA4" w:rsidP="003A4BA4">
            <w:pPr>
              <w:suppressAutoHyphens/>
              <w:snapToGrid w:val="0"/>
              <w:ind w:left="360"/>
              <w:rPr>
                <w:color w:val="00B050"/>
                <w:sz w:val="18"/>
                <w:szCs w:val="20"/>
              </w:rPr>
            </w:pPr>
          </w:p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1.2.4 Sie wählen Formen der Präsentation und Sicherung von Arbeitsergebnissen, die das Gelernte strukturieren, festigen und es zur Grundlage weiterer Lehr-Lern-Prozesse werden lassen.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1.2.5 Sie schaffen ein kooperatives, lernförderliches Klima durch eine Kommunikation, die schülerorientiert ist und deutlich macht, dass andere geachtet und wertgeschätzt werden.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c>
          <w:tcPr>
            <w:tcW w:w="5016" w:type="dxa"/>
            <w:shd w:val="clear" w:color="auto" w:fill="FDE9D9"/>
          </w:tcPr>
          <w:p w:rsidR="009F4A36" w:rsidRDefault="00A03C0F">
            <w:pPr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 Lehrkräfte im Vorbereitungsdienst evaluieren und reflektieren Unterricht.</w:t>
            </w:r>
          </w:p>
        </w:tc>
        <w:tc>
          <w:tcPr>
            <w:tcW w:w="5016" w:type="dxa"/>
            <w:shd w:val="clear" w:color="auto" w:fill="FDE9D9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FDE9D9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 Sie evaluieren Unterricht und reflektieren ihn, auch mit Kolleginnen und Kollegen, im Hinblick auf Lernwirksamkeit und Nachhaltigkeit für die Schülerinnen und Schüler.</w:t>
            </w:r>
          </w:p>
        </w:tc>
        <w:tc>
          <w:tcPr>
            <w:tcW w:w="5016" w:type="dxa"/>
          </w:tcPr>
          <w:p w:rsidR="00D23831" w:rsidRPr="000F6303" w:rsidRDefault="00D23831" w:rsidP="0094715C">
            <w:pPr>
              <w:rPr>
                <w:color w:val="000000" w:themeColor="text1"/>
                <w:sz w:val="18"/>
                <w:szCs w:val="18"/>
              </w:rPr>
            </w:pPr>
            <w:r w:rsidRPr="000F6303">
              <w:rPr>
                <w:color w:val="000000" w:themeColor="text1"/>
                <w:sz w:val="18"/>
                <w:szCs w:val="18"/>
              </w:rPr>
              <w:t xml:space="preserve">Lehrkräfte im Vorbereitungsdienst überprüfen ihren eigenen Unterricht im Hinblick auf lernförderliche Prinzipien wie </w:t>
            </w:r>
            <w:proofErr w:type="spellStart"/>
            <w:r w:rsidRPr="000F6303">
              <w:rPr>
                <w:color w:val="000000" w:themeColor="text1"/>
                <w:sz w:val="18"/>
                <w:szCs w:val="18"/>
              </w:rPr>
              <w:t>z.B</w:t>
            </w:r>
            <w:proofErr w:type="spellEnd"/>
          </w:p>
          <w:p w:rsidR="00D23831" w:rsidRPr="000F6303" w:rsidRDefault="00D23831" w:rsidP="00D23831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18"/>
                <w:szCs w:val="18"/>
              </w:rPr>
            </w:pPr>
            <w:r w:rsidRPr="000F6303">
              <w:rPr>
                <w:color w:val="000000" w:themeColor="text1"/>
                <w:sz w:val="18"/>
                <w:szCs w:val="18"/>
              </w:rPr>
              <w:t>Motivation</w:t>
            </w:r>
          </w:p>
          <w:p w:rsidR="00D23831" w:rsidRPr="000F6303" w:rsidRDefault="00D23831" w:rsidP="00D23831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18"/>
                <w:szCs w:val="18"/>
              </w:rPr>
            </w:pPr>
            <w:r w:rsidRPr="000F6303">
              <w:rPr>
                <w:color w:val="000000" w:themeColor="text1"/>
                <w:sz w:val="18"/>
                <w:szCs w:val="18"/>
              </w:rPr>
              <w:t>Strukturierung</w:t>
            </w:r>
          </w:p>
          <w:p w:rsidR="0094715C" w:rsidRPr="000F6303" w:rsidRDefault="00D23831" w:rsidP="00D23831">
            <w:pPr>
              <w:pStyle w:val="Listenabsatz"/>
              <w:numPr>
                <w:ilvl w:val="0"/>
                <w:numId w:val="36"/>
              </w:numPr>
              <w:rPr>
                <w:color w:val="000000" w:themeColor="text1"/>
                <w:sz w:val="18"/>
                <w:szCs w:val="18"/>
              </w:rPr>
            </w:pPr>
            <w:r w:rsidRPr="000F6303">
              <w:rPr>
                <w:color w:val="000000" w:themeColor="text1"/>
                <w:sz w:val="18"/>
                <w:szCs w:val="18"/>
              </w:rPr>
              <w:t>...</w:t>
            </w:r>
          </w:p>
          <w:p w:rsidR="0094715C" w:rsidRPr="000F6303" w:rsidRDefault="0094715C" w:rsidP="0094715C">
            <w:pPr>
              <w:rPr>
                <w:color w:val="000000" w:themeColor="text1"/>
                <w:sz w:val="18"/>
                <w:szCs w:val="18"/>
              </w:rPr>
            </w:pPr>
            <w:r w:rsidRPr="000F6303">
              <w:rPr>
                <w:color w:val="000000" w:themeColor="text1"/>
                <w:sz w:val="18"/>
                <w:szCs w:val="18"/>
              </w:rPr>
              <w:t>und beobachten den individuellen Lernzuwachs der Schülerinnen und Schüler.</w:t>
            </w:r>
          </w:p>
          <w:p w:rsidR="00D23831" w:rsidRPr="0094715C" w:rsidRDefault="00D23831" w:rsidP="0094715C">
            <w:pPr>
              <w:rPr>
                <w:sz w:val="18"/>
                <w:szCs w:val="18"/>
              </w:rPr>
            </w:pPr>
          </w:p>
          <w:p w:rsidR="009F4A36" w:rsidRPr="00D23831" w:rsidRDefault="009F4A36" w:rsidP="00D23831">
            <w:pPr>
              <w:pStyle w:val="Listenabsatz"/>
              <w:rPr>
                <w:sz w:val="18"/>
                <w:szCs w:val="18"/>
              </w:rPr>
            </w:pPr>
          </w:p>
        </w:tc>
        <w:tc>
          <w:tcPr>
            <w:tcW w:w="5016" w:type="dxa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 Sie nutzen die aus dem Reflexionsprozess gewonnenen Erkenntnisse für die Optimierung des Unterrichtens, auch in Kooperation mit Kolleginnen und Kollegen.</w:t>
            </w:r>
          </w:p>
        </w:tc>
        <w:tc>
          <w:tcPr>
            <w:tcW w:w="5016" w:type="dxa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c>
          <w:tcPr>
            <w:tcW w:w="5016" w:type="dxa"/>
            <w:shd w:val="clear" w:color="auto" w:fill="CCC0D9"/>
          </w:tcPr>
          <w:p w:rsidR="009F4A36" w:rsidRDefault="00A03C0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2. Kompetenzbereich Erziehen</w:t>
            </w:r>
          </w:p>
        </w:tc>
        <w:tc>
          <w:tcPr>
            <w:tcW w:w="5016" w:type="dxa"/>
            <w:shd w:val="clear" w:color="auto" w:fill="CCC0D9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CCC0D9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c>
          <w:tcPr>
            <w:tcW w:w="5016" w:type="dxa"/>
            <w:shd w:val="clear" w:color="auto" w:fill="E5DFEC"/>
          </w:tcPr>
          <w:p w:rsidR="009F4A36" w:rsidRDefault="00A03C0F">
            <w:pPr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2.1. Lehrkräfte im Vorbereitungsdienst vermitteln Wertvorstellungen und Normen und fördern eigenverantwortliches Urteilen und Handeln der Schülerinnen und Schüler.</w:t>
            </w:r>
          </w:p>
        </w:tc>
        <w:tc>
          <w:tcPr>
            <w:tcW w:w="5016" w:type="dxa"/>
            <w:shd w:val="clear" w:color="auto" w:fill="E5DFEC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E5DFEC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 Sie reflektieren ihr Handeln, insbesondere ihr Handeln als Vorbild</w:t>
            </w:r>
          </w:p>
        </w:tc>
        <w:tc>
          <w:tcPr>
            <w:tcW w:w="5016" w:type="dxa"/>
            <w:vMerge w:val="restart"/>
          </w:tcPr>
          <w:p w:rsidR="009F4A36" w:rsidRDefault="00A03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Lehrkräfte im Vorbereitungsdienst</w:t>
            </w:r>
          </w:p>
          <w:p w:rsidR="009F4A36" w:rsidRDefault="00A03C0F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kennen Konzepte der Prävention und Intervention bei Schülerinnen und Schülern mit Beeinträchtigungen des Lernens und setzen diese lernwirksam um</w:t>
            </w:r>
          </w:p>
          <w:p w:rsidR="009F4A36" w:rsidRDefault="00A03C0F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wählen spezifische Erziehungs- und Entwicklungsziele zur Stärkung der Gesamtpersönlichkeit der Schülerinnen und Schüler mit Beeinträchtigungen des Lernens begründet aus</w:t>
            </w:r>
          </w:p>
          <w:p w:rsidR="009F4A36" w:rsidRDefault="00A03C0F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kennen und nutzen Konzepte zur Entwicklung und Stärkung der Personal- und Sozialkompetenz</w:t>
            </w:r>
          </w:p>
          <w:p w:rsidR="009F4A36" w:rsidRDefault="00A03C0F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kennen und nutzen Reflexionsmodelle für eigenes Handeln (z.B. Evaluation mit Schülerinnen </w:t>
            </w:r>
            <w:r w:rsidRPr="00007FA2">
              <w:rPr>
                <w:b/>
                <w:sz w:val="18"/>
                <w:szCs w:val="18"/>
              </w:rPr>
              <w:t>und</w:t>
            </w:r>
            <w:r>
              <w:rPr>
                <w:sz w:val="18"/>
                <w:szCs w:val="18"/>
              </w:rPr>
              <w:t xml:space="preserve"> Schülern, kollegiale Hospitation). </w:t>
            </w:r>
          </w:p>
        </w:tc>
        <w:tc>
          <w:tcPr>
            <w:tcW w:w="5016" w:type="dxa"/>
            <w:vMerge w:val="restart"/>
          </w:tcPr>
          <w:p w:rsidR="00007FA2" w:rsidRPr="000F6303" w:rsidRDefault="00921211" w:rsidP="003C5696">
            <w:pPr>
              <w:rPr>
                <w:color w:val="000000" w:themeColor="text1"/>
                <w:sz w:val="16"/>
                <w:szCs w:val="18"/>
              </w:rPr>
            </w:pPr>
            <w:r w:rsidRPr="000F6303">
              <w:rPr>
                <w:color w:val="000000" w:themeColor="text1"/>
                <w:sz w:val="18"/>
                <w:szCs w:val="20"/>
              </w:rPr>
              <w:lastRenderedPageBreak/>
              <w:t xml:space="preserve">Verfahren zur Verhaltenssteuerung, Selbstinstruktion, Gruppenkontingenzverfahren, z.B. </w:t>
            </w:r>
            <w:proofErr w:type="spellStart"/>
            <w:r w:rsidRPr="000F6303">
              <w:rPr>
                <w:color w:val="000000" w:themeColor="text1"/>
                <w:sz w:val="18"/>
                <w:szCs w:val="20"/>
              </w:rPr>
              <w:t>KlasseKinderSpiel</w:t>
            </w:r>
            <w:proofErr w:type="spellEnd"/>
          </w:p>
          <w:p w:rsidR="00007FA2" w:rsidRDefault="00007FA2" w:rsidP="00007FA2">
            <w:pPr>
              <w:ind w:left="360"/>
              <w:rPr>
                <w:sz w:val="18"/>
                <w:szCs w:val="18"/>
              </w:rPr>
            </w:pPr>
          </w:p>
          <w:p w:rsidR="00007FA2" w:rsidRDefault="00007FA2" w:rsidP="00007FA2">
            <w:pPr>
              <w:ind w:left="360"/>
              <w:rPr>
                <w:sz w:val="18"/>
                <w:szCs w:val="18"/>
              </w:rPr>
            </w:pPr>
          </w:p>
          <w:p w:rsidR="00007FA2" w:rsidRDefault="00007FA2" w:rsidP="003C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Nutzung von Präventions- und Interventionskonzepten, z.B.</w:t>
            </w:r>
          </w:p>
          <w:p w:rsidR="00007FA2" w:rsidRPr="00834CE8" w:rsidRDefault="00007FA2" w:rsidP="00007FA2">
            <w:pPr>
              <w:pStyle w:val="Listenabsatz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34CE8">
              <w:rPr>
                <w:sz w:val="18"/>
                <w:szCs w:val="18"/>
              </w:rPr>
              <w:t xml:space="preserve">Aspekte des </w:t>
            </w:r>
            <w:proofErr w:type="spellStart"/>
            <w:r w:rsidRPr="00834CE8">
              <w:rPr>
                <w:sz w:val="18"/>
                <w:szCs w:val="18"/>
              </w:rPr>
              <w:t>Classroom</w:t>
            </w:r>
            <w:proofErr w:type="spellEnd"/>
            <w:r w:rsidRPr="00834CE8">
              <w:rPr>
                <w:sz w:val="18"/>
                <w:szCs w:val="18"/>
              </w:rPr>
              <w:t xml:space="preserve"> Management</w:t>
            </w:r>
          </w:p>
          <w:p w:rsidR="00007FA2" w:rsidRPr="00834CE8" w:rsidRDefault="00007FA2" w:rsidP="00007FA2">
            <w:pPr>
              <w:pStyle w:val="Listenabsatz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34CE8">
              <w:rPr>
                <w:sz w:val="18"/>
                <w:szCs w:val="18"/>
              </w:rPr>
              <w:lastRenderedPageBreak/>
              <w:t>Rückmeldesysteme</w:t>
            </w:r>
          </w:p>
          <w:p w:rsidR="00007FA2" w:rsidRDefault="00007FA2" w:rsidP="00007FA2">
            <w:pPr>
              <w:pStyle w:val="Listenabsatz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834CE8">
              <w:rPr>
                <w:sz w:val="18"/>
                <w:szCs w:val="18"/>
              </w:rPr>
              <w:t>Regeln und Ritual</w:t>
            </w:r>
            <w:r>
              <w:rPr>
                <w:sz w:val="18"/>
                <w:szCs w:val="18"/>
              </w:rPr>
              <w:t>e</w:t>
            </w:r>
          </w:p>
          <w:p w:rsidR="00007FA2" w:rsidRDefault="00007FA2" w:rsidP="00007FA2">
            <w:pPr>
              <w:ind w:left="360"/>
              <w:rPr>
                <w:sz w:val="18"/>
                <w:szCs w:val="18"/>
              </w:rPr>
            </w:pPr>
          </w:p>
          <w:p w:rsidR="00007FA2" w:rsidRDefault="00007FA2" w:rsidP="003C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Analysieren von Unterrichtsstörungen</w:t>
            </w:r>
            <w:r w:rsidR="003C56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(s. auch 1.1)</w:t>
            </w: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 Sie gestalten soziale Beziehungen positiv durch Kommunikation und Interaktion.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 Sie gestalten die Lehrer-Schüler-Beziehung vertrauensvoll.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2.1.4 Sie unterstützen Schülerinnen und Schüler bei der Entwicklung einer individuellen Wertehaltung.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2.1.5 Sie schärfen den Blick für Geschlechtergerechtigkeit und machen Wahrnehmungsmuster auch im Hinblick auf Chancengleichheit der Geschlechter bewusst.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2.1.6 Sie beachten die Grenzen ihrer erzieherischen Einflussnahme.</w:t>
            </w:r>
          </w:p>
        </w:tc>
        <w:tc>
          <w:tcPr>
            <w:tcW w:w="5016" w:type="dxa"/>
            <w:vMerge w:val="restart"/>
          </w:tcPr>
          <w:p w:rsidR="001A39C4" w:rsidRDefault="001A39C4" w:rsidP="0094715C">
            <w:pPr>
              <w:rPr>
                <w:color w:val="3366FF"/>
                <w:sz w:val="18"/>
                <w:szCs w:val="18"/>
              </w:rPr>
            </w:pPr>
          </w:p>
          <w:p w:rsidR="001A39C4" w:rsidRDefault="001A39C4" w:rsidP="0094715C">
            <w:pPr>
              <w:rPr>
                <w:color w:val="3366FF"/>
                <w:sz w:val="18"/>
                <w:szCs w:val="18"/>
              </w:rPr>
            </w:pPr>
          </w:p>
          <w:p w:rsidR="001A39C4" w:rsidRDefault="001A39C4" w:rsidP="0094715C">
            <w:pPr>
              <w:rPr>
                <w:color w:val="3366FF"/>
                <w:sz w:val="18"/>
                <w:szCs w:val="18"/>
              </w:rPr>
            </w:pPr>
          </w:p>
          <w:p w:rsidR="001A39C4" w:rsidRDefault="001A39C4" w:rsidP="0094715C">
            <w:pPr>
              <w:rPr>
                <w:color w:val="3366FF"/>
                <w:sz w:val="18"/>
                <w:szCs w:val="18"/>
              </w:rPr>
            </w:pPr>
          </w:p>
          <w:p w:rsidR="001A39C4" w:rsidRDefault="001A39C4" w:rsidP="0094715C">
            <w:pPr>
              <w:rPr>
                <w:color w:val="3366FF"/>
                <w:sz w:val="18"/>
                <w:szCs w:val="18"/>
              </w:rPr>
            </w:pPr>
          </w:p>
          <w:p w:rsidR="001A39C4" w:rsidRPr="000F6303" w:rsidRDefault="001A39C4" w:rsidP="0094715C">
            <w:pPr>
              <w:rPr>
                <w:color w:val="000000" w:themeColor="text1"/>
                <w:sz w:val="18"/>
                <w:szCs w:val="18"/>
              </w:rPr>
            </w:pPr>
          </w:p>
          <w:p w:rsidR="0094715C" w:rsidRPr="000F6303" w:rsidRDefault="0094715C" w:rsidP="0094715C">
            <w:pPr>
              <w:rPr>
                <w:color w:val="000000" w:themeColor="text1"/>
                <w:sz w:val="18"/>
                <w:szCs w:val="18"/>
              </w:rPr>
            </w:pPr>
            <w:r w:rsidRPr="000F6303">
              <w:rPr>
                <w:color w:val="000000" w:themeColor="text1"/>
                <w:sz w:val="18"/>
                <w:szCs w:val="18"/>
              </w:rPr>
              <w:t>Lehrkräfte im Vorbereitungsdienst fördern ein positives Selbstb</w:t>
            </w:r>
            <w:r w:rsidR="00577228" w:rsidRPr="000F6303">
              <w:rPr>
                <w:color w:val="000000" w:themeColor="text1"/>
                <w:sz w:val="18"/>
                <w:szCs w:val="18"/>
              </w:rPr>
              <w:t>ild der Schülerinnen und Schüler.</w:t>
            </w:r>
          </w:p>
          <w:p w:rsidR="00921211" w:rsidRPr="000F6303" w:rsidRDefault="00921211" w:rsidP="009212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9F4A36" w:rsidRPr="000F6303" w:rsidRDefault="00921211" w:rsidP="00921211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0F6303">
              <w:rPr>
                <w:rFonts w:cs="Arial"/>
                <w:color w:val="000000" w:themeColor="text1"/>
                <w:sz w:val="18"/>
                <w:szCs w:val="18"/>
              </w:rPr>
              <w:t>Berücksichtigen Ressourcen bei der Förderung und unterstützen die Lernentwicklung mit positivem Feedback.</w:t>
            </w:r>
          </w:p>
          <w:p w:rsidR="009F4A36" w:rsidRDefault="009F4A36">
            <w:pPr>
              <w:rPr>
                <w:sz w:val="18"/>
                <w:szCs w:val="18"/>
              </w:rPr>
            </w:pPr>
          </w:p>
          <w:p w:rsidR="009F4A36" w:rsidRDefault="009F4A36">
            <w:pPr>
              <w:rPr>
                <w:sz w:val="18"/>
                <w:szCs w:val="18"/>
              </w:rPr>
            </w:pPr>
          </w:p>
          <w:p w:rsidR="009F4A36" w:rsidRDefault="009F4A36">
            <w:pPr>
              <w:rPr>
                <w:sz w:val="18"/>
                <w:szCs w:val="18"/>
              </w:rPr>
            </w:pPr>
          </w:p>
          <w:p w:rsidR="009F4A36" w:rsidRDefault="009F4A36">
            <w:pPr>
              <w:rPr>
                <w:sz w:val="18"/>
                <w:szCs w:val="18"/>
              </w:rPr>
            </w:pPr>
          </w:p>
          <w:p w:rsidR="009F4A36" w:rsidRDefault="009F4A36">
            <w:pPr>
              <w:rPr>
                <w:sz w:val="18"/>
                <w:szCs w:val="18"/>
              </w:rPr>
            </w:pPr>
          </w:p>
          <w:p w:rsidR="009F4A36" w:rsidRDefault="009F4A36">
            <w:pPr>
              <w:rPr>
                <w:sz w:val="18"/>
                <w:szCs w:val="18"/>
              </w:rPr>
            </w:pPr>
          </w:p>
          <w:p w:rsidR="009F4A36" w:rsidRDefault="009F4A36">
            <w:pPr>
              <w:rPr>
                <w:sz w:val="18"/>
                <w:szCs w:val="18"/>
              </w:rPr>
            </w:pPr>
          </w:p>
          <w:p w:rsidR="009F4A36" w:rsidRDefault="009F4A36">
            <w:pPr>
              <w:rPr>
                <w:sz w:val="18"/>
                <w:szCs w:val="18"/>
              </w:rPr>
            </w:pPr>
          </w:p>
          <w:p w:rsidR="009F4A36" w:rsidRDefault="009F4A36">
            <w:pPr>
              <w:rPr>
                <w:sz w:val="18"/>
                <w:szCs w:val="18"/>
              </w:rPr>
            </w:pPr>
          </w:p>
          <w:p w:rsidR="009F4A36" w:rsidRDefault="009F4A36">
            <w:pPr>
              <w:rPr>
                <w:sz w:val="18"/>
                <w:szCs w:val="18"/>
              </w:rPr>
            </w:pPr>
          </w:p>
          <w:p w:rsidR="009F4A36" w:rsidRDefault="009F4A36">
            <w:pPr>
              <w:rPr>
                <w:sz w:val="18"/>
                <w:szCs w:val="18"/>
              </w:rPr>
            </w:pPr>
          </w:p>
          <w:p w:rsidR="009F4A36" w:rsidRDefault="009F4A36">
            <w:pPr>
              <w:rPr>
                <w:sz w:val="18"/>
                <w:szCs w:val="18"/>
              </w:rPr>
            </w:pPr>
          </w:p>
          <w:p w:rsidR="009F4A36" w:rsidRDefault="009F4A36">
            <w:pPr>
              <w:rPr>
                <w:sz w:val="18"/>
                <w:szCs w:val="18"/>
              </w:rPr>
            </w:pPr>
          </w:p>
          <w:p w:rsidR="009F4A36" w:rsidRDefault="009F4A36">
            <w:pPr>
              <w:rPr>
                <w:sz w:val="18"/>
                <w:szCs w:val="18"/>
              </w:rPr>
            </w:pPr>
          </w:p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 w:val="restart"/>
          </w:tcPr>
          <w:p w:rsidR="001A39C4" w:rsidRDefault="001A39C4" w:rsidP="00921211">
            <w:pPr>
              <w:suppressAutoHyphens/>
              <w:snapToGrid w:val="0"/>
              <w:rPr>
                <w:sz w:val="18"/>
                <w:szCs w:val="18"/>
              </w:rPr>
            </w:pPr>
          </w:p>
          <w:p w:rsidR="001A39C4" w:rsidRDefault="001A39C4" w:rsidP="00921211">
            <w:pPr>
              <w:suppressAutoHyphens/>
              <w:snapToGrid w:val="0"/>
              <w:rPr>
                <w:sz w:val="18"/>
                <w:szCs w:val="18"/>
              </w:rPr>
            </w:pPr>
          </w:p>
          <w:p w:rsidR="001A39C4" w:rsidRDefault="001A39C4" w:rsidP="00921211">
            <w:pPr>
              <w:suppressAutoHyphens/>
              <w:snapToGrid w:val="0"/>
              <w:rPr>
                <w:sz w:val="18"/>
                <w:szCs w:val="18"/>
              </w:rPr>
            </w:pPr>
          </w:p>
          <w:p w:rsidR="001A39C4" w:rsidRDefault="001A39C4" w:rsidP="00921211">
            <w:pPr>
              <w:suppressAutoHyphens/>
              <w:snapToGrid w:val="0"/>
              <w:rPr>
                <w:sz w:val="18"/>
                <w:szCs w:val="18"/>
              </w:rPr>
            </w:pPr>
          </w:p>
          <w:p w:rsidR="001A39C4" w:rsidRDefault="001A39C4" w:rsidP="00921211">
            <w:pPr>
              <w:suppressAutoHyphens/>
              <w:snapToGrid w:val="0"/>
              <w:rPr>
                <w:sz w:val="18"/>
                <w:szCs w:val="18"/>
              </w:rPr>
            </w:pPr>
          </w:p>
          <w:p w:rsidR="003C5696" w:rsidRDefault="003C5696" w:rsidP="00921211">
            <w:pPr>
              <w:suppressAutoHyphens/>
              <w:snapToGrid w:val="0"/>
              <w:rPr>
                <w:sz w:val="18"/>
                <w:szCs w:val="18"/>
              </w:rPr>
            </w:pPr>
          </w:p>
          <w:p w:rsidR="001A39C4" w:rsidRPr="000F6303" w:rsidRDefault="00921211" w:rsidP="00921211">
            <w:pPr>
              <w:suppressAutoHyphens/>
              <w:snapToGrid w:val="0"/>
              <w:rPr>
                <w:color w:val="000000" w:themeColor="text1"/>
                <w:sz w:val="18"/>
                <w:szCs w:val="20"/>
              </w:rPr>
            </w:pPr>
            <w:r w:rsidRPr="000F6303">
              <w:rPr>
                <w:color w:val="000000" w:themeColor="text1"/>
                <w:sz w:val="18"/>
                <w:szCs w:val="20"/>
              </w:rPr>
              <w:t>Rollenverständnis und -klarheit, Eigenschaften einer Lehrkraft im F</w:t>
            </w:r>
            <w:r w:rsidR="003C5696" w:rsidRPr="000F6303">
              <w:rPr>
                <w:color w:val="000000" w:themeColor="text1"/>
                <w:sz w:val="18"/>
                <w:szCs w:val="20"/>
              </w:rPr>
              <w:t>örderschwerpunkt Lernen</w:t>
            </w:r>
          </w:p>
          <w:p w:rsidR="001A39C4" w:rsidRPr="000F6303" w:rsidRDefault="001A39C4" w:rsidP="00921211">
            <w:pPr>
              <w:suppressAutoHyphens/>
              <w:snapToGrid w:val="0"/>
              <w:rPr>
                <w:color w:val="000000" w:themeColor="text1"/>
                <w:sz w:val="18"/>
                <w:szCs w:val="20"/>
              </w:rPr>
            </w:pPr>
          </w:p>
          <w:p w:rsidR="00921211" w:rsidRPr="000F6303" w:rsidRDefault="001A39C4" w:rsidP="00921211">
            <w:pPr>
              <w:suppressAutoHyphens/>
              <w:snapToGrid w:val="0"/>
              <w:rPr>
                <w:color w:val="000000" w:themeColor="text1"/>
                <w:sz w:val="18"/>
                <w:szCs w:val="20"/>
              </w:rPr>
            </w:pPr>
            <w:r w:rsidRPr="000F6303">
              <w:rPr>
                <w:color w:val="000000" w:themeColor="text1"/>
                <w:sz w:val="18"/>
                <w:szCs w:val="20"/>
              </w:rPr>
              <w:t>Elternarbeit</w:t>
            </w:r>
          </w:p>
          <w:p w:rsidR="00921211" w:rsidRDefault="00921211" w:rsidP="00007FA2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  <w:shd w:val="clear" w:color="auto" w:fill="E5DFEC"/>
          </w:tcPr>
          <w:p w:rsidR="009F4A36" w:rsidRDefault="00A03C0F">
            <w:pPr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 Lehrkräfte im Vorbereitungsdienst unterstützen die individuelle Entwicklung der Schülerinnen und Schüler und die Erziehungsprozesse in der jeweiligen Lerngruppe.</w:t>
            </w:r>
          </w:p>
        </w:tc>
        <w:tc>
          <w:tcPr>
            <w:tcW w:w="5016" w:type="dxa"/>
            <w:vMerge/>
            <w:shd w:val="clear" w:color="auto" w:fill="E5DFEC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  <w:shd w:val="clear" w:color="auto" w:fill="E5DFEC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 Sie nehmen persönliche, soziale, kulturelle und gegebenenfalls berufliche Lebensbedingungen der Schülerinnen und Schüler wahr.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 Sie berücksichtigen interkulturelle erzieherische Aspekte des Unterrichts, darunter auch kulturspezifische Differenzen.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 Sie ergreifen Maßnahmen der pädagogischen Unterstützung und Prävention, die sich sowohl auf einzelne Schülerinnen und Schüler als auch auf die Lerngruppe beziehen.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  <w:shd w:val="clear" w:color="auto" w:fill="E5DFEC"/>
          </w:tcPr>
          <w:p w:rsidR="009F4A36" w:rsidRDefault="00A03C0F">
            <w:pPr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2.3 Lehrkräfte im Vorbereitungsdienst gehen konstruktiv mit Schwierigkeiten und Konflikten in Unterricht und Schule um.</w:t>
            </w:r>
          </w:p>
        </w:tc>
        <w:tc>
          <w:tcPr>
            <w:tcW w:w="5016" w:type="dxa"/>
            <w:vMerge/>
            <w:shd w:val="clear" w:color="auto" w:fill="E5DFEC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  <w:shd w:val="clear" w:color="auto" w:fill="E5DFEC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 Sie erarbeiten mit Schülerinnen und Schülern Regeln des Umgangs miteinander und achten auf deren Einhaltung.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 Sie verfügen über Strategien zum Umgang und zur Lösung von Konflikten und wenden diese an.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c>
          <w:tcPr>
            <w:tcW w:w="5016" w:type="dxa"/>
            <w:shd w:val="clear" w:color="auto" w:fill="E5DFEC"/>
          </w:tcPr>
          <w:p w:rsidR="009F4A36" w:rsidRDefault="00A03C0F">
            <w:pPr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 Lehrkräfte im Vorbereitungsdienst kooperieren mit allen am Erziehungsprozess Beteiligten.</w:t>
            </w:r>
          </w:p>
        </w:tc>
        <w:tc>
          <w:tcPr>
            <w:tcW w:w="5016" w:type="dxa"/>
            <w:shd w:val="clear" w:color="auto" w:fill="E5DFEC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E5DFEC"/>
          </w:tcPr>
          <w:p w:rsidR="009F4A36" w:rsidRDefault="009F4A36" w:rsidP="00592B31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2.4.1 Sie reflektieren und entwickeln kontinuierlich ihr Erziehungskonzept.</w:t>
            </w:r>
          </w:p>
        </w:tc>
        <w:tc>
          <w:tcPr>
            <w:tcW w:w="5016" w:type="dxa"/>
            <w:vMerge w:val="restart"/>
          </w:tcPr>
          <w:p w:rsidR="009F4A36" w:rsidRDefault="00A03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Lehrkräfte im Vorbereitungsdienst</w:t>
            </w:r>
          </w:p>
          <w:p w:rsidR="009F4A36" w:rsidRDefault="00A03C0F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kennen und nutzen inner- und außerschulische Beratungs- und Unterstützungssysteme</w:t>
            </w:r>
          </w:p>
          <w:p w:rsidR="009F4A36" w:rsidRDefault="00A03C0F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organisieren Unterstützungsmöglichkeiten und unterschiedliche Formen der Kooperation.</w:t>
            </w:r>
          </w:p>
          <w:p w:rsidR="009F4A36" w:rsidRDefault="009F4A36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5016" w:type="dxa"/>
            <w:vMerge w:val="restart"/>
          </w:tcPr>
          <w:p w:rsidR="00007FA2" w:rsidRDefault="00007FA2" w:rsidP="003C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Kenntnis über regionale außerschulische Kooperationspartner (s. auch 3.2)</w:t>
            </w: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2.4.2 Sie stimmen ihre individuellen Erziehungsziele auf das Erziehungskonzept der Schule ab.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2.4.3 Sie treten mit den Erziehungsberechtigten über ihr erzieherisches Handeln in Dialog.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c>
          <w:tcPr>
            <w:tcW w:w="5016" w:type="dxa"/>
            <w:shd w:val="clear" w:color="auto" w:fill="E5B8B7"/>
          </w:tcPr>
          <w:p w:rsidR="009F4A36" w:rsidRDefault="00A03C0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3. Kompetenzbereich Beurteilen, Beraten und Unterstützen, Diagnostizieren und Fördern</w:t>
            </w:r>
          </w:p>
        </w:tc>
        <w:tc>
          <w:tcPr>
            <w:tcW w:w="5016" w:type="dxa"/>
            <w:shd w:val="clear" w:color="auto" w:fill="E5B8B7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E5B8B7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c>
          <w:tcPr>
            <w:tcW w:w="5016" w:type="dxa"/>
            <w:shd w:val="clear" w:color="auto" w:fill="F2DBDB"/>
          </w:tcPr>
          <w:p w:rsidR="009F4A36" w:rsidRDefault="00A03C0F">
            <w:pPr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3.1 Lehrkräfte im Vorbereitungsdienst beurteilen die Kompetenzen von Schülerinnen und Schülern nach transparenten Maßstäben.</w:t>
            </w:r>
          </w:p>
        </w:tc>
        <w:tc>
          <w:tcPr>
            <w:tcW w:w="5016" w:type="dxa"/>
            <w:shd w:val="clear" w:color="auto" w:fill="F2DBDB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F2DBDB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 Sie kennen unterschiedliche Formen der Leistungsmessung und Leistungsbeurteilung und wenden sie reflektiert an.</w:t>
            </w:r>
          </w:p>
        </w:tc>
        <w:tc>
          <w:tcPr>
            <w:tcW w:w="5016" w:type="dxa"/>
            <w:vMerge w:val="restart"/>
          </w:tcPr>
          <w:p w:rsidR="009F4A36" w:rsidRDefault="00A03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Lehrkräfte im Vorbereitungsdienst entwickeln auf der Grundlage entsprechender Erlasse ein individuelles Notationssystem zur Leistungsbeurteilung und wenden dieses an.</w:t>
            </w:r>
          </w:p>
          <w:p w:rsidR="009F4A36" w:rsidRDefault="009F4A36">
            <w:pPr>
              <w:rPr>
                <w:sz w:val="18"/>
                <w:szCs w:val="18"/>
              </w:rPr>
            </w:pPr>
          </w:p>
          <w:p w:rsidR="009F4A36" w:rsidRDefault="00A03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Lehrkräfte im Vorbereitungsdienst kennen Möglichkeiten zur Förderung der Fähigkeit der Selbsteinschätzung der Schülerinnen und Schüler mit Beeinträchtigungen des Lernens und leiten adäquate Maßnahmen ab. </w:t>
            </w:r>
          </w:p>
        </w:tc>
        <w:tc>
          <w:tcPr>
            <w:tcW w:w="5016" w:type="dxa"/>
            <w:vMerge w:val="restart"/>
          </w:tcPr>
          <w:p w:rsidR="009F4A36" w:rsidRDefault="00007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Kenntnis über Möglichkeiten zieldifferenter Leistungsbewertung</w:t>
            </w:r>
          </w:p>
          <w:p w:rsidR="00007FA2" w:rsidRDefault="00007FA2">
            <w:pPr>
              <w:rPr>
                <w:sz w:val="18"/>
                <w:szCs w:val="18"/>
              </w:rPr>
            </w:pPr>
          </w:p>
          <w:p w:rsidR="00007FA2" w:rsidRDefault="00007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Kenntnis über die entsprechenden rechtlichen Grundlagen bei zieldifferenter Beschulung (Zeugniserlass)</w:t>
            </w: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 Sie entwickeln Beurteilungskriterien, Bewertungsmaßstäbe und die notwendigen Instrumente der Leistungserfassung gemeinsam in schulischen Gremien auf der Grundlage rechtlicher Vorgaben.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3.1.3 Sie wenden die vereinbarten Beurteilungskriterien, Bewertungsmaßstäbe und Instrumente der Leistungserfassung schüler- und situationsgerecht an und machen diese den Schülerinnen und Schülern sowie den Erziehungsberechtigten transparent.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3.1.4 Sie dokumentieren und evaluieren die Leistungsbewertungen regelmäßig.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3.1.5 Sie fördern die Fähigkeit der Schülerinnen und Schüler zur Selbst- und Fremdbeurteilung.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</w:tr>
      <w:tr w:rsidR="009F4A36">
        <w:tc>
          <w:tcPr>
            <w:tcW w:w="5016" w:type="dxa"/>
            <w:shd w:val="clear" w:color="auto" w:fill="F2DBDB"/>
          </w:tcPr>
          <w:p w:rsidR="009F4A36" w:rsidRDefault="00A03C0F">
            <w:pPr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3.2 Lehrkräfte im Vorbereitungsdienst erkennen Beratungsbedarf, beraten und unterstützen Schülerinnen und Schüler sowie Erziehungsberechtigte und nutzen die Möglichkeiten der kollegialen Beratung.</w:t>
            </w:r>
          </w:p>
        </w:tc>
        <w:tc>
          <w:tcPr>
            <w:tcW w:w="5016" w:type="dxa"/>
            <w:shd w:val="clear" w:color="auto" w:fill="F2DBDB"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shd w:val="clear" w:color="auto" w:fill="F2DBDB"/>
          </w:tcPr>
          <w:p w:rsidR="009F4A36" w:rsidRPr="00592B31" w:rsidRDefault="00D75BFC" w:rsidP="00D75BFC">
            <w:pPr>
              <w:rPr>
                <w:b/>
                <w:i/>
              </w:rPr>
            </w:pPr>
            <w:r w:rsidRPr="00592B31">
              <w:rPr>
                <w:b/>
                <w:i/>
                <w:sz w:val="18"/>
                <w:szCs w:val="18"/>
              </w:rPr>
              <w:t xml:space="preserve">Ein Gespräch mit einer Kollegin / einem Kollegen über </w:t>
            </w:r>
            <w:proofErr w:type="spellStart"/>
            <w:r w:rsidRPr="00592B31">
              <w:rPr>
                <w:b/>
                <w:i/>
                <w:sz w:val="18"/>
                <w:szCs w:val="18"/>
              </w:rPr>
              <w:t>SuS</w:t>
            </w:r>
            <w:proofErr w:type="spellEnd"/>
            <w:r w:rsidRPr="00592B31">
              <w:rPr>
                <w:b/>
                <w:i/>
                <w:sz w:val="18"/>
                <w:szCs w:val="18"/>
              </w:rPr>
              <w:t xml:space="preserve"> führen (</w:t>
            </w:r>
            <w:r w:rsidRPr="00592B31">
              <w:rPr>
                <w:b/>
                <w:i/>
                <w:sz w:val="18"/>
                <w:szCs w:val="18"/>
              </w:rPr>
              <w:sym w:font="Wingdings" w:char="F0E0"/>
            </w:r>
            <w:r w:rsidRPr="00592B31">
              <w:rPr>
                <w:b/>
                <w:i/>
                <w:sz w:val="18"/>
                <w:szCs w:val="18"/>
              </w:rPr>
              <w:t xml:space="preserve"> KEA)</w:t>
            </w: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 Sie reflektieren Theorien, Modelle und Instrumente der Beratung anwendungsbezogen.</w:t>
            </w:r>
          </w:p>
        </w:tc>
        <w:tc>
          <w:tcPr>
            <w:tcW w:w="5016" w:type="dxa"/>
            <w:vMerge w:val="restart"/>
          </w:tcPr>
          <w:p w:rsidR="009F4A36" w:rsidRDefault="00A03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Lehrkräfte im Vorbereitungsdienst eignen sich Kenntnisse an zu</w:t>
            </w:r>
          </w:p>
          <w:p w:rsidR="009F4A36" w:rsidRDefault="00A03C0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Einrichtungen der Kinder- und Jugendhilfe und weiteren Beratungsstellen</w:t>
            </w:r>
          </w:p>
          <w:p w:rsidR="009F4A36" w:rsidRDefault="00A03C0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einer qualifizierten Vorbereitung der Schülerinnen und Schüler mit Beeinträchtigungen des Lernens auf einen beruflichen Bildungsweg</w:t>
            </w:r>
          </w:p>
          <w:p w:rsidR="009F4A36" w:rsidRDefault="00A03C0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Zukunftsperspektiven hinsichtlich der Teilhabe am Erwerbsleben und einer eigenverantwortlichen Lebensführung unter erschwerten Bedingungen </w:t>
            </w:r>
          </w:p>
          <w:p w:rsidR="009F4A36" w:rsidRDefault="00A03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 wenden diese schülergerecht an.</w:t>
            </w:r>
          </w:p>
          <w:p w:rsidR="009F4A36" w:rsidRDefault="009F4A36">
            <w:pPr>
              <w:rPr>
                <w:sz w:val="18"/>
                <w:szCs w:val="18"/>
              </w:rPr>
            </w:pPr>
          </w:p>
          <w:p w:rsidR="009F4A36" w:rsidRDefault="009F4A36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5016" w:type="dxa"/>
            <w:vMerge w:val="restart"/>
          </w:tcPr>
          <w:p w:rsidR="001F0685" w:rsidRDefault="00007FA2" w:rsidP="003C5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Kenntnis über </w:t>
            </w:r>
          </w:p>
          <w:p w:rsidR="001F0685" w:rsidRPr="001F0685" w:rsidRDefault="00007FA2" w:rsidP="001F0685">
            <w:pPr>
              <w:pStyle w:val="Listenabsatz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1F0685">
              <w:rPr>
                <w:sz w:val="18"/>
                <w:szCs w:val="18"/>
              </w:rPr>
              <w:t xml:space="preserve">regionale außerschulische Kooperationspartner </w:t>
            </w:r>
            <w:r w:rsidR="001F0685" w:rsidRPr="001F0685">
              <w:rPr>
                <w:sz w:val="18"/>
                <w:szCs w:val="18"/>
              </w:rPr>
              <w:t>(s. auch 2.4)</w:t>
            </w:r>
          </w:p>
          <w:p w:rsidR="00007FA2" w:rsidRPr="001F0685" w:rsidRDefault="00007FA2" w:rsidP="001F0685">
            <w:pPr>
              <w:pStyle w:val="Listenabsatz"/>
              <w:ind w:left="1080"/>
              <w:rPr>
                <w:sz w:val="18"/>
                <w:szCs w:val="18"/>
              </w:rPr>
            </w:pPr>
          </w:p>
          <w:p w:rsidR="001F0685" w:rsidRPr="001F0685" w:rsidRDefault="001F0685" w:rsidP="001F0685">
            <w:pPr>
              <w:pStyle w:val="Listenabsatz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1F0685">
              <w:rPr>
                <w:sz w:val="18"/>
                <w:szCs w:val="18"/>
              </w:rPr>
              <w:t>regionale und schulbezogene Konzepte der Berufsorientierung</w:t>
            </w:r>
          </w:p>
          <w:p w:rsidR="001F0685" w:rsidRDefault="001F0685" w:rsidP="00007FA2">
            <w:pPr>
              <w:ind w:left="360"/>
              <w:rPr>
                <w:sz w:val="18"/>
                <w:szCs w:val="18"/>
              </w:rPr>
            </w:pPr>
          </w:p>
          <w:p w:rsidR="001F0685" w:rsidRDefault="001F0685" w:rsidP="00007FA2">
            <w:pPr>
              <w:ind w:left="360"/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 Sie erkennen Entwicklungsmöglichkeiten der Schülerinnen und Schüler.</w:t>
            </w:r>
          </w:p>
        </w:tc>
        <w:tc>
          <w:tcPr>
            <w:tcW w:w="5016" w:type="dxa"/>
            <w:vMerge/>
          </w:tcPr>
          <w:p w:rsidR="009F4A36" w:rsidRDefault="009F4A36"/>
        </w:tc>
        <w:tc>
          <w:tcPr>
            <w:tcW w:w="5016" w:type="dxa"/>
            <w:vMerge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3.2.3 Sie beraten und unterstützen Schülerinnen und Schüler in ihrer Lern- und Persönlichkeitsentwicklung.</w:t>
            </w:r>
          </w:p>
        </w:tc>
        <w:tc>
          <w:tcPr>
            <w:tcW w:w="5016" w:type="dxa"/>
            <w:vMerge/>
          </w:tcPr>
          <w:p w:rsidR="009F4A36" w:rsidRDefault="009F4A36"/>
        </w:tc>
        <w:tc>
          <w:tcPr>
            <w:tcW w:w="5016" w:type="dxa"/>
            <w:vMerge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3.2.4 Sie unterstützen Erziehungsberechtigte bei der Wahrnehmung ihrer Erziehungsaufgabe.</w:t>
            </w:r>
          </w:p>
        </w:tc>
        <w:tc>
          <w:tcPr>
            <w:tcW w:w="5016" w:type="dxa"/>
            <w:vMerge w:val="restart"/>
          </w:tcPr>
          <w:p w:rsidR="009F4A36" w:rsidRDefault="009F4A36"/>
        </w:tc>
        <w:tc>
          <w:tcPr>
            <w:tcW w:w="5016" w:type="dxa"/>
            <w:vMerge w:val="restart"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3.2.5 Sie beraten Erziehungsberechtigte in Fragen der Lernentwicklung der Schülerin oder des Schülers.</w:t>
            </w:r>
          </w:p>
        </w:tc>
        <w:tc>
          <w:tcPr>
            <w:tcW w:w="5016" w:type="dxa"/>
            <w:vMerge/>
          </w:tcPr>
          <w:p w:rsidR="009F4A36" w:rsidRDefault="009F4A36"/>
        </w:tc>
        <w:tc>
          <w:tcPr>
            <w:tcW w:w="5016" w:type="dxa"/>
            <w:vMerge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3.2.6 Sie beraten sich aufgaben- und fallbezogen mit Kolleginnen und Kollegen.</w:t>
            </w:r>
          </w:p>
        </w:tc>
        <w:tc>
          <w:tcPr>
            <w:tcW w:w="5016" w:type="dxa"/>
            <w:vMerge/>
          </w:tcPr>
          <w:p w:rsidR="009F4A36" w:rsidRDefault="009F4A36"/>
        </w:tc>
        <w:tc>
          <w:tcPr>
            <w:tcW w:w="5016" w:type="dxa"/>
            <w:vMerge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3.2.7 Sie erkennen die Möglichkeiten und Grenzen der schulischen Beratung und beziehen außerschulische Beratungsmöglichkeiten bedarfsgerecht ein.</w:t>
            </w:r>
          </w:p>
        </w:tc>
        <w:tc>
          <w:tcPr>
            <w:tcW w:w="5016" w:type="dxa"/>
            <w:vMerge/>
          </w:tcPr>
          <w:p w:rsidR="009F4A36" w:rsidRDefault="009F4A36"/>
        </w:tc>
        <w:tc>
          <w:tcPr>
            <w:tcW w:w="5016" w:type="dxa"/>
            <w:vMerge/>
          </w:tcPr>
          <w:p w:rsidR="009F4A36" w:rsidRDefault="009F4A36"/>
        </w:tc>
      </w:tr>
      <w:tr w:rsidR="009F4A36">
        <w:tc>
          <w:tcPr>
            <w:tcW w:w="5016" w:type="dxa"/>
            <w:shd w:val="clear" w:color="auto" w:fill="F2DBDB"/>
          </w:tcPr>
          <w:p w:rsidR="009F4A36" w:rsidRDefault="00A03C0F">
            <w:pPr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 Lehrkräfte im Vorbereitungsdienst beobachten, beschreiben und analysieren die individuellen Lernvoraussetzungen und –entwicklungen der Schülerinnen und Schüler und entwickeln auf der Basis dieser Diagnose geeignete Fördermaßnahmen.</w:t>
            </w:r>
          </w:p>
        </w:tc>
        <w:tc>
          <w:tcPr>
            <w:tcW w:w="5016" w:type="dxa"/>
            <w:shd w:val="clear" w:color="auto" w:fill="F2DBDB"/>
          </w:tcPr>
          <w:p w:rsidR="009F4A36" w:rsidRDefault="009F4A36"/>
        </w:tc>
        <w:tc>
          <w:tcPr>
            <w:tcW w:w="5016" w:type="dxa"/>
            <w:shd w:val="clear" w:color="auto" w:fill="F2DBDB"/>
          </w:tcPr>
          <w:p w:rsidR="00D75BFC" w:rsidRPr="00592B31" w:rsidRDefault="00D75BFC" w:rsidP="00D75BFC">
            <w:pPr>
              <w:rPr>
                <w:b/>
                <w:i/>
                <w:sz w:val="18"/>
                <w:szCs w:val="18"/>
              </w:rPr>
            </w:pPr>
            <w:r w:rsidRPr="00592B31">
              <w:rPr>
                <w:b/>
                <w:i/>
                <w:sz w:val="18"/>
                <w:szCs w:val="18"/>
              </w:rPr>
              <w:t xml:space="preserve">Einen individuellen Förderplan </w:t>
            </w:r>
            <w:r w:rsidRPr="00592B31">
              <w:rPr>
                <w:b/>
                <w:i/>
                <w:sz w:val="18"/>
                <w:szCs w:val="18"/>
                <w:u w:val="single"/>
              </w:rPr>
              <w:t>kooperativ</w:t>
            </w:r>
            <w:r w:rsidRPr="00592B31">
              <w:rPr>
                <w:b/>
                <w:i/>
                <w:sz w:val="18"/>
                <w:szCs w:val="18"/>
              </w:rPr>
              <w:t xml:space="preserve"> entwickeln und fortschreiben (</w:t>
            </w:r>
            <w:r w:rsidRPr="00592B31">
              <w:rPr>
                <w:b/>
                <w:i/>
                <w:sz w:val="18"/>
                <w:szCs w:val="18"/>
              </w:rPr>
              <w:sym w:font="Wingdings" w:char="F0E0"/>
            </w:r>
            <w:r w:rsidRPr="00592B31">
              <w:rPr>
                <w:b/>
                <w:i/>
                <w:sz w:val="18"/>
                <w:szCs w:val="18"/>
              </w:rPr>
              <w:t>KEA)</w:t>
            </w:r>
          </w:p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 Sie wertschätzen den individuellen Lernfortschritt ihrer Schülerinnen und Schüler, vermitteln Vertrauen in deren eigene Leistungsfähigkeit und ermuntern sie, Hilfen einzufordern.</w:t>
            </w:r>
          </w:p>
        </w:tc>
        <w:tc>
          <w:tcPr>
            <w:tcW w:w="5016" w:type="dxa"/>
            <w:vMerge w:val="restart"/>
          </w:tcPr>
          <w:p w:rsidR="009F4A36" w:rsidRDefault="00A03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Lehrkräfte im Vorbereitungsdienst </w:t>
            </w:r>
          </w:p>
          <w:p w:rsidR="009F4A36" w:rsidRDefault="00A03C0F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wählen diagnostische Verfahren des Förderschwerpunkts Lernen aus, führen diese sachgerecht durch, werten aus und nutzen gewonnene Erkenntnisse zur Planung individueller Maßnahmen</w:t>
            </w:r>
          </w:p>
          <w:p w:rsidR="009F4A36" w:rsidRDefault="00A03C0F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erschließen sich regionale außerschulische Förderangebote und nutzen diese.</w:t>
            </w:r>
          </w:p>
        </w:tc>
        <w:tc>
          <w:tcPr>
            <w:tcW w:w="5016" w:type="dxa"/>
            <w:vMerge w:val="restart"/>
          </w:tcPr>
          <w:p w:rsidR="003254BD" w:rsidRDefault="001F0685" w:rsidP="00B56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Kenn</w:t>
            </w:r>
            <w:r w:rsidR="003254BD">
              <w:rPr>
                <w:sz w:val="18"/>
                <w:szCs w:val="18"/>
              </w:rPr>
              <w:t>tnis über</w:t>
            </w:r>
            <w:r>
              <w:rPr>
                <w:sz w:val="18"/>
                <w:szCs w:val="18"/>
              </w:rPr>
              <w:t xml:space="preserve"> </w:t>
            </w:r>
          </w:p>
          <w:p w:rsidR="009F4A36" w:rsidRDefault="003254BD" w:rsidP="003254BD">
            <w:pPr>
              <w:pStyle w:val="Listenabsatz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3254BD">
              <w:rPr>
                <w:sz w:val="18"/>
                <w:szCs w:val="18"/>
              </w:rPr>
              <w:t>Verfahren zur individuellen kooperativen Förderplanung (KEFF)</w:t>
            </w:r>
          </w:p>
          <w:p w:rsidR="00B5625B" w:rsidRPr="003254BD" w:rsidRDefault="00B5625B" w:rsidP="00B5625B">
            <w:pPr>
              <w:pStyle w:val="Listenabsatz"/>
              <w:ind w:left="1080"/>
              <w:rPr>
                <w:sz w:val="18"/>
                <w:szCs w:val="18"/>
              </w:rPr>
            </w:pPr>
          </w:p>
          <w:p w:rsidR="003254BD" w:rsidRPr="003254BD" w:rsidRDefault="003254BD" w:rsidP="003254BD">
            <w:pPr>
              <w:pStyle w:val="Listenabsatz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3254BD">
              <w:rPr>
                <w:sz w:val="18"/>
                <w:szCs w:val="18"/>
              </w:rPr>
              <w:t xml:space="preserve">Informelle und standardisierte Verfahren zur Erfassung des Lern- und Entwicklungsstandes </w:t>
            </w:r>
          </w:p>
          <w:p w:rsidR="003254BD" w:rsidRDefault="003254BD">
            <w:pPr>
              <w:ind w:left="360"/>
              <w:rPr>
                <w:sz w:val="18"/>
                <w:szCs w:val="18"/>
              </w:rPr>
            </w:pPr>
          </w:p>
          <w:p w:rsidR="003254BD" w:rsidRDefault="003254BD" w:rsidP="003254BD">
            <w:pPr>
              <w:pStyle w:val="Listenabsatz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Darstellungsmöglichkeiten von </w:t>
            </w:r>
            <w:r w:rsidRPr="003254BD">
              <w:rPr>
                <w:sz w:val="18"/>
                <w:szCs w:val="18"/>
              </w:rPr>
              <w:t>Lern- und Entwicklungsstände</w:t>
            </w:r>
            <w:r>
              <w:rPr>
                <w:sz w:val="18"/>
                <w:szCs w:val="18"/>
              </w:rPr>
              <w:t xml:space="preserve">n </w:t>
            </w:r>
            <w:r w:rsidRPr="003254BD">
              <w:rPr>
                <w:sz w:val="18"/>
                <w:szCs w:val="18"/>
              </w:rPr>
              <w:t xml:space="preserve">in einem Fördergutachten </w:t>
            </w:r>
            <w:r>
              <w:rPr>
                <w:sz w:val="18"/>
                <w:szCs w:val="18"/>
              </w:rPr>
              <w:t xml:space="preserve">und Fördermaßnahmen </w:t>
            </w:r>
            <w:r w:rsidRPr="003254BD">
              <w:rPr>
                <w:sz w:val="18"/>
                <w:szCs w:val="18"/>
              </w:rPr>
              <w:t xml:space="preserve"> </w:t>
            </w:r>
          </w:p>
          <w:p w:rsidR="00B5625B" w:rsidRPr="00B5625B" w:rsidRDefault="00B5625B" w:rsidP="00B5625B">
            <w:pPr>
              <w:pStyle w:val="Listenabsatz"/>
              <w:rPr>
                <w:sz w:val="18"/>
                <w:szCs w:val="18"/>
              </w:rPr>
            </w:pPr>
          </w:p>
          <w:p w:rsidR="00B5625B" w:rsidRPr="000F6303" w:rsidRDefault="00B5625B" w:rsidP="003254BD">
            <w:pPr>
              <w:pStyle w:val="Listenabsatz"/>
              <w:numPr>
                <w:ilvl w:val="0"/>
                <w:numId w:val="29"/>
              </w:numPr>
              <w:rPr>
                <w:color w:val="000000" w:themeColor="text1"/>
                <w:sz w:val="18"/>
                <w:szCs w:val="18"/>
              </w:rPr>
            </w:pPr>
            <w:r w:rsidRPr="000F6303">
              <w:rPr>
                <w:color w:val="000000" w:themeColor="text1"/>
                <w:sz w:val="18"/>
                <w:szCs w:val="18"/>
              </w:rPr>
              <w:lastRenderedPageBreak/>
              <w:t xml:space="preserve">alltagstauglichen Möglichkeiten der kollegialen Beratung </w:t>
            </w:r>
          </w:p>
          <w:p w:rsidR="003254BD" w:rsidRDefault="003254BD" w:rsidP="003254BD">
            <w:pPr>
              <w:pStyle w:val="Listenabsatz"/>
              <w:ind w:left="1080"/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3.3.2 Sie kennen und nutzen diagnostische Verfahren zur Feststellung der kognitiven, sprachlichen, emotionalen und sozialen Entwicklungsstände und Lernpotenziale.</w:t>
            </w:r>
          </w:p>
        </w:tc>
        <w:tc>
          <w:tcPr>
            <w:tcW w:w="5016" w:type="dxa"/>
            <w:vMerge/>
          </w:tcPr>
          <w:p w:rsidR="009F4A36" w:rsidRDefault="009F4A36"/>
        </w:tc>
        <w:tc>
          <w:tcPr>
            <w:tcW w:w="5016" w:type="dxa"/>
            <w:vMerge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3.3.3 Sie entwickeln, auch mit Kolleginnen und Kollegen, individuelle Förderpläne für Schülerinnen und Schüler und machen sie ihnen und den Erziehungsberechtigten transparent.</w:t>
            </w:r>
          </w:p>
        </w:tc>
        <w:tc>
          <w:tcPr>
            <w:tcW w:w="5016" w:type="dxa"/>
            <w:vMerge/>
          </w:tcPr>
          <w:p w:rsidR="009F4A36" w:rsidRDefault="009F4A36"/>
        </w:tc>
        <w:tc>
          <w:tcPr>
            <w:tcW w:w="5016" w:type="dxa"/>
            <w:vMerge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3.3.4 Sie fördern mit Kolleginnen und Kollegen Schülerinnen und Schüler entsprechend deren Fertigkeiten und kognitiven, emotionalen und sozialen Voraussetzungen.</w:t>
            </w:r>
          </w:p>
        </w:tc>
        <w:tc>
          <w:tcPr>
            <w:tcW w:w="5016" w:type="dxa"/>
            <w:vMerge/>
          </w:tcPr>
          <w:p w:rsidR="009F4A36" w:rsidRDefault="009F4A36"/>
        </w:tc>
        <w:tc>
          <w:tcPr>
            <w:tcW w:w="5016" w:type="dxa"/>
            <w:vMerge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3.3.5 Sie evaluieren mit Kolleginnen und Kollegen, Schülerinnen und Schülern sowie Erziehungsberechtigten die Ergebnisse der getroffenen Fördermaßnahmen, melden Lernfortschritte zurück und entwickeln die Förderkonzepte weiter.</w:t>
            </w:r>
          </w:p>
        </w:tc>
        <w:tc>
          <w:tcPr>
            <w:tcW w:w="5016" w:type="dxa"/>
            <w:vMerge/>
          </w:tcPr>
          <w:p w:rsidR="009F4A36" w:rsidRDefault="009F4A36"/>
        </w:tc>
        <w:tc>
          <w:tcPr>
            <w:tcW w:w="5016" w:type="dxa"/>
            <w:vMerge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3.3.6 Sie kennen und nutzen bei Bedarf außerschulische Förderangebote.</w:t>
            </w:r>
          </w:p>
        </w:tc>
        <w:tc>
          <w:tcPr>
            <w:tcW w:w="5016" w:type="dxa"/>
            <w:vMerge/>
          </w:tcPr>
          <w:p w:rsidR="009F4A36" w:rsidRDefault="009F4A36"/>
        </w:tc>
        <w:tc>
          <w:tcPr>
            <w:tcW w:w="5016" w:type="dxa"/>
            <w:vMerge/>
          </w:tcPr>
          <w:p w:rsidR="009F4A36" w:rsidRDefault="009F4A36"/>
        </w:tc>
      </w:tr>
      <w:tr w:rsidR="009F4A36">
        <w:tc>
          <w:tcPr>
            <w:tcW w:w="5016" w:type="dxa"/>
            <w:shd w:val="clear" w:color="auto" w:fill="C4BC96"/>
          </w:tcPr>
          <w:p w:rsidR="009F4A36" w:rsidRDefault="00A03C0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4. Kompetenzbereich Mitwirken bei der Gestaltung der Eigenverantwortlichkeit der Schule und Weiterentwickeln der eigenen Berufskompetenz</w:t>
            </w:r>
          </w:p>
        </w:tc>
        <w:tc>
          <w:tcPr>
            <w:tcW w:w="5016" w:type="dxa"/>
            <w:shd w:val="clear" w:color="auto" w:fill="C4BC96"/>
          </w:tcPr>
          <w:p w:rsidR="009F4A36" w:rsidRDefault="009F4A36"/>
        </w:tc>
        <w:tc>
          <w:tcPr>
            <w:tcW w:w="5016" w:type="dxa"/>
            <w:shd w:val="clear" w:color="auto" w:fill="C4BC96"/>
          </w:tcPr>
          <w:p w:rsidR="009F4A36" w:rsidRDefault="009F4A36"/>
        </w:tc>
      </w:tr>
      <w:tr w:rsidR="009F4A36">
        <w:tc>
          <w:tcPr>
            <w:tcW w:w="5016" w:type="dxa"/>
            <w:shd w:val="clear" w:color="auto" w:fill="DDD9C3"/>
          </w:tcPr>
          <w:p w:rsidR="009F4A36" w:rsidRDefault="00A03C0F">
            <w:pPr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 Lehrkräfte im Vorbereitungsdienst nehmen Schule als sich entwickelndes System wahr.</w:t>
            </w:r>
          </w:p>
        </w:tc>
        <w:tc>
          <w:tcPr>
            <w:tcW w:w="5016" w:type="dxa"/>
            <w:shd w:val="clear" w:color="auto" w:fill="DDD9C3"/>
          </w:tcPr>
          <w:p w:rsidR="009F4A36" w:rsidRDefault="009F4A36"/>
        </w:tc>
        <w:tc>
          <w:tcPr>
            <w:tcW w:w="5016" w:type="dxa"/>
            <w:shd w:val="clear" w:color="auto" w:fill="DDD9C3"/>
          </w:tcPr>
          <w:p w:rsidR="009F4A36" w:rsidRDefault="00A03C0F">
            <w:pPr>
              <w:rPr>
                <w:sz w:val="18"/>
              </w:rPr>
            </w:pPr>
            <w:r>
              <w:rPr>
                <w:sz w:val="18"/>
              </w:rPr>
              <w:t>Arbeitsplatz in inklusiven Kontexten gestalten</w:t>
            </w:r>
            <w:r w:rsidR="00FB4FF1">
              <w:rPr>
                <w:sz w:val="18"/>
              </w:rPr>
              <w:t>; Gespräch mit Kollegen führen</w:t>
            </w:r>
            <w:r>
              <w:rPr>
                <w:sz w:val="18"/>
              </w:rPr>
              <w:t xml:space="preserve"> (</w:t>
            </w:r>
            <w:r>
              <w:rPr>
                <w:sz w:val="18"/>
              </w:rPr>
              <w:sym w:font="Wingdings" w:char="F0E0"/>
            </w:r>
            <w:r>
              <w:rPr>
                <w:sz w:val="18"/>
              </w:rPr>
              <w:t xml:space="preserve"> KEA)</w:t>
            </w:r>
          </w:p>
        </w:tc>
      </w:tr>
      <w:tr w:rsidR="00921211">
        <w:trPr>
          <w:cantSplit/>
        </w:trPr>
        <w:tc>
          <w:tcPr>
            <w:tcW w:w="5016" w:type="dxa"/>
          </w:tcPr>
          <w:p w:rsidR="00921211" w:rsidRDefault="00921211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 Sie wirken bei der Umsetzung des Schulprogramms mit und vertreten es aktiv.</w:t>
            </w:r>
          </w:p>
        </w:tc>
        <w:tc>
          <w:tcPr>
            <w:tcW w:w="5016" w:type="dxa"/>
            <w:vMerge w:val="restart"/>
          </w:tcPr>
          <w:p w:rsidR="00921211" w:rsidRDefault="00921211">
            <w:pPr>
              <w:rPr>
                <w:sz w:val="18"/>
              </w:rPr>
            </w:pPr>
            <w:r>
              <w:rPr>
                <w:sz w:val="18"/>
              </w:rPr>
              <w:t>Lehrkräfte im Vorbereitungsdienst besitzen Kenntnisse zum Förderschwerpunkt Lernen auf der Grundlage des Erlasses zur Sonderpädagogischen Förderung und bringen diese bei der Entwicklung inklusiver Konzepte ein.</w:t>
            </w:r>
          </w:p>
          <w:p w:rsidR="00921211" w:rsidRDefault="00921211">
            <w:pPr>
              <w:rPr>
                <w:sz w:val="18"/>
              </w:rPr>
            </w:pPr>
          </w:p>
        </w:tc>
        <w:tc>
          <w:tcPr>
            <w:tcW w:w="5016" w:type="dxa"/>
            <w:vMerge w:val="restart"/>
          </w:tcPr>
          <w:p w:rsidR="00921211" w:rsidRPr="000F6303" w:rsidRDefault="00921211" w:rsidP="00921211">
            <w:pPr>
              <w:suppressAutoHyphens/>
              <w:snapToGrid w:val="0"/>
              <w:rPr>
                <w:color w:val="000000" w:themeColor="text1"/>
                <w:sz w:val="18"/>
                <w:szCs w:val="20"/>
              </w:rPr>
            </w:pPr>
            <w:r w:rsidRPr="000F6303">
              <w:rPr>
                <w:color w:val="000000" w:themeColor="text1"/>
                <w:sz w:val="18"/>
                <w:szCs w:val="20"/>
              </w:rPr>
              <w:t xml:space="preserve">Erziehungs- und Ordnungsmaßnahmen §61 </w:t>
            </w:r>
            <w:proofErr w:type="spellStart"/>
            <w:r w:rsidRPr="000F6303">
              <w:rPr>
                <w:color w:val="000000" w:themeColor="text1"/>
                <w:sz w:val="18"/>
                <w:szCs w:val="20"/>
              </w:rPr>
              <w:t>NSchG</w:t>
            </w:r>
            <w:proofErr w:type="spellEnd"/>
          </w:p>
          <w:p w:rsidR="00B5625B" w:rsidRPr="000F6303" w:rsidRDefault="00B5625B">
            <w:pPr>
              <w:rPr>
                <w:color w:val="000000" w:themeColor="text1"/>
                <w:sz w:val="18"/>
              </w:rPr>
            </w:pPr>
          </w:p>
          <w:p w:rsidR="00B5625B" w:rsidRPr="00B5625B" w:rsidRDefault="00B5625B">
            <w:pPr>
              <w:rPr>
                <w:color w:val="00B050"/>
                <w:sz w:val="18"/>
              </w:rPr>
            </w:pPr>
            <w:r w:rsidRPr="000F6303">
              <w:rPr>
                <w:color w:val="000000" w:themeColor="text1"/>
                <w:sz w:val="18"/>
              </w:rPr>
              <w:t>Lernförderliche Prinzipien</w:t>
            </w:r>
            <w:r w:rsidRPr="00B5625B">
              <w:rPr>
                <w:color w:val="00B050"/>
                <w:sz w:val="18"/>
              </w:rPr>
              <w:t xml:space="preserve"> </w:t>
            </w:r>
          </w:p>
        </w:tc>
      </w:tr>
      <w:tr w:rsidR="00921211">
        <w:trPr>
          <w:cantSplit/>
        </w:trPr>
        <w:tc>
          <w:tcPr>
            <w:tcW w:w="5016" w:type="dxa"/>
          </w:tcPr>
          <w:p w:rsidR="00921211" w:rsidRDefault="00921211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 Sie wirken bei der Entwicklung der Qualität von Unterricht und anderer schulischer Prozesse auf der Basis eines begründeten Verständnisses von gutem Unterricht und guter Schule mit.</w:t>
            </w:r>
          </w:p>
        </w:tc>
        <w:tc>
          <w:tcPr>
            <w:tcW w:w="5016" w:type="dxa"/>
            <w:vMerge/>
          </w:tcPr>
          <w:p w:rsidR="00921211" w:rsidRDefault="00921211"/>
        </w:tc>
        <w:tc>
          <w:tcPr>
            <w:tcW w:w="5016" w:type="dxa"/>
            <w:vMerge/>
          </w:tcPr>
          <w:p w:rsidR="00921211" w:rsidRDefault="00921211"/>
        </w:tc>
      </w:tr>
      <w:tr w:rsidR="00921211">
        <w:trPr>
          <w:cantSplit/>
        </w:trPr>
        <w:tc>
          <w:tcPr>
            <w:tcW w:w="5016" w:type="dxa"/>
          </w:tcPr>
          <w:p w:rsidR="00921211" w:rsidRDefault="00921211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4.1.3 Sie handeln im Rahmen der schulrechtlichen Bestimmungen.</w:t>
            </w:r>
          </w:p>
        </w:tc>
        <w:tc>
          <w:tcPr>
            <w:tcW w:w="5016" w:type="dxa"/>
            <w:vMerge/>
          </w:tcPr>
          <w:p w:rsidR="00921211" w:rsidRDefault="00921211"/>
        </w:tc>
        <w:tc>
          <w:tcPr>
            <w:tcW w:w="5016" w:type="dxa"/>
            <w:vMerge/>
          </w:tcPr>
          <w:p w:rsidR="00921211" w:rsidRDefault="00921211"/>
        </w:tc>
      </w:tr>
      <w:tr w:rsidR="009F4A36">
        <w:tc>
          <w:tcPr>
            <w:tcW w:w="5016" w:type="dxa"/>
            <w:shd w:val="clear" w:color="auto" w:fill="DDD9C3"/>
          </w:tcPr>
          <w:p w:rsidR="009F4A36" w:rsidRDefault="00A03C0F">
            <w:pPr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4.2. Lehrkräfte im Vorbereitungsdienst entwickeln die eigene Berufskompetenz weiter.</w:t>
            </w:r>
          </w:p>
        </w:tc>
        <w:tc>
          <w:tcPr>
            <w:tcW w:w="5016" w:type="dxa"/>
            <w:shd w:val="clear" w:color="auto" w:fill="DDD9C3"/>
          </w:tcPr>
          <w:p w:rsidR="009F4A36" w:rsidRDefault="009F4A36"/>
        </w:tc>
        <w:tc>
          <w:tcPr>
            <w:tcW w:w="5016" w:type="dxa"/>
            <w:shd w:val="clear" w:color="auto" w:fill="DDD9C3"/>
          </w:tcPr>
          <w:p w:rsidR="009F4A36" w:rsidRDefault="009F4A36"/>
        </w:tc>
      </w:tr>
      <w:tr w:rsidR="00B5625B">
        <w:tc>
          <w:tcPr>
            <w:tcW w:w="5016" w:type="dxa"/>
          </w:tcPr>
          <w:p w:rsidR="00B5625B" w:rsidRDefault="00B5625B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 Sie analysieren und reflektieren die eigene Leistung an den Lernaktivitäten und am Lernfortschritt der Schülerinnen und Schüler.</w:t>
            </w:r>
          </w:p>
        </w:tc>
        <w:tc>
          <w:tcPr>
            <w:tcW w:w="5016" w:type="dxa"/>
            <w:vMerge w:val="restart"/>
          </w:tcPr>
          <w:p w:rsidR="00B5625B" w:rsidRPr="000F6303" w:rsidRDefault="00B5625B" w:rsidP="00B5625B">
            <w:pPr>
              <w:suppressAutoHyphens/>
              <w:spacing w:before="120" w:after="120"/>
              <w:rPr>
                <w:color w:val="000000" w:themeColor="text1"/>
                <w:sz w:val="18"/>
                <w:szCs w:val="18"/>
              </w:rPr>
            </w:pPr>
            <w:r w:rsidRPr="000F6303">
              <w:rPr>
                <w:color w:val="000000" w:themeColor="text1"/>
                <w:sz w:val="18"/>
                <w:szCs w:val="18"/>
              </w:rPr>
              <w:t>Lehrkräfte im Vorbereitungsdienst ermitteln den eigenen Qualifizierungsbedarf, z.B. im Rahmen von Fallbesprechungen oder Kollegiale Beratung und leiten daraus Ziele für die Weiterentwicklung ab.</w:t>
            </w:r>
          </w:p>
          <w:p w:rsidR="00B5625B" w:rsidRPr="00B5625B" w:rsidRDefault="00B5625B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 w:val="restart"/>
          </w:tcPr>
          <w:p w:rsidR="00B5625B" w:rsidRPr="000F6303" w:rsidRDefault="00B5625B" w:rsidP="00B5625B">
            <w:pPr>
              <w:suppressAutoHyphens/>
              <w:snapToGrid w:val="0"/>
              <w:rPr>
                <w:color w:val="000000" w:themeColor="text1"/>
                <w:sz w:val="18"/>
                <w:szCs w:val="20"/>
              </w:rPr>
            </w:pPr>
            <w:r w:rsidRPr="000F6303">
              <w:rPr>
                <w:color w:val="000000" w:themeColor="text1"/>
                <w:sz w:val="18"/>
                <w:szCs w:val="20"/>
              </w:rPr>
              <w:t xml:space="preserve">Kollegiale Beratung </w:t>
            </w:r>
            <w:r w:rsidR="003C5696" w:rsidRPr="000F6303">
              <w:rPr>
                <w:color w:val="000000" w:themeColor="text1"/>
                <w:sz w:val="18"/>
                <w:szCs w:val="20"/>
              </w:rPr>
              <w:t>(s. auch 3.3)</w:t>
            </w:r>
          </w:p>
          <w:p w:rsidR="00B5625B" w:rsidRPr="000F6303" w:rsidRDefault="00B5625B" w:rsidP="00B5625B">
            <w:pPr>
              <w:suppressAutoHyphens/>
              <w:snapToGrid w:val="0"/>
              <w:ind w:left="360"/>
              <w:rPr>
                <w:color w:val="000000" w:themeColor="text1"/>
                <w:sz w:val="18"/>
                <w:szCs w:val="20"/>
              </w:rPr>
            </w:pPr>
          </w:p>
          <w:p w:rsidR="00B5625B" w:rsidRPr="000F6303" w:rsidRDefault="00B5625B" w:rsidP="00B5625B">
            <w:pPr>
              <w:suppressAutoHyphens/>
              <w:snapToGrid w:val="0"/>
              <w:rPr>
                <w:color w:val="000000" w:themeColor="text1"/>
                <w:sz w:val="18"/>
                <w:szCs w:val="20"/>
              </w:rPr>
            </w:pPr>
            <w:r w:rsidRPr="000F6303">
              <w:rPr>
                <w:color w:val="000000" w:themeColor="text1"/>
                <w:sz w:val="18"/>
                <w:szCs w:val="20"/>
              </w:rPr>
              <w:t>Formulierung von Zielen zur Weiterarbeit</w:t>
            </w:r>
          </w:p>
          <w:p w:rsidR="00B5625B" w:rsidRDefault="00B5625B"/>
        </w:tc>
      </w:tr>
      <w:tr w:rsidR="00B5625B">
        <w:tc>
          <w:tcPr>
            <w:tcW w:w="5016" w:type="dxa"/>
          </w:tcPr>
          <w:p w:rsidR="00B5625B" w:rsidRDefault="00B5625B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 Sie ermitteln selbst ihren Qualifizierungsbedarf bezogen auf die eigenen beruflichen Anforderungen.</w:t>
            </w:r>
          </w:p>
        </w:tc>
        <w:tc>
          <w:tcPr>
            <w:tcW w:w="5016" w:type="dxa"/>
            <w:vMerge/>
          </w:tcPr>
          <w:p w:rsidR="00B5625B" w:rsidRDefault="00B5625B"/>
        </w:tc>
        <w:tc>
          <w:tcPr>
            <w:tcW w:w="5016" w:type="dxa"/>
            <w:vMerge/>
          </w:tcPr>
          <w:p w:rsidR="00B5625B" w:rsidRDefault="00B5625B"/>
        </w:tc>
      </w:tr>
      <w:tr w:rsidR="00B5625B">
        <w:tc>
          <w:tcPr>
            <w:tcW w:w="5016" w:type="dxa"/>
          </w:tcPr>
          <w:p w:rsidR="00B5625B" w:rsidRDefault="00B5625B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4.2.3 Sie zeigen Eigeninitiative bei der Weiterentwicklung ihrer Kompetenzen auch über den Unterricht hinaus.</w:t>
            </w:r>
          </w:p>
        </w:tc>
        <w:tc>
          <w:tcPr>
            <w:tcW w:w="5016" w:type="dxa"/>
            <w:vMerge/>
          </w:tcPr>
          <w:p w:rsidR="00B5625B" w:rsidRDefault="00B5625B"/>
        </w:tc>
        <w:tc>
          <w:tcPr>
            <w:tcW w:w="5016" w:type="dxa"/>
            <w:vMerge/>
          </w:tcPr>
          <w:p w:rsidR="00B5625B" w:rsidRDefault="00B5625B"/>
        </w:tc>
      </w:tr>
      <w:tr w:rsidR="00B5625B">
        <w:tc>
          <w:tcPr>
            <w:tcW w:w="5016" w:type="dxa"/>
          </w:tcPr>
          <w:p w:rsidR="00B5625B" w:rsidRDefault="00B5625B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4.2.4 Sie nutzen die Möglichkeiten kollegialer Beratung.</w:t>
            </w:r>
          </w:p>
        </w:tc>
        <w:tc>
          <w:tcPr>
            <w:tcW w:w="5016" w:type="dxa"/>
            <w:vMerge/>
          </w:tcPr>
          <w:p w:rsidR="00B5625B" w:rsidRDefault="00B5625B"/>
        </w:tc>
        <w:tc>
          <w:tcPr>
            <w:tcW w:w="5016" w:type="dxa"/>
            <w:vMerge/>
          </w:tcPr>
          <w:p w:rsidR="00B5625B" w:rsidRDefault="00B5625B"/>
        </w:tc>
      </w:tr>
      <w:tr w:rsidR="00B5625B">
        <w:tc>
          <w:tcPr>
            <w:tcW w:w="5016" w:type="dxa"/>
          </w:tcPr>
          <w:p w:rsidR="00B5625B" w:rsidRDefault="00B5625B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4.2.5 Sie dokumentieren Ergebnisse von Evaluation und Reflexion des eigenen Lehrerhandelns.</w:t>
            </w:r>
          </w:p>
        </w:tc>
        <w:tc>
          <w:tcPr>
            <w:tcW w:w="5016" w:type="dxa"/>
            <w:vMerge w:val="restart"/>
          </w:tcPr>
          <w:p w:rsidR="00B5625B" w:rsidRDefault="00B5625B"/>
        </w:tc>
        <w:tc>
          <w:tcPr>
            <w:tcW w:w="5016" w:type="dxa"/>
            <w:vMerge w:val="restart"/>
          </w:tcPr>
          <w:p w:rsidR="00B5625B" w:rsidRDefault="00B5625B"/>
        </w:tc>
      </w:tr>
      <w:tr w:rsidR="00B5625B">
        <w:tc>
          <w:tcPr>
            <w:tcW w:w="5016" w:type="dxa"/>
          </w:tcPr>
          <w:p w:rsidR="00B5625B" w:rsidRDefault="00B5625B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4.2.6 Sie dokumentieren ihre Ausbildungsschwerpunkte sowie zusätzlich erworbene Kompetenzen.</w:t>
            </w:r>
          </w:p>
        </w:tc>
        <w:tc>
          <w:tcPr>
            <w:tcW w:w="5016" w:type="dxa"/>
            <w:vMerge/>
          </w:tcPr>
          <w:p w:rsidR="00B5625B" w:rsidRDefault="00B5625B"/>
        </w:tc>
        <w:tc>
          <w:tcPr>
            <w:tcW w:w="5016" w:type="dxa"/>
            <w:vMerge/>
          </w:tcPr>
          <w:p w:rsidR="00B5625B" w:rsidRDefault="00B5625B"/>
        </w:tc>
      </w:tr>
      <w:tr w:rsidR="009F4A36">
        <w:tc>
          <w:tcPr>
            <w:tcW w:w="5016" w:type="dxa"/>
            <w:shd w:val="clear" w:color="auto" w:fill="DAEEF3"/>
          </w:tcPr>
          <w:p w:rsidR="009F4A36" w:rsidRDefault="00A03C0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5. Kompetenzbereich Personale Kompetenzen</w:t>
            </w:r>
          </w:p>
        </w:tc>
        <w:tc>
          <w:tcPr>
            <w:tcW w:w="5016" w:type="dxa"/>
            <w:shd w:val="clear" w:color="auto" w:fill="DAEEF3"/>
          </w:tcPr>
          <w:p w:rsidR="009F4A36" w:rsidRDefault="009F4A36"/>
        </w:tc>
        <w:tc>
          <w:tcPr>
            <w:tcW w:w="5016" w:type="dxa"/>
            <w:shd w:val="clear" w:color="auto" w:fill="DAEEF3"/>
          </w:tcPr>
          <w:p w:rsidR="009F4A36" w:rsidRDefault="009F4A36"/>
        </w:tc>
      </w:tr>
      <w:tr w:rsidR="009F4A36">
        <w:tc>
          <w:tcPr>
            <w:tcW w:w="5016" w:type="dxa"/>
            <w:shd w:val="clear" w:color="auto" w:fill="DAEEF3"/>
          </w:tcPr>
          <w:p w:rsidR="009F4A36" w:rsidRDefault="00A03C0F">
            <w:pPr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 Lehrkräfte im Vorbereitungsdienst entwickeln ein professionelles Konzept ihrer Lehrerrolle und ein konstruktives Verhältnis zu den Anforderungen des Lehrerberufs.</w:t>
            </w:r>
          </w:p>
        </w:tc>
        <w:tc>
          <w:tcPr>
            <w:tcW w:w="5016" w:type="dxa"/>
            <w:shd w:val="clear" w:color="auto" w:fill="DAEEF3"/>
          </w:tcPr>
          <w:p w:rsidR="009F4A36" w:rsidRDefault="009F4A36"/>
        </w:tc>
        <w:tc>
          <w:tcPr>
            <w:tcW w:w="5016" w:type="dxa"/>
            <w:shd w:val="clear" w:color="auto" w:fill="DAEEF3"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 Sie orientieren ihr Handeln an einem Menschenbild, das auf der Grundlage des Christentums, des europäischen Humanismus und der Ideen der liberalen, demokratischen und sozialen Freiheitsbewegung beruht.</w:t>
            </w:r>
          </w:p>
        </w:tc>
        <w:tc>
          <w:tcPr>
            <w:tcW w:w="5016" w:type="dxa"/>
            <w:vMerge w:val="restart"/>
          </w:tcPr>
          <w:p w:rsidR="009F4A36" w:rsidRDefault="00A03C0F">
            <w:pPr>
              <w:pStyle w:val="Textkrper"/>
            </w:pPr>
            <w:r>
              <w:t>Lehrkräfte im Vorbereitungsdienst nehmen die Schülerinnen und Schüler mit Beeinträchtigungen des Lernens unter besonderer Berücksichtigung ihres sozio-kulturellen Umfeldes wahr und richten ihr pädagogisches Handeln darauf aus.</w:t>
            </w:r>
          </w:p>
          <w:p w:rsidR="009F4A36" w:rsidRDefault="009F4A36" w:rsidP="00B5625B">
            <w:pPr>
              <w:rPr>
                <w:sz w:val="18"/>
                <w:szCs w:val="18"/>
              </w:rPr>
            </w:pPr>
          </w:p>
          <w:p w:rsidR="00B5625B" w:rsidRPr="000F6303" w:rsidRDefault="00B5625B" w:rsidP="00B5625B">
            <w:pPr>
              <w:rPr>
                <w:color w:val="000000" w:themeColor="text1"/>
                <w:sz w:val="18"/>
                <w:szCs w:val="18"/>
              </w:rPr>
            </w:pPr>
            <w:r w:rsidRPr="000F6303">
              <w:rPr>
                <w:color w:val="000000" w:themeColor="text1"/>
                <w:sz w:val="18"/>
                <w:szCs w:val="18"/>
              </w:rPr>
              <w:t xml:space="preserve">Lehrkräfte im Vorbereitungsdienst reflektieren das sich verändernde Rollenbild der </w:t>
            </w:r>
            <w:proofErr w:type="spellStart"/>
            <w:r w:rsidRPr="000F6303">
              <w:rPr>
                <w:color w:val="000000" w:themeColor="text1"/>
                <w:sz w:val="18"/>
                <w:szCs w:val="18"/>
              </w:rPr>
              <w:t>Förderschullehrer</w:t>
            </w:r>
            <w:r w:rsidR="003C5696" w:rsidRPr="000F6303">
              <w:rPr>
                <w:color w:val="000000" w:themeColor="text1"/>
                <w:sz w:val="18"/>
                <w:szCs w:val="18"/>
              </w:rPr>
              <w:t>I</w:t>
            </w:r>
            <w:r w:rsidRPr="000F6303">
              <w:rPr>
                <w:color w:val="000000" w:themeColor="text1"/>
                <w:sz w:val="18"/>
                <w:szCs w:val="18"/>
              </w:rPr>
              <w:t>n</w:t>
            </w:r>
            <w:proofErr w:type="spellEnd"/>
            <w:r w:rsidRPr="000F6303">
              <w:rPr>
                <w:color w:val="000000" w:themeColor="text1"/>
                <w:sz w:val="18"/>
                <w:szCs w:val="18"/>
              </w:rPr>
              <w:t xml:space="preserve"> und entwickeln sich unter Berücksichtigung der gesetzlichen Vorgaben weiter.</w:t>
            </w:r>
          </w:p>
        </w:tc>
        <w:tc>
          <w:tcPr>
            <w:tcW w:w="5016" w:type="dxa"/>
            <w:vMerge w:val="restart"/>
          </w:tcPr>
          <w:p w:rsidR="003254BD" w:rsidRDefault="00325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„Förderschwerpunkt Lernen“ aus systemischer Sicht</w:t>
            </w: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5.1.2 Sie orientieren ihr Handeln an dem Übereinkommen der Vereinten Nationen über die Rechte von Menschen mit Behinderungen und dem Übereinkommen der Vereinten Nationen über die Rechte des Kindes.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5.1.3 Sie pflegen einen von gegenseitigem Respekt und Wertschätzung geprägten Umgang mit allen an der Schule Beteiligten.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5.1.4 Sie über ihren Beruf als öffentliches Amt mit besonderer Verpflichtung und Verantwortung für die Schülerinnen und Schüler aus.</w:t>
            </w:r>
          </w:p>
        </w:tc>
        <w:tc>
          <w:tcPr>
            <w:tcW w:w="5016" w:type="dxa"/>
            <w:vMerge/>
          </w:tcPr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5.1.5 Sie richten ihr Handeln an den Erfordernissen einer Bildung für nachhaltige Entwicklung aus.</w:t>
            </w:r>
          </w:p>
        </w:tc>
        <w:tc>
          <w:tcPr>
            <w:tcW w:w="5016" w:type="dxa"/>
            <w:vMerge/>
          </w:tcPr>
          <w:p w:rsidR="009F4A36" w:rsidRDefault="009F4A36"/>
        </w:tc>
        <w:tc>
          <w:tcPr>
            <w:tcW w:w="5016" w:type="dxa"/>
            <w:vMerge/>
          </w:tcPr>
          <w:p w:rsidR="009F4A36" w:rsidRDefault="009F4A36"/>
        </w:tc>
      </w:tr>
      <w:tr w:rsidR="009F4A36">
        <w:tc>
          <w:tcPr>
            <w:tcW w:w="5016" w:type="dxa"/>
            <w:shd w:val="clear" w:color="auto" w:fill="DAEEF3"/>
          </w:tcPr>
          <w:p w:rsidR="009F4A36" w:rsidRDefault="00A03C0F">
            <w:pPr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5.2 Lehrkräfte im Vorbereitungsdienst übernehmen Verantwortung für sich und ihre Arbeit.</w:t>
            </w:r>
          </w:p>
        </w:tc>
        <w:tc>
          <w:tcPr>
            <w:tcW w:w="5016" w:type="dxa"/>
            <w:shd w:val="clear" w:color="auto" w:fill="DAEEF3"/>
          </w:tcPr>
          <w:p w:rsidR="009F4A36" w:rsidRDefault="009F4A36"/>
        </w:tc>
        <w:tc>
          <w:tcPr>
            <w:tcW w:w="5016" w:type="dxa"/>
            <w:shd w:val="clear" w:color="auto" w:fill="DAEEF3"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5.2.1 Sie handeln im Bewusstsein der Wechselwirkung ihres individuellen Handelns und des Systems Schule.</w:t>
            </w:r>
          </w:p>
        </w:tc>
        <w:tc>
          <w:tcPr>
            <w:tcW w:w="5016" w:type="dxa"/>
            <w:vMerge w:val="restart"/>
          </w:tcPr>
          <w:p w:rsidR="009F4A36" w:rsidRDefault="009F4A36"/>
          <w:p w:rsidR="000F6303" w:rsidRDefault="000F6303"/>
          <w:p w:rsidR="000F6303" w:rsidRDefault="000F6303"/>
          <w:p w:rsidR="000F6303" w:rsidRDefault="000F6303"/>
          <w:p w:rsidR="000F6303" w:rsidRDefault="000F6303"/>
          <w:p w:rsidR="000F6303" w:rsidRDefault="000F6303"/>
          <w:p w:rsidR="000F6303" w:rsidRDefault="000F6303"/>
          <w:p w:rsidR="000F6303" w:rsidRDefault="000F6303"/>
        </w:tc>
        <w:tc>
          <w:tcPr>
            <w:tcW w:w="5016" w:type="dxa"/>
            <w:vMerge w:val="restart"/>
          </w:tcPr>
          <w:p w:rsidR="009F4A36" w:rsidRDefault="009F4A36">
            <w:pPr>
              <w:ind w:left="360"/>
              <w:rPr>
                <w:sz w:val="18"/>
                <w:szCs w:val="18"/>
              </w:rPr>
            </w:pP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5.2.2 Sie zeigen die Bereitschaft zu lebenslangem eigenverantwortlichen Lernen.</w:t>
            </w:r>
          </w:p>
        </w:tc>
        <w:tc>
          <w:tcPr>
            <w:tcW w:w="5016" w:type="dxa"/>
            <w:vMerge/>
          </w:tcPr>
          <w:p w:rsidR="009F4A36" w:rsidRDefault="009F4A36"/>
        </w:tc>
        <w:tc>
          <w:tcPr>
            <w:tcW w:w="5016" w:type="dxa"/>
            <w:vMerge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5.2.3 Sie organisieren ihre Arbeit selbständig und ökonomisch zu ihrer eigenen Entlastung.</w:t>
            </w:r>
          </w:p>
        </w:tc>
        <w:tc>
          <w:tcPr>
            <w:tcW w:w="5016" w:type="dxa"/>
            <w:vMerge/>
          </w:tcPr>
          <w:p w:rsidR="009F4A36" w:rsidRDefault="009F4A36"/>
        </w:tc>
        <w:tc>
          <w:tcPr>
            <w:tcW w:w="5016" w:type="dxa"/>
            <w:vMerge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5.2.4 Sie sind fähig und bereit, sich mit eigenem und fremdem Handeln reflektierend auseinanderzusetzen.</w:t>
            </w:r>
          </w:p>
        </w:tc>
        <w:tc>
          <w:tcPr>
            <w:tcW w:w="5016" w:type="dxa"/>
            <w:vMerge/>
          </w:tcPr>
          <w:p w:rsidR="009F4A36" w:rsidRDefault="009F4A36"/>
        </w:tc>
        <w:tc>
          <w:tcPr>
            <w:tcW w:w="5016" w:type="dxa"/>
            <w:vMerge/>
          </w:tcPr>
          <w:p w:rsidR="009F4A36" w:rsidRDefault="009F4A36"/>
        </w:tc>
      </w:tr>
      <w:tr w:rsidR="009F4A36">
        <w:tc>
          <w:tcPr>
            <w:tcW w:w="5016" w:type="dxa"/>
            <w:shd w:val="clear" w:color="auto" w:fill="DAEEF3"/>
          </w:tcPr>
          <w:p w:rsidR="009F4A36" w:rsidRDefault="00A03C0F">
            <w:pPr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5.3 Lehrkräfte im Vorbereitungsdienst agieren mit allen an Schule Beteiligten verantwortungsbewusst.</w:t>
            </w:r>
          </w:p>
        </w:tc>
        <w:tc>
          <w:tcPr>
            <w:tcW w:w="5016" w:type="dxa"/>
            <w:shd w:val="clear" w:color="auto" w:fill="DAEEF3"/>
          </w:tcPr>
          <w:p w:rsidR="009F4A36" w:rsidRDefault="009F4A36"/>
        </w:tc>
        <w:tc>
          <w:tcPr>
            <w:tcW w:w="5016" w:type="dxa"/>
            <w:shd w:val="clear" w:color="auto" w:fill="DAEEF3"/>
          </w:tcPr>
          <w:p w:rsidR="009F4A36" w:rsidRDefault="009F4A36" w:rsidP="00D75BFC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5.3.1 Sie arbeiten kollegial und teamorientiert.</w:t>
            </w:r>
          </w:p>
        </w:tc>
        <w:tc>
          <w:tcPr>
            <w:tcW w:w="5016" w:type="dxa"/>
            <w:vMerge w:val="restart"/>
          </w:tcPr>
          <w:p w:rsidR="009F4A36" w:rsidRDefault="00A03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Lehrkräfte im Vorbereitungsdienst </w:t>
            </w:r>
          </w:p>
          <w:p w:rsidR="009F4A36" w:rsidRDefault="00A03C0F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kennen Modelle der Kooperation und nutzen diese situationsgerecht in inklusiven Zusammenhängen </w:t>
            </w:r>
          </w:p>
          <w:p w:rsidR="009F4A36" w:rsidRDefault="00A03C0F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reflektieren Modelle der Kooperation und entwickeln diese weiter.</w:t>
            </w:r>
          </w:p>
          <w:p w:rsidR="009F4A36" w:rsidRDefault="009F4A36">
            <w:pPr>
              <w:rPr>
                <w:sz w:val="18"/>
                <w:szCs w:val="18"/>
              </w:rPr>
            </w:pPr>
          </w:p>
        </w:tc>
        <w:tc>
          <w:tcPr>
            <w:tcW w:w="5016" w:type="dxa"/>
            <w:vMerge w:val="restart"/>
          </w:tcPr>
          <w:p w:rsidR="00D04740" w:rsidRPr="000F6303" w:rsidRDefault="00D04740" w:rsidP="00D04740">
            <w:pPr>
              <w:rPr>
                <w:color w:val="000000" w:themeColor="text1"/>
              </w:rPr>
            </w:pPr>
            <w:r w:rsidRPr="000F6303">
              <w:rPr>
                <w:color w:val="000000" w:themeColor="text1"/>
                <w:sz w:val="18"/>
                <w:szCs w:val="20"/>
              </w:rPr>
              <w:t xml:space="preserve">Exkursionen, </w:t>
            </w:r>
            <w:proofErr w:type="spellStart"/>
            <w:r w:rsidRPr="000F6303">
              <w:rPr>
                <w:color w:val="000000" w:themeColor="text1"/>
                <w:sz w:val="18"/>
                <w:szCs w:val="20"/>
              </w:rPr>
              <w:t>Energizer</w:t>
            </w:r>
            <w:proofErr w:type="spellEnd"/>
            <w:r w:rsidRPr="000F6303">
              <w:rPr>
                <w:color w:val="000000" w:themeColor="text1"/>
                <w:sz w:val="18"/>
                <w:szCs w:val="20"/>
              </w:rPr>
              <w:t>/ Kooperationsspiele, Teamteaching</w:t>
            </w:r>
          </w:p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5.3.2 Sie sind zu konstruktiver Kritik bereit und fähig.</w:t>
            </w:r>
          </w:p>
        </w:tc>
        <w:tc>
          <w:tcPr>
            <w:tcW w:w="5016" w:type="dxa"/>
            <w:vMerge/>
          </w:tcPr>
          <w:p w:rsidR="009F4A36" w:rsidRDefault="009F4A36"/>
        </w:tc>
        <w:tc>
          <w:tcPr>
            <w:tcW w:w="5016" w:type="dxa"/>
            <w:vMerge/>
          </w:tcPr>
          <w:p w:rsidR="009F4A36" w:rsidRDefault="009F4A36"/>
        </w:tc>
      </w:tr>
      <w:tr w:rsidR="009F4A36">
        <w:trPr>
          <w:cantSplit/>
        </w:trPr>
        <w:tc>
          <w:tcPr>
            <w:tcW w:w="5016" w:type="dxa"/>
          </w:tcPr>
          <w:p w:rsidR="009F4A36" w:rsidRDefault="00A03C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5.3.3 Sie verfügen über Konzepte und die Fähigkeit zur Konfliktbewältigung.</w:t>
            </w:r>
          </w:p>
        </w:tc>
        <w:tc>
          <w:tcPr>
            <w:tcW w:w="5016" w:type="dxa"/>
            <w:vMerge/>
          </w:tcPr>
          <w:p w:rsidR="009F4A36" w:rsidRDefault="009F4A36"/>
        </w:tc>
        <w:tc>
          <w:tcPr>
            <w:tcW w:w="5016" w:type="dxa"/>
            <w:vMerge/>
          </w:tcPr>
          <w:p w:rsidR="009F4A36" w:rsidRDefault="009F4A36"/>
        </w:tc>
      </w:tr>
    </w:tbl>
    <w:p w:rsidR="009F4A36" w:rsidRDefault="009F4A36"/>
    <w:p w:rsidR="009F4A36" w:rsidRDefault="009F4A36"/>
    <w:p w:rsidR="00A03C0F" w:rsidRDefault="00A03C0F"/>
    <w:sectPr w:rsidR="00A03C0F" w:rsidSect="000F6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5678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07D" w:rsidRDefault="0044007D">
      <w:r>
        <w:separator/>
      </w:r>
    </w:p>
  </w:endnote>
  <w:endnote w:type="continuationSeparator" w:id="0">
    <w:p w:rsidR="0044007D" w:rsidRDefault="0044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A6" w:rsidRDefault="00F775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A6" w:rsidRDefault="00F775A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A6" w:rsidRDefault="00F775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07D" w:rsidRDefault="0044007D">
      <w:r>
        <w:separator/>
      </w:r>
    </w:p>
  </w:footnote>
  <w:footnote w:type="continuationSeparator" w:id="0">
    <w:p w:rsidR="0044007D" w:rsidRDefault="0044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A6" w:rsidRDefault="00F775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9C4" w:rsidRDefault="00F775A6">
    <w:pPr>
      <w:pStyle w:val="Kopfzeile"/>
    </w:pPr>
    <w:r>
      <w:t>14.08</w:t>
    </w:r>
    <w:bookmarkStart w:id="0" w:name="_GoBack"/>
    <w:bookmarkEnd w:id="0"/>
    <w:r w:rsidR="00577228">
      <w:t>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A6" w:rsidRDefault="00F775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141"/>
    <w:multiLevelType w:val="hybridMultilevel"/>
    <w:tmpl w:val="37E241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A45"/>
    <w:multiLevelType w:val="hybridMultilevel"/>
    <w:tmpl w:val="6A42F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76364"/>
    <w:multiLevelType w:val="hybridMultilevel"/>
    <w:tmpl w:val="602A9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62D767F"/>
    <w:multiLevelType w:val="hybridMultilevel"/>
    <w:tmpl w:val="71DA2E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9967FD"/>
    <w:multiLevelType w:val="hybridMultilevel"/>
    <w:tmpl w:val="6AEE8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95CCC"/>
    <w:multiLevelType w:val="hybridMultilevel"/>
    <w:tmpl w:val="B6464FA4"/>
    <w:lvl w:ilvl="0" w:tplc="86806CA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67FC"/>
    <w:multiLevelType w:val="hybridMultilevel"/>
    <w:tmpl w:val="B6069F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F28DC"/>
    <w:multiLevelType w:val="hybridMultilevel"/>
    <w:tmpl w:val="975AE2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24663B"/>
    <w:multiLevelType w:val="hybridMultilevel"/>
    <w:tmpl w:val="4B5452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823DA8"/>
    <w:multiLevelType w:val="hybridMultilevel"/>
    <w:tmpl w:val="E7D8EF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77731"/>
    <w:multiLevelType w:val="hybridMultilevel"/>
    <w:tmpl w:val="CF0EDC4A"/>
    <w:lvl w:ilvl="0" w:tplc="08D645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10703"/>
    <w:multiLevelType w:val="multilevel"/>
    <w:tmpl w:val="923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CB1E29"/>
    <w:multiLevelType w:val="hybridMultilevel"/>
    <w:tmpl w:val="74FA0A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82F39"/>
    <w:multiLevelType w:val="hybridMultilevel"/>
    <w:tmpl w:val="94C85D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B219F"/>
    <w:multiLevelType w:val="hybridMultilevel"/>
    <w:tmpl w:val="1FDE105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736888"/>
    <w:multiLevelType w:val="hybridMultilevel"/>
    <w:tmpl w:val="0E2AE352"/>
    <w:lvl w:ilvl="0" w:tplc="0407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6" w15:restartNumberingAfterBreak="0">
    <w:nsid w:val="407D4EA2"/>
    <w:multiLevelType w:val="hybridMultilevel"/>
    <w:tmpl w:val="B4CCA7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C3E90"/>
    <w:multiLevelType w:val="hybridMultilevel"/>
    <w:tmpl w:val="A84051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7D03D9"/>
    <w:multiLevelType w:val="hybridMultilevel"/>
    <w:tmpl w:val="73F02E40"/>
    <w:lvl w:ilvl="0" w:tplc="F4D2CD3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EB6318"/>
    <w:multiLevelType w:val="hybridMultilevel"/>
    <w:tmpl w:val="881E73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B3FF6"/>
    <w:multiLevelType w:val="hybridMultilevel"/>
    <w:tmpl w:val="8FB6A1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2158D"/>
    <w:multiLevelType w:val="hybridMultilevel"/>
    <w:tmpl w:val="C3D41A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575BE"/>
    <w:multiLevelType w:val="hybridMultilevel"/>
    <w:tmpl w:val="9D2AF9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45534"/>
    <w:multiLevelType w:val="hybridMultilevel"/>
    <w:tmpl w:val="E042E3E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4F632C"/>
    <w:multiLevelType w:val="hybridMultilevel"/>
    <w:tmpl w:val="BA6429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03F40"/>
    <w:multiLevelType w:val="hybridMultilevel"/>
    <w:tmpl w:val="9AEA8F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66891"/>
    <w:multiLevelType w:val="hybridMultilevel"/>
    <w:tmpl w:val="AA6C6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3604A"/>
    <w:multiLevelType w:val="hybridMultilevel"/>
    <w:tmpl w:val="344CB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66DB8"/>
    <w:multiLevelType w:val="hybridMultilevel"/>
    <w:tmpl w:val="E95E4F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25B13"/>
    <w:multiLevelType w:val="hybridMultilevel"/>
    <w:tmpl w:val="6C36D1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5A7A46"/>
    <w:multiLevelType w:val="hybridMultilevel"/>
    <w:tmpl w:val="68645E8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AF5659"/>
    <w:multiLevelType w:val="hybridMultilevel"/>
    <w:tmpl w:val="CBBCA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46AE4"/>
    <w:multiLevelType w:val="hybridMultilevel"/>
    <w:tmpl w:val="9238FC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1524CF"/>
    <w:multiLevelType w:val="hybridMultilevel"/>
    <w:tmpl w:val="64324C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2"/>
  </w:num>
  <w:num w:numId="5">
    <w:abstractNumId w:val="1"/>
  </w:num>
  <w:num w:numId="6">
    <w:abstractNumId w:val="12"/>
  </w:num>
  <w:num w:numId="7">
    <w:abstractNumId w:val="20"/>
  </w:num>
  <w:num w:numId="8">
    <w:abstractNumId w:val="16"/>
  </w:num>
  <w:num w:numId="9">
    <w:abstractNumId w:val="4"/>
  </w:num>
  <w:num w:numId="10">
    <w:abstractNumId w:val="19"/>
  </w:num>
  <w:num w:numId="11">
    <w:abstractNumId w:val="27"/>
  </w:num>
  <w:num w:numId="12">
    <w:abstractNumId w:val="13"/>
  </w:num>
  <w:num w:numId="13">
    <w:abstractNumId w:val="15"/>
  </w:num>
  <w:num w:numId="14">
    <w:abstractNumId w:val="25"/>
  </w:num>
  <w:num w:numId="15">
    <w:abstractNumId w:val="6"/>
  </w:num>
  <w:num w:numId="16">
    <w:abstractNumId w:val="28"/>
  </w:num>
  <w:num w:numId="17">
    <w:abstractNumId w:val="0"/>
  </w:num>
  <w:num w:numId="18">
    <w:abstractNumId w:val="21"/>
  </w:num>
  <w:num w:numId="19">
    <w:abstractNumId w:val="33"/>
  </w:num>
  <w:num w:numId="20">
    <w:abstractNumId w:val="9"/>
  </w:num>
  <w:num w:numId="21">
    <w:abstractNumId w:val="22"/>
  </w:num>
  <w:num w:numId="22">
    <w:abstractNumId w:val="18"/>
  </w:num>
  <w:num w:numId="23">
    <w:abstractNumId w:val="31"/>
  </w:num>
  <w:num w:numId="24">
    <w:abstractNumId w:val="24"/>
  </w:num>
  <w:num w:numId="25">
    <w:abstractNumId w:val="14"/>
  </w:num>
  <w:num w:numId="26">
    <w:abstractNumId w:val="30"/>
  </w:num>
  <w:num w:numId="27">
    <w:abstractNumId w:val="17"/>
  </w:num>
  <w:num w:numId="28">
    <w:abstractNumId w:val="3"/>
  </w:num>
  <w:num w:numId="29">
    <w:abstractNumId w:val="8"/>
  </w:num>
  <w:num w:numId="30">
    <w:abstractNumId w:val="2"/>
  </w:num>
  <w:num w:numId="31">
    <w:abstractNumId w:val="23"/>
  </w:num>
  <w:num w:numId="32">
    <w:abstractNumId w:val="5"/>
  </w:num>
  <w:num w:numId="33">
    <w:abstractNumId w:val="29"/>
  </w:num>
  <w:num w:numId="34">
    <w:abstractNumId w:val="10"/>
  </w:num>
  <w:num w:numId="35">
    <w:abstractNumId w:val="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73"/>
    <w:rsid w:val="00007FA2"/>
    <w:rsid w:val="00054CE9"/>
    <w:rsid w:val="00070FE3"/>
    <w:rsid w:val="000F6303"/>
    <w:rsid w:val="00193325"/>
    <w:rsid w:val="001A39C4"/>
    <w:rsid w:val="001F0685"/>
    <w:rsid w:val="00203D61"/>
    <w:rsid w:val="0023438C"/>
    <w:rsid w:val="00274EEE"/>
    <w:rsid w:val="002A3A2D"/>
    <w:rsid w:val="002B0973"/>
    <w:rsid w:val="002B38CD"/>
    <w:rsid w:val="002C5AE9"/>
    <w:rsid w:val="002E2C14"/>
    <w:rsid w:val="003254BD"/>
    <w:rsid w:val="003A4BA4"/>
    <w:rsid w:val="003C5696"/>
    <w:rsid w:val="0041438E"/>
    <w:rsid w:val="00421C56"/>
    <w:rsid w:val="0044007D"/>
    <w:rsid w:val="004D4CC2"/>
    <w:rsid w:val="00512CC9"/>
    <w:rsid w:val="00577228"/>
    <w:rsid w:val="00592B31"/>
    <w:rsid w:val="005C343F"/>
    <w:rsid w:val="006C086F"/>
    <w:rsid w:val="00796F69"/>
    <w:rsid w:val="007B5F6F"/>
    <w:rsid w:val="00834CE8"/>
    <w:rsid w:val="00856E60"/>
    <w:rsid w:val="00870443"/>
    <w:rsid w:val="008F0DFB"/>
    <w:rsid w:val="00921211"/>
    <w:rsid w:val="0093390E"/>
    <w:rsid w:val="0094715C"/>
    <w:rsid w:val="009F22A0"/>
    <w:rsid w:val="009F4A36"/>
    <w:rsid w:val="00A03C0F"/>
    <w:rsid w:val="00A12A45"/>
    <w:rsid w:val="00A20F5D"/>
    <w:rsid w:val="00B5625B"/>
    <w:rsid w:val="00B850C7"/>
    <w:rsid w:val="00B95D7C"/>
    <w:rsid w:val="00C04A9C"/>
    <w:rsid w:val="00C24A6C"/>
    <w:rsid w:val="00D04740"/>
    <w:rsid w:val="00D23831"/>
    <w:rsid w:val="00D75BFC"/>
    <w:rsid w:val="00E31C50"/>
    <w:rsid w:val="00F775A6"/>
    <w:rsid w:val="00FB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C532"/>
  <w15:docId w15:val="{F1501099-DA99-42DC-8391-E2B87A1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4A36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9F4A36"/>
    <w:pPr>
      <w:tabs>
        <w:tab w:val="center" w:pos="4536"/>
        <w:tab w:val="right" w:pos="9072"/>
      </w:tabs>
    </w:pPr>
    <w:rPr>
      <w:rFonts w:cs="Arial"/>
      <w:sz w:val="22"/>
      <w:szCs w:val="22"/>
    </w:rPr>
  </w:style>
  <w:style w:type="paragraph" w:styleId="Textkrper">
    <w:name w:val="Body Text"/>
    <w:basedOn w:val="Standard"/>
    <w:semiHidden/>
    <w:rsid w:val="009F4A36"/>
    <w:rPr>
      <w:sz w:val="18"/>
      <w:szCs w:val="18"/>
    </w:rPr>
  </w:style>
  <w:style w:type="paragraph" w:styleId="Fuzeile">
    <w:name w:val="footer"/>
    <w:basedOn w:val="Standard"/>
    <w:semiHidden/>
    <w:rsid w:val="009F4A36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34CE8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F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2402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Lehramt für den sonderpädagogischen Förderbedarf</vt:lpstr>
    </vt:vector>
  </TitlesOfParts>
  <Company>AS LG II</Company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Lehramt für den sonderpädagogischen Förderbedarf</dc:title>
  <dc:creator>Elisabeth Rodewald</dc:creator>
  <cp:lastModifiedBy>Kerstin</cp:lastModifiedBy>
  <cp:revision>4</cp:revision>
  <cp:lastPrinted>2012-05-29T10:17:00Z</cp:lastPrinted>
  <dcterms:created xsi:type="dcterms:W3CDTF">2018-05-01T18:55:00Z</dcterms:created>
  <dcterms:modified xsi:type="dcterms:W3CDTF">2018-08-14T09:13:00Z</dcterms:modified>
</cp:coreProperties>
</file>