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BB" w:rsidRDefault="003F0ABB" w:rsidP="003F0AB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Fachseminar Mathematik</w:t>
      </w:r>
      <w:r>
        <w:rPr>
          <w:rFonts w:ascii="Arial" w:hAnsi="Arial"/>
          <w:b/>
        </w:rPr>
        <w:t>:</w:t>
      </w:r>
      <w:bookmarkStart w:id="0" w:name="_GoBack"/>
      <w:bookmarkEnd w:id="0"/>
      <w:r>
        <w:rPr>
          <w:rFonts w:ascii="Arial" w:hAnsi="Arial"/>
          <w:b/>
        </w:rPr>
        <w:t xml:space="preserve"> Literatur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Akademie für Lehrerfortbildung </w:t>
      </w:r>
      <w:r>
        <w:rPr>
          <w:rFonts w:ascii="Arial" w:hAnsi="Arial" w:cs="Arial"/>
          <w:sz w:val="24"/>
          <w:szCs w:val="24"/>
        </w:rPr>
        <w:t xml:space="preserve">und Personalführung </w:t>
      </w:r>
      <w:r w:rsidRPr="00A75341">
        <w:rPr>
          <w:rFonts w:ascii="Arial" w:hAnsi="Arial" w:cs="Arial"/>
          <w:sz w:val="24"/>
          <w:szCs w:val="24"/>
        </w:rPr>
        <w:t>Dillingen</w:t>
      </w:r>
      <w:r>
        <w:rPr>
          <w:rFonts w:ascii="Arial" w:hAnsi="Arial" w:cs="Arial"/>
          <w:sz w:val="24"/>
          <w:szCs w:val="24"/>
        </w:rPr>
        <w:t xml:space="preserve"> (2007): </w:t>
      </w:r>
      <w:r w:rsidRPr="00A75341">
        <w:rPr>
          <w:rFonts w:ascii="Arial" w:hAnsi="Arial" w:cs="Arial"/>
          <w:sz w:val="24"/>
          <w:szCs w:val="24"/>
        </w:rPr>
        <w:t xml:space="preserve"> Rechenstörungen. </w:t>
      </w:r>
      <w:r>
        <w:rPr>
          <w:rFonts w:ascii="Arial" w:hAnsi="Arial" w:cs="Arial"/>
          <w:sz w:val="24"/>
          <w:szCs w:val="24"/>
        </w:rPr>
        <w:t xml:space="preserve">Hilfen für Kinder mit besonderen Schwierigkeiten beim Erlernen der Mathematik. </w:t>
      </w:r>
      <w:r w:rsidRPr="00A75341">
        <w:rPr>
          <w:rFonts w:ascii="Arial" w:hAnsi="Arial" w:cs="Arial"/>
          <w:sz w:val="24"/>
          <w:szCs w:val="24"/>
        </w:rPr>
        <w:t>Donauwörth</w:t>
      </w:r>
      <w:r>
        <w:rPr>
          <w:rFonts w:ascii="Arial" w:hAnsi="Arial" w:cs="Arial"/>
          <w:sz w:val="24"/>
          <w:szCs w:val="24"/>
        </w:rPr>
        <w:t>: Auer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Blum u. a. (Hrsg.) </w:t>
      </w:r>
      <w:r>
        <w:rPr>
          <w:rFonts w:ascii="Arial" w:hAnsi="Arial" w:cs="Arial"/>
          <w:sz w:val="24"/>
          <w:szCs w:val="24"/>
        </w:rPr>
        <w:t>(</w:t>
      </w:r>
      <w:r w:rsidRPr="00A75341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>):</w:t>
      </w:r>
      <w:r w:rsidRPr="00A75341">
        <w:rPr>
          <w:rFonts w:ascii="Arial" w:hAnsi="Arial" w:cs="Arial"/>
          <w:sz w:val="24"/>
          <w:szCs w:val="24"/>
        </w:rPr>
        <w:t xml:space="preserve"> Bildungsstandards Mathematik: konkret. Sekundarstufe I. 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Bruder, R./</w:t>
      </w:r>
      <w:proofErr w:type="spellStart"/>
      <w:r>
        <w:rPr>
          <w:rFonts w:ascii="Arial" w:hAnsi="Arial" w:cs="Arial"/>
          <w:sz w:val="24"/>
          <w:szCs w:val="24"/>
        </w:rPr>
        <w:t>Leuders</w:t>
      </w:r>
      <w:proofErr w:type="spellEnd"/>
      <w:r>
        <w:rPr>
          <w:rFonts w:ascii="Arial" w:hAnsi="Arial" w:cs="Arial"/>
          <w:sz w:val="24"/>
          <w:szCs w:val="24"/>
        </w:rPr>
        <w:t>, T./</w:t>
      </w:r>
      <w:proofErr w:type="spellStart"/>
      <w:r>
        <w:rPr>
          <w:rFonts w:ascii="Arial" w:hAnsi="Arial" w:cs="Arial"/>
          <w:sz w:val="24"/>
          <w:szCs w:val="24"/>
        </w:rPr>
        <w:t>Büchter</w:t>
      </w:r>
      <w:proofErr w:type="spellEnd"/>
      <w:r>
        <w:rPr>
          <w:rFonts w:ascii="Arial" w:hAnsi="Arial" w:cs="Arial"/>
          <w:sz w:val="24"/>
          <w:szCs w:val="24"/>
        </w:rPr>
        <w:t xml:space="preserve">, A. (2008): Mathematikunterricht entwickeln. Bausteine für kompetenzorientiertes Unterrichten. </w:t>
      </w:r>
      <w:r w:rsidRPr="00A75341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Susanne Dank (Hrsg.)  Übungsreihen für </w:t>
      </w:r>
      <w:proofErr w:type="spellStart"/>
      <w:r w:rsidRPr="00A75341">
        <w:rPr>
          <w:rFonts w:ascii="Arial" w:hAnsi="Arial" w:cs="Arial"/>
          <w:sz w:val="24"/>
          <w:szCs w:val="24"/>
        </w:rPr>
        <w:t>Geistigbehinderte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75341">
        <w:rPr>
          <w:rFonts w:ascii="Arial" w:hAnsi="Arial" w:cs="Arial"/>
          <w:sz w:val="24"/>
          <w:szCs w:val="24"/>
        </w:rPr>
        <w:t>Konzepte und Materialien</w:t>
      </w:r>
      <w:r>
        <w:rPr>
          <w:rFonts w:ascii="Arial" w:hAnsi="Arial" w:cs="Arial"/>
          <w:sz w:val="24"/>
          <w:szCs w:val="24"/>
        </w:rPr>
        <w:t>.</w:t>
      </w:r>
      <w:r w:rsidRPr="00A75341">
        <w:rPr>
          <w:rFonts w:ascii="Arial" w:hAnsi="Arial" w:cs="Arial"/>
          <w:sz w:val="24"/>
          <w:szCs w:val="24"/>
        </w:rPr>
        <w:t xml:space="preserve"> Lehrgang A: Umgang mit Mengen, Zahlen und Größen  (verschiedene Themenhefte, z. B. Zahlbegriffserwerb, Begriffsbildung Dreieck und</w:t>
      </w:r>
      <w:r>
        <w:rPr>
          <w:rFonts w:ascii="Arial" w:hAnsi="Arial" w:cs="Arial"/>
          <w:sz w:val="24"/>
          <w:szCs w:val="24"/>
        </w:rPr>
        <w:t xml:space="preserve"> </w:t>
      </w:r>
      <w:r w:rsidRPr="00A75341">
        <w:rPr>
          <w:rFonts w:ascii="Arial" w:hAnsi="Arial" w:cs="Arial"/>
          <w:sz w:val="24"/>
          <w:szCs w:val="24"/>
        </w:rPr>
        <w:t>Rechteck, Umgang mit Längenmaßen, Umgang mit Hohlmaßen, Erlernen der Uhr)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Pr="00A75341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Dortmund: Verlag Modernes Lernen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De Vries, Carin </w:t>
      </w:r>
      <w:r>
        <w:rPr>
          <w:rFonts w:ascii="Arial" w:hAnsi="Arial" w:cs="Arial"/>
          <w:sz w:val="24"/>
          <w:szCs w:val="24"/>
        </w:rPr>
        <w:t>(</w:t>
      </w:r>
      <w:r w:rsidRPr="00A75341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>):</w:t>
      </w:r>
      <w:r w:rsidRPr="00A75341">
        <w:rPr>
          <w:rFonts w:ascii="Arial" w:hAnsi="Arial" w:cs="Arial"/>
          <w:sz w:val="24"/>
          <w:szCs w:val="24"/>
        </w:rPr>
        <w:t xml:space="preserve">  Mathematik an d</w:t>
      </w:r>
      <w:r>
        <w:rPr>
          <w:rFonts w:ascii="Arial" w:hAnsi="Arial" w:cs="Arial"/>
          <w:sz w:val="24"/>
          <w:szCs w:val="24"/>
        </w:rPr>
        <w:t xml:space="preserve">er Schule für </w:t>
      </w:r>
      <w:proofErr w:type="spellStart"/>
      <w:r>
        <w:rPr>
          <w:rFonts w:ascii="Arial" w:hAnsi="Arial" w:cs="Arial"/>
          <w:sz w:val="24"/>
          <w:szCs w:val="24"/>
        </w:rPr>
        <w:t>Geistigbehinderte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75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Dortmund: Verlag Modernes Lernen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Franke, Marianne  </w:t>
      </w:r>
      <w:r>
        <w:rPr>
          <w:rFonts w:ascii="Arial" w:hAnsi="Arial" w:cs="Arial"/>
          <w:sz w:val="24"/>
          <w:szCs w:val="24"/>
        </w:rPr>
        <w:t xml:space="preserve">(2007): </w:t>
      </w:r>
      <w:r w:rsidRPr="00A75341">
        <w:rPr>
          <w:rFonts w:ascii="Arial" w:hAnsi="Arial" w:cs="Arial"/>
          <w:sz w:val="24"/>
          <w:szCs w:val="24"/>
        </w:rPr>
        <w:t>Didaktik der Geometrie</w:t>
      </w:r>
      <w:r>
        <w:rPr>
          <w:rFonts w:ascii="Arial" w:hAnsi="Arial" w:cs="Arial"/>
          <w:sz w:val="24"/>
          <w:szCs w:val="24"/>
        </w:rPr>
        <w:t xml:space="preserve"> in der Grundschule</w:t>
      </w:r>
      <w:r w:rsidRPr="00A753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Heidelberg: Spektrum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Franke, Marianne </w:t>
      </w:r>
      <w:r>
        <w:rPr>
          <w:rFonts w:ascii="Arial" w:hAnsi="Arial" w:cs="Arial"/>
          <w:sz w:val="24"/>
          <w:szCs w:val="24"/>
        </w:rPr>
        <w:t>(2010):</w:t>
      </w:r>
      <w:r w:rsidRPr="00A75341">
        <w:rPr>
          <w:rFonts w:ascii="Arial" w:hAnsi="Arial" w:cs="Arial"/>
          <w:sz w:val="24"/>
          <w:szCs w:val="24"/>
        </w:rPr>
        <w:t xml:space="preserve"> Didaktik des Sachrechnens in der Grundschule. </w:t>
      </w:r>
      <w:r>
        <w:rPr>
          <w:rFonts w:ascii="Arial" w:hAnsi="Arial" w:cs="Arial"/>
          <w:sz w:val="24"/>
          <w:szCs w:val="24"/>
        </w:rPr>
        <w:t>Heidelberg: Spektrum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Gerster, H. D. </w:t>
      </w:r>
      <w:r>
        <w:rPr>
          <w:rFonts w:ascii="Arial" w:hAnsi="Arial" w:cs="Arial"/>
          <w:sz w:val="24"/>
          <w:szCs w:val="24"/>
        </w:rPr>
        <w:t>(</w:t>
      </w:r>
      <w:r w:rsidRPr="00A75341">
        <w:rPr>
          <w:rFonts w:ascii="Arial" w:hAnsi="Arial" w:cs="Arial"/>
          <w:sz w:val="24"/>
          <w:szCs w:val="24"/>
        </w:rPr>
        <w:t>1982</w:t>
      </w:r>
      <w:r>
        <w:rPr>
          <w:rFonts w:ascii="Arial" w:hAnsi="Arial" w:cs="Arial"/>
          <w:sz w:val="24"/>
          <w:szCs w:val="24"/>
        </w:rPr>
        <w:t>):</w:t>
      </w:r>
      <w:r w:rsidRPr="00A75341">
        <w:rPr>
          <w:rFonts w:ascii="Arial" w:hAnsi="Arial" w:cs="Arial"/>
          <w:sz w:val="24"/>
          <w:szCs w:val="24"/>
        </w:rPr>
        <w:t xml:space="preserve"> Schülerfehler bei schriftlichen Rechenverfahren</w:t>
      </w:r>
      <w:r>
        <w:rPr>
          <w:rFonts w:ascii="Arial" w:hAnsi="Arial" w:cs="Arial"/>
          <w:sz w:val="24"/>
          <w:szCs w:val="24"/>
        </w:rPr>
        <w:t xml:space="preserve"> – Diagnose und Therapie</w:t>
      </w:r>
      <w:r w:rsidRPr="00A75341">
        <w:rPr>
          <w:rFonts w:ascii="Arial" w:hAnsi="Arial" w:cs="Arial"/>
          <w:sz w:val="24"/>
          <w:szCs w:val="24"/>
        </w:rPr>
        <w:t>. Freiburg</w:t>
      </w:r>
      <w:r>
        <w:rPr>
          <w:rFonts w:ascii="Arial" w:hAnsi="Arial" w:cs="Arial"/>
          <w:sz w:val="24"/>
          <w:szCs w:val="24"/>
        </w:rPr>
        <w:t>: Herder</w:t>
      </w:r>
      <w:r w:rsidRPr="00A75341">
        <w:rPr>
          <w:rFonts w:ascii="Arial" w:hAnsi="Arial" w:cs="Arial"/>
          <w:sz w:val="24"/>
          <w:szCs w:val="24"/>
        </w:rPr>
        <w:t xml:space="preserve">. 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Grüßing</w:t>
      </w:r>
      <w:proofErr w:type="spellEnd"/>
      <w:r>
        <w:rPr>
          <w:rFonts w:ascii="Arial" w:hAnsi="Arial" w:cs="Arial"/>
          <w:sz w:val="24"/>
          <w:szCs w:val="24"/>
        </w:rPr>
        <w:t xml:space="preserve">, M./Peter-Koop, A. (2006): Die Entwicklung mathematischen Denkens in Kindergarten und Schule: Beobachten – Fördern – Dokumentieren. Offenburg: Mildenberger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Häsel</w:t>
      </w:r>
      <w:proofErr w:type="spellEnd"/>
      <w:r>
        <w:rPr>
          <w:rFonts w:ascii="Arial" w:hAnsi="Arial" w:cs="Arial"/>
          <w:sz w:val="24"/>
          <w:szCs w:val="24"/>
        </w:rPr>
        <w:t>-Weide, U. u. a. (Hrsg.) (2013): Ablösung vom zählenden Rechnen. Fördereinheiten für heterogene Lerngruppen. Seelze: Klett/</w:t>
      </w:r>
      <w:proofErr w:type="spellStart"/>
      <w:r>
        <w:rPr>
          <w:rFonts w:ascii="Arial" w:hAnsi="Arial" w:cs="Arial"/>
          <w:sz w:val="24"/>
          <w:szCs w:val="24"/>
        </w:rPr>
        <w:t>Kallmeyer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Hirt, U./</w:t>
      </w:r>
      <w:proofErr w:type="spellStart"/>
      <w:r>
        <w:rPr>
          <w:rFonts w:ascii="Arial" w:hAnsi="Arial" w:cs="Arial"/>
          <w:sz w:val="24"/>
          <w:szCs w:val="24"/>
        </w:rPr>
        <w:t>Wälti</w:t>
      </w:r>
      <w:proofErr w:type="spellEnd"/>
      <w:r>
        <w:rPr>
          <w:rFonts w:ascii="Arial" w:hAnsi="Arial" w:cs="Arial"/>
          <w:sz w:val="24"/>
          <w:szCs w:val="24"/>
        </w:rPr>
        <w:t>, B. (2008): Lernumgebungen im Mathematikunterricht. Seelze: Klett/</w:t>
      </w:r>
      <w:proofErr w:type="spellStart"/>
      <w:r>
        <w:rPr>
          <w:rFonts w:ascii="Arial" w:hAnsi="Arial" w:cs="Arial"/>
          <w:sz w:val="24"/>
          <w:szCs w:val="24"/>
        </w:rPr>
        <w:t>Kallmeyer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Krauthausen, G./Scherer, P. (2007): Einführung in die Mathematikdidaktik.</w:t>
      </w:r>
      <w:r w:rsidRPr="007C3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Heidelberg: Spektrum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Maß, K. (2009): Mathematikunterricht weiterentwickeln. </w:t>
      </w:r>
      <w:r w:rsidRPr="00A75341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Padberg, F</w:t>
      </w:r>
      <w:r>
        <w:rPr>
          <w:rFonts w:ascii="Arial" w:hAnsi="Arial" w:cs="Arial"/>
          <w:sz w:val="24"/>
          <w:szCs w:val="24"/>
        </w:rPr>
        <w:t>.</w:t>
      </w:r>
      <w:r w:rsidRPr="00A75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75341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 xml:space="preserve">): </w:t>
      </w:r>
      <w:r w:rsidRPr="00A75341">
        <w:rPr>
          <w:rFonts w:ascii="Arial" w:hAnsi="Arial" w:cs="Arial"/>
          <w:sz w:val="24"/>
          <w:szCs w:val="24"/>
        </w:rPr>
        <w:t xml:space="preserve">Didaktik der Bruchrechnung. Berlin. </w:t>
      </w:r>
      <w:r w:rsidRPr="008B7D6B">
        <w:rPr>
          <w:rFonts w:ascii="Arial" w:hAnsi="Arial" w:cs="Arial"/>
          <w:sz w:val="24"/>
          <w:szCs w:val="24"/>
        </w:rPr>
        <w:t>Heidelberg: Spektrum</w:t>
      </w:r>
      <w:r>
        <w:rPr>
          <w:rFonts w:ascii="Arial" w:hAnsi="Arial" w:cs="Arial"/>
          <w:sz w:val="24"/>
          <w:szCs w:val="24"/>
        </w:rPr>
        <w:t>.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Padberg, F./Benz, C. (2011): </w:t>
      </w:r>
      <w:r w:rsidRPr="00A75341">
        <w:rPr>
          <w:rFonts w:ascii="Arial" w:hAnsi="Arial" w:cs="Arial"/>
          <w:sz w:val="24"/>
          <w:szCs w:val="24"/>
        </w:rPr>
        <w:t>Didaktik der Arithmetik</w:t>
      </w:r>
      <w:r>
        <w:rPr>
          <w:rFonts w:ascii="Arial" w:hAnsi="Arial" w:cs="Arial"/>
          <w:sz w:val="24"/>
          <w:szCs w:val="24"/>
        </w:rPr>
        <w:t>. Heidelberg: Spektrum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E17E36">
        <w:rPr>
          <w:rFonts w:ascii="Arial" w:hAnsi="Arial" w:cs="Arial"/>
          <w:sz w:val="24"/>
          <w:szCs w:val="24"/>
        </w:rPr>
        <w:t>Radatz</w:t>
      </w:r>
      <w:proofErr w:type="spellEnd"/>
      <w:r w:rsidRPr="00E17E36">
        <w:rPr>
          <w:rFonts w:ascii="Arial" w:hAnsi="Arial" w:cs="Arial"/>
          <w:sz w:val="24"/>
          <w:szCs w:val="24"/>
        </w:rPr>
        <w:t xml:space="preserve">, H. u. a. </w:t>
      </w:r>
      <w:r>
        <w:rPr>
          <w:rFonts w:ascii="Arial" w:hAnsi="Arial" w:cs="Arial"/>
          <w:sz w:val="24"/>
          <w:szCs w:val="24"/>
        </w:rPr>
        <w:t>(Hrsg.):</w:t>
      </w:r>
      <w:r w:rsidRPr="00E17E36">
        <w:rPr>
          <w:rFonts w:ascii="Arial" w:hAnsi="Arial" w:cs="Arial"/>
          <w:sz w:val="24"/>
          <w:szCs w:val="24"/>
        </w:rPr>
        <w:t xml:space="preserve"> </w:t>
      </w:r>
      <w:r w:rsidRPr="00A75341">
        <w:rPr>
          <w:rFonts w:ascii="Arial" w:hAnsi="Arial" w:cs="Arial"/>
          <w:sz w:val="24"/>
          <w:szCs w:val="24"/>
        </w:rPr>
        <w:t>Handbuch für den Mathematikunterricht. Jahrgang 1</w:t>
      </w:r>
      <w:r>
        <w:rPr>
          <w:rFonts w:ascii="Arial" w:hAnsi="Arial" w:cs="Arial"/>
          <w:sz w:val="24"/>
          <w:szCs w:val="24"/>
        </w:rPr>
        <w:t>(1996).</w:t>
      </w:r>
      <w:r w:rsidRPr="00A75341">
        <w:rPr>
          <w:rFonts w:ascii="Arial" w:hAnsi="Arial" w:cs="Arial"/>
          <w:sz w:val="24"/>
          <w:szCs w:val="24"/>
        </w:rPr>
        <w:t xml:space="preserve"> Jahrgang 2</w:t>
      </w:r>
      <w:r>
        <w:rPr>
          <w:rFonts w:ascii="Arial" w:hAnsi="Arial" w:cs="Arial"/>
          <w:sz w:val="24"/>
          <w:szCs w:val="24"/>
        </w:rPr>
        <w:t xml:space="preserve"> (</w:t>
      </w:r>
      <w:r w:rsidRPr="00A75341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).</w:t>
      </w:r>
      <w:r w:rsidRPr="00A75341">
        <w:rPr>
          <w:rFonts w:ascii="Arial" w:hAnsi="Arial" w:cs="Arial"/>
          <w:sz w:val="24"/>
          <w:szCs w:val="24"/>
        </w:rPr>
        <w:t xml:space="preserve"> Jahrgang 3</w:t>
      </w:r>
      <w:r>
        <w:rPr>
          <w:rFonts w:ascii="Arial" w:hAnsi="Arial" w:cs="Arial"/>
          <w:sz w:val="24"/>
          <w:szCs w:val="24"/>
        </w:rPr>
        <w:t xml:space="preserve"> (</w:t>
      </w:r>
      <w:r w:rsidRPr="00A75341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).</w:t>
      </w:r>
      <w:r w:rsidRPr="00A75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Jahrgang 4 (</w:t>
      </w:r>
      <w:r w:rsidRPr="00A75341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)</w:t>
      </w:r>
      <w:r w:rsidRPr="00A75341">
        <w:rPr>
          <w:rFonts w:ascii="Arial" w:hAnsi="Arial" w:cs="Arial"/>
          <w:sz w:val="24"/>
          <w:szCs w:val="24"/>
        </w:rPr>
        <w:t>. Hannover</w:t>
      </w:r>
      <w:r>
        <w:rPr>
          <w:rFonts w:ascii="Arial" w:hAnsi="Arial" w:cs="Arial"/>
          <w:sz w:val="24"/>
          <w:szCs w:val="24"/>
        </w:rPr>
        <w:t>:</w:t>
      </w:r>
      <w:r w:rsidRPr="00A75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Schroedel.</w:t>
      </w:r>
      <w:r w:rsidRPr="00A75341">
        <w:rPr>
          <w:rFonts w:ascii="Arial" w:hAnsi="Arial" w:cs="Arial"/>
          <w:sz w:val="24"/>
          <w:szCs w:val="24"/>
        </w:rPr>
        <w:t xml:space="preserve"> 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Scherer, P./Moser-Opitz, E. (2010): Fördern im Mathematikunterricht der Primarstufe. Heidelberg: Spektrum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Scherer, Petra</w:t>
      </w:r>
      <w:r>
        <w:rPr>
          <w:rFonts w:ascii="Arial" w:hAnsi="Arial" w:cs="Arial"/>
          <w:sz w:val="24"/>
          <w:szCs w:val="24"/>
        </w:rPr>
        <w:t xml:space="preserve">: </w:t>
      </w:r>
      <w:r w:rsidRPr="00A75341">
        <w:rPr>
          <w:rFonts w:ascii="Arial" w:hAnsi="Arial" w:cs="Arial"/>
          <w:sz w:val="24"/>
          <w:szCs w:val="24"/>
        </w:rPr>
        <w:t>Produktives Lernen für Kinder mit Lernschwächen: Fördern durch Fordern. Band 1</w:t>
      </w:r>
      <w:r>
        <w:rPr>
          <w:rFonts w:ascii="Arial" w:hAnsi="Arial" w:cs="Arial"/>
          <w:sz w:val="24"/>
          <w:szCs w:val="24"/>
        </w:rPr>
        <w:t xml:space="preserve"> (</w:t>
      </w:r>
      <w:r w:rsidRPr="00A75341">
        <w:rPr>
          <w:rFonts w:ascii="Arial" w:hAnsi="Arial" w:cs="Arial"/>
          <w:sz w:val="24"/>
          <w:szCs w:val="24"/>
        </w:rPr>
        <w:t>2004</w:t>
      </w:r>
      <w:r>
        <w:rPr>
          <w:rFonts w:ascii="Arial" w:hAnsi="Arial" w:cs="Arial"/>
          <w:sz w:val="24"/>
          <w:szCs w:val="24"/>
        </w:rPr>
        <w:t>)</w:t>
      </w:r>
      <w:r w:rsidRPr="00A75341">
        <w:rPr>
          <w:rFonts w:ascii="Arial" w:hAnsi="Arial" w:cs="Arial"/>
          <w:sz w:val="24"/>
          <w:szCs w:val="24"/>
        </w:rPr>
        <w:t>: Zwanzigerraum. Band 2</w:t>
      </w:r>
      <w:r>
        <w:rPr>
          <w:rFonts w:ascii="Arial" w:hAnsi="Arial" w:cs="Arial"/>
          <w:sz w:val="24"/>
          <w:szCs w:val="24"/>
        </w:rPr>
        <w:t xml:space="preserve"> (</w:t>
      </w:r>
      <w:r w:rsidRPr="00A75341">
        <w:rPr>
          <w:rFonts w:ascii="Arial" w:hAnsi="Arial" w:cs="Arial"/>
          <w:sz w:val="24"/>
          <w:szCs w:val="24"/>
        </w:rPr>
        <w:t>2005</w:t>
      </w:r>
      <w:r>
        <w:rPr>
          <w:rFonts w:ascii="Arial" w:hAnsi="Arial" w:cs="Arial"/>
          <w:sz w:val="24"/>
          <w:szCs w:val="24"/>
        </w:rPr>
        <w:t>)</w:t>
      </w:r>
      <w:r w:rsidRPr="00A75341">
        <w:rPr>
          <w:rFonts w:ascii="Arial" w:hAnsi="Arial" w:cs="Arial"/>
          <w:sz w:val="24"/>
          <w:szCs w:val="24"/>
        </w:rPr>
        <w:t>: Addition und Subtraktion im Hunderterraum.</w:t>
      </w:r>
      <w:r>
        <w:rPr>
          <w:rFonts w:ascii="Arial" w:hAnsi="Arial" w:cs="Arial"/>
          <w:sz w:val="24"/>
          <w:szCs w:val="24"/>
        </w:rPr>
        <w:t xml:space="preserve"> </w:t>
      </w:r>
      <w:r w:rsidRPr="00A75341">
        <w:rPr>
          <w:rFonts w:ascii="Arial" w:hAnsi="Arial" w:cs="Arial"/>
          <w:sz w:val="24"/>
          <w:szCs w:val="24"/>
        </w:rPr>
        <w:t>Band 3</w:t>
      </w:r>
      <w:r>
        <w:rPr>
          <w:rFonts w:ascii="Arial" w:hAnsi="Arial" w:cs="Arial"/>
          <w:sz w:val="24"/>
          <w:szCs w:val="24"/>
        </w:rPr>
        <w:t xml:space="preserve"> (2005)</w:t>
      </w:r>
      <w:r w:rsidRPr="00A75341">
        <w:rPr>
          <w:rFonts w:ascii="Arial" w:hAnsi="Arial" w:cs="Arial"/>
          <w:sz w:val="24"/>
          <w:szCs w:val="24"/>
        </w:rPr>
        <w:t>: Multiplikation und Division im Hunderterraum. Horneburg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Persen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Schipper</w:t>
      </w:r>
      <w:r>
        <w:rPr>
          <w:rFonts w:ascii="Arial" w:hAnsi="Arial" w:cs="Arial"/>
          <w:sz w:val="24"/>
          <w:szCs w:val="24"/>
        </w:rPr>
        <w:t>, Wilhelm (2009):</w:t>
      </w:r>
      <w:r w:rsidRPr="00A75341">
        <w:rPr>
          <w:rFonts w:ascii="Arial" w:hAnsi="Arial" w:cs="Arial"/>
          <w:sz w:val="24"/>
          <w:szCs w:val="24"/>
        </w:rPr>
        <w:t xml:space="preserve"> Handbuch für den Mathematikunterricht an Grundschulen. </w:t>
      </w:r>
      <w:r>
        <w:rPr>
          <w:rFonts w:ascii="Arial" w:hAnsi="Arial" w:cs="Arial"/>
          <w:sz w:val="24"/>
          <w:szCs w:val="24"/>
        </w:rPr>
        <w:t>Braunschweig: Schroedel</w:t>
      </w:r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Sunderman</w:t>
      </w:r>
      <w:proofErr w:type="spellEnd"/>
      <w:r>
        <w:rPr>
          <w:rFonts w:ascii="Arial" w:hAnsi="Arial" w:cs="Arial"/>
          <w:sz w:val="24"/>
          <w:szCs w:val="24"/>
        </w:rPr>
        <w:t xml:space="preserve">, B./ </w:t>
      </w:r>
      <w:proofErr w:type="spellStart"/>
      <w:r>
        <w:rPr>
          <w:rFonts w:ascii="Arial" w:hAnsi="Arial" w:cs="Arial"/>
          <w:sz w:val="24"/>
          <w:szCs w:val="24"/>
        </w:rPr>
        <w:t>Selter</w:t>
      </w:r>
      <w:proofErr w:type="spellEnd"/>
      <w:r>
        <w:rPr>
          <w:rFonts w:ascii="Arial" w:hAnsi="Arial" w:cs="Arial"/>
          <w:sz w:val="24"/>
          <w:szCs w:val="24"/>
        </w:rPr>
        <w:t xml:space="preserve">, C. (2011): Beurteilen und Fördern im Mathematikunterricht. </w:t>
      </w:r>
      <w:r w:rsidRPr="00A75341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Ulm, V. (2005): Mathematikunterricht in der Sekundarstufe für individuelle Lernwege öffnen. Seelze-</w:t>
      </w:r>
      <w:proofErr w:type="spellStart"/>
      <w:r>
        <w:rPr>
          <w:rFonts w:ascii="Arial" w:hAnsi="Arial" w:cs="Arial"/>
          <w:sz w:val="24"/>
          <w:szCs w:val="24"/>
        </w:rPr>
        <w:t>Velber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Kallmeyer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Ulm, V. (Hrsg.) (2010): Gute Aufgaben Mathematik. </w:t>
      </w:r>
      <w:r w:rsidRPr="00A75341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596688">
        <w:rPr>
          <w:rFonts w:ascii="Arial" w:hAnsi="Arial" w:cs="Arial"/>
          <w:sz w:val="24"/>
          <w:szCs w:val="24"/>
        </w:rPr>
        <w:t>Wartha</w:t>
      </w:r>
      <w:proofErr w:type="spellEnd"/>
      <w:r w:rsidRPr="00596688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 xml:space="preserve">./Schulz, A. (2012): Rechenproblemen vorbeugen. </w:t>
      </w:r>
      <w:r w:rsidRPr="00A75341">
        <w:rPr>
          <w:rFonts w:ascii="Arial" w:hAnsi="Arial" w:cs="Arial"/>
          <w:sz w:val="24"/>
          <w:szCs w:val="24"/>
        </w:rPr>
        <w:t>Berlin</w:t>
      </w:r>
      <w:r>
        <w:rPr>
          <w:rFonts w:ascii="Arial" w:hAnsi="Arial" w:cs="Arial"/>
          <w:sz w:val="24"/>
          <w:szCs w:val="24"/>
        </w:rPr>
        <w:t>: Cornelsen.</w:t>
      </w:r>
      <w:r w:rsidRPr="00A75341">
        <w:rPr>
          <w:rFonts w:ascii="Arial" w:hAnsi="Arial" w:cs="Arial"/>
          <w:sz w:val="24"/>
          <w:szCs w:val="24"/>
        </w:rPr>
        <w:t xml:space="preserve"> </w:t>
      </w:r>
      <w:r w:rsidRPr="00596688"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Walther </w:t>
      </w:r>
      <w:r w:rsidRPr="00A75341">
        <w:rPr>
          <w:rFonts w:ascii="Arial" w:hAnsi="Arial" w:cs="Arial"/>
          <w:sz w:val="24"/>
          <w:szCs w:val="24"/>
        </w:rPr>
        <w:t>u. a. (Hrsg.)</w:t>
      </w:r>
      <w:r>
        <w:rPr>
          <w:rFonts w:ascii="Arial" w:hAnsi="Arial" w:cs="Arial"/>
          <w:sz w:val="24"/>
          <w:szCs w:val="24"/>
        </w:rPr>
        <w:t xml:space="preserve"> (2008):</w:t>
      </w:r>
      <w:r w:rsidRPr="00A75341">
        <w:rPr>
          <w:rFonts w:ascii="Arial" w:hAnsi="Arial" w:cs="Arial"/>
          <w:sz w:val="24"/>
          <w:szCs w:val="24"/>
        </w:rPr>
        <w:t xml:space="preserve"> Bildungsstandards </w:t>
      </w:r>
      <w:r>
        <w:rPr>
          <w:rFonts w:ascii="Arial" w:hAnsi="Arial" w:cs="Arial"/>
          <w:sz w:val="24"/>
          <w:szCs w:val="24"/>
        </w:rPr>
        <w:t xml:space="preserve">für die Grundschule: </w:t>
      </w:r>
      <w:r w:rsidRPr="00A75341">
        <w:rPr>
          <w:rFonts w:ascii="Arial" w:hAnsi="Arial" w:cs="Arial"/>
          <w:sz w:val="24"/>
          <w:szCs w:val="24"/>
        </w:rPr>
        <w:t>Mathematik konkret. Sekundarstufe I. Berlin</w:t>
      </w:r>
      <w:r>
        <w:rPr>
          <w:rFonts w:ascii="Arial" w:hAnsi="Arial" w:cs="Arial"/>
          <w:sz w:val="24"/>
          <w:szCs w:val="24"/>
        </w:rPr>
        <w:t>: Cornelsen</w:t>
      </w:r>
      <w:r w:rsidRPr="00A75341">
        <w:rPr>
          <w:rFonts w:ascii="Arial" w:hAnsi="Arial" w:cs="Arial"/>
          <w:sz w:val="24"/>
          <w:szCs w:val="24"/>
        </w:rPr>
        <w:t xml:space="preserve"> 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Pr="00DA566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Wittmann</w:t>
      </w:r>
      <w:r>
        <w:rPr>
          <w:rFonts w:ascii="Arial" w:hAnsi="Arial" w:cs="Arial"/>
          <w:sz w:val="24"/>
          <w:szCs w:val="24"/>
        </w:rPr>
        <w:t>, E./Müller, G. N. (1990):</w:t>
      </w:r>
      <w:r w:rsidRPr="00A75341">
        <w:rPr>
          <w:rFonts w:ascii="Arial" w:hAnsi="Arial" w:cs="Arial"/>
          <w:sz w:val="24"/>
          <w:szCs w:val="24"/>
        </w:rPr>
        <w:t xml:space="preserve"> Handbuch produktiver Rechenübungen. </w:t>
      </w:r>
      <w:r>
        <w:rPr>
          <w:rFonts w:ascii="Arial" w:hAnsi="Arial" w:cs="Arial"/>
          <w:sz w:val="24"/>
          <w:szCs w:val="24"/>
        </w:rPr>
        <w:t xml:space="preserve">Band 1: Vom </w:t>
      </w:r>
      <w:proofErr w:type="spellStart"/>
      <w:r>
        <w:rPr>
          <w:rFonts w:ascii="Arial" w:hAnsi="Arial" w:cs="Arial"/>
          <w:sz w:val="24"/>
          <w:szCs w:val="24"/>
        </w:rPr>
        <w:t>Einspluseins</w:t>
      </w:r>
      <w:proofErr w:type="spellEnd"/>
      <w:r>
        <w:rPr>
          <w:rFonts w:ascii="Arial" w:hAnsi="Arial" w:cs="Arial"/>
          <w:sz w:val="24"/>
          <w:szCs w:val="24"/>
        </w:rPr>
        <w:t xml:space="preserve"> zum Einmaleins. Stuttgart: Klett</w:t>
      </w:r>
      <w:r w:rsidRPr="00DA566B">
        <w:rPr>
          <w:rFonts w:ascii="Arial" w:hAnsi="Arial" w:cs="Arial"/>
          <w:sz w:val="24"/>
          <w:szCs w:val="24"/>
        </w:rPr>
        <w:t xml:space="preserve">..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Pr="00DA566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Wittmann</w:t>
      </w:r>
      <w:r>
        <w:rPr>
          <w:rFonts w:ascii="Arial" w:hAnsi="Arial" w:cs="Arial"/>
          <w:sz w:val="24"/>
          <w:szCs w:val="24"/>
        </w:rPr>
        <w:t>, E./Müller, G. N. (1992):</w:t>
      </w:r>
      <w:r w:rsidRPr="00A75341">
        <w:rPr>
          <w:rFonts w:ascii="Arial" w:hAnsi="Arial" w:cs="Arial"/>
          <w:sz w:val="24"/>
          <w:szCs w:val="24"/>
        </w:rPr>
        <w:t xml:space="preserve"> Handbuch produktiver Rechenübungen. </w:t>
      </w:r>
      <w:r>
        <w:rPr>
          <w:rFonts w:ascii="Arial" w:hAnsi="Arial" w:cs="Arial"/>
          <w:sz w:val="24"/>
          <w:szCs w:val="24"/>
        </w:rPr>
        <w:t>Band 2: Vom halbschriftlichen zum schriftlichen Rechnen. Stuttgart: Klett</w:t>
      </w:r>
      <w:r w:rsidRPr="00DA566B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Pr="00355D02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  <w:u w:val="single"/>
        </w:rPr>
      </w:pPr>
      <w:r w:rsidRPr="00355D02">
        <w:rPr>
          <w:rFonts w:ascii="Arial" w:hAnsi="Arial" w:cs="Arial"/>
          <w:sz w:val="24"/>
          <w:szCs w:val="24"/>
          <w:u w:val="single"/>
        </w:rPr>
        <w:t xml:space="preserve">Zeitschriften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Grundschule Mathematik. </w:t>
      </w:r>
      <w:proofErr w:type="spellStart"/>
      <w:r w:rsidRPr="00A75341">
        <w:rPr>
          <w:rFonts w:ascii="Arial" w:hAnsi="Arial" w:cs="Arial"/>
          <w:sz w:val="24"/>
          <w:szCs w:val="24"/>
        </w:rPr>
        <w:t>Kallmeyer</w:t>
      </w:r>
      <w:proofErr w:type="spellEnd"/>
      <w:r w:rsidRPr="00A75341">
        <w:rPr>
          <w:rFonts w:ascii="Arial" w:hAnsi="Arial" w:cs="Arial"/>
          <w:sz w:val="24"/>
          <w:szCs w:val="24"/>
        </w:rPr>
        <w:t xml:space="preserve">/Friedrich.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Grundschulunterricht Mathematik. </w:t>
      </w:r>
      <w:proofErr w:type="spellStart"/>
      <w:r w:rsidRPr="00A75341">
        <w:rPr>
          <w:rFonts w:ascii="Arial" w:hAnsi="Arial" w:cs="Arial"/>
          <w:sz w:val="24"/>
          <w:szCs w:val="24"/>
        </w:rPr>
        <w:t>Oldenbourg</w:t>
      </w:r>
      <w:proofErr w:type="spellEnd"/>
      <w:r w:rsidRPr="00A75341">
        <w:rPr>
          <w:rFonts w:ascii="Arial" w:hAnsi="Arial" w:cs="Arial"/>
          <w:sz w:val="24"/>
          <w:szCs w:val="24"/>
        </w:rPr>
        <w:t xml:space="preserve">.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>Mathematik differenziert. Westermann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Mathematik 5-10. Unterricht, Aufgaben, Materialien. </w:t>
      </w:r>
      <w:proofErr w:type="spellStart"/>
      <w:r w:rsidRPr="00A75341">
        <w:rPr>
          <w:rFonts w:ascii="Arial" w:hAnsi="Arial" w:cs="Arial"/>
          <w:sz w:val="24"/>
          <w:szCs w:val="24"/>
        </w:rPr>
        <w:t>Kallmeyer</w:t>
      </w:r>
      <w:proofErr w:type="spellEnd"/>
      <w:r w:rsidRPr="00A75341">
        <w:rPr>
          <w:rFonts w:ascii="Arial" w:hAnsi="Arial" w:cs="Arial"/>
          <w:sz w:val="24"/>
          <w:szCs w:val="24"/>
        </w:rPr>
        <w:t xml:space="preserve">/Friedrich. </w:t>
      </w:r>
    </w:p>
    <w:p w:rsidR="003F0ABB" w:rsidRPr="002E1F0C" w:rsidRDefault="003F0ABB" w:rsidP="003F0ABB">
      <w:pPr>
        <w:pStyle w:val="KeinLeerraum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3F0ABB" w:rsidRPr="002E1F0C" w:rsidRDefault="003F0ABB" w:rsidP="003F0ABB">
      <w:pPr>
        <w:pStyle w:val="KeinLeerraum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E1F0C">
        <w:rPr>
          <w:rFonts w:ascii="Arial" w:hAnsi="Arial" w:cs="Arial"/>
          <w:color w:val="000000" w:themeColor="text1"/>
          <w:sz w:val="24"/>
          <w:szCs w:val="24"/>
        </w:rPr>
        <w:t>Mathematik lehren (Fachzeitschrift für den Mathematikunterricht in der Sekundarstufe I und II). Friedrich Verlag</w:t>
      </w:r>
    </w:p>
    <w:p w:rsidR="003F0ABB" w:rsidRPr="002E1F0C" w:rsidRDefault="003F0ABB" w:rsidP="003F0ABB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:rsidR="003F0ABB" w:rsidRPr="002E1F0C" w:rsidRDefault="003F0ABB" w:rsidP="003F0ABB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</w:p>
    <w:p w:rsidR="003F0ABB" w:rsidRPr="00A75341" w:rsidRDefault="003F0ABB" w:rsidP="003F0ABB">
      <w:pPr>
        <w:pStyle w:val="KeinLeerraum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Fachseminar Mathematik: </w:t>
      </w:r>
      <w:r w:rsidRPr="00A75341">
        <w:rPr>
          <w:rFonts w:ascii="Arial" w:hAnsi="Arial" w:cs="Arial"/>
          <w:b/>
          <w:sz w:val="28"/>
          <w:szCs w:val="28"/>
        </w:rPr>
        <w:t>Links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Kerncurriculum Mathematik für die Grundschule 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hyperlink r:id="rId4" w:history="1">
        <w:r w:rsidRPr="00F6108B">
          <w:rPr>
            <w:rStyle w:val="Hyperlink"/>
            <w:rFonts w:ascii="Arial" w:hAnsi="Arial" w:cs="Arial"/>
            <w:sz w:val="24"/>
            <w:szCs w:val="24"/>
          </w:rPr>
          <w:t>http://db2.nibis.de/1db/cuvo/datei/kc_gs_mathe_nib.pdf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Kerncurriculum Mathematik für die Hauptschule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hyperlink r:id="rId5" w:history="1">
        <w:r w:rsidRPr="00F6108B">
          <w:rPr>
            <w:rStyle w:val="Hyperlink"/>
            <w:rFonts w:ascii="Arial" w:hAnsi="Arial" w:cs="Arial"/>
            <w:sz w:val="24"/>
            <w:szCs w:val="24"/>
          </w:rPr>
          <w:t>http://db2.nibis.de/1db/cuvo/datei/kc_hs_mathe_nib.pdf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ergänzende Materialien Förderschwerpunkt Lernen Mathematik 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hyperlink r:id="rId6" w:history="1">
        <w:r w:rsidRPr="00F6108B">
          <w:rPr>
            <w:rStyle w:val="Hyperlink"/>
            <w:rFonts w:ascii="Arial" w:hAnsi="Arial" w:cs="Arial"/>
            <w:sz w:val="24"/>
            <w:szCs w:val="24"/>
          </w:rPr>
          <w:t>http://www.nibis.de/nli1/gohrgs/materialien/foe_lernen2/4_mat_foe_manws.pdf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Kerncurriculum Förderschwerpunkt Geistige Entwicklung zentrale </w:t>
      </w:r>
      <w:hyperlink r:id="rId7" w:history="1">
        <w:r w:rsidRPr="00F6108B">
          <w:rPr>
            <w:rStyle w:val="Hyperlink"/>
            <w:rFonts w:ascii="Arial" w:hAnsi="Arial" w:cs="Arial"/>
            <w:sz w:val="24"/>
            <w:szCs w:val="24"/>
          </w:rPr>
          <w:t>http://db2.nibis.de/1db/cuvo/datei/kc_foe_geistige_nib.pdf</w:t>
        </w:r>
      </w:hyperlink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D9454E">
        <w:rPr>
          <w:rFonts w:ascii="Arial" w:hAnsi="Arial" w:cs="Arial"/>
          <w:sz w:val="24"/>
          <w:szCs w:val="24"/>
        </w:rPr>
        <w:t xml:space="preserve">Niedersächsisches Kultusministerium (Hrsg.): Rahmenrichtlinien für den Unterricht in der Schule für </w:t>
      </w:r>
      <w:proofErr w:type="spellStart"/>
      <w:r w:rsidRPr="00D9454E">
        <w:rPr>
          <w:rFonts w:ascii="Arial" w:hAnsi="Arial" w:cs="Arial"/>
          <w:sz w:val="24"/>
          <w:szCs w:val="24"/>
        </w:rPr>
        <w:t>Geistigbehinderte</w:t>
      </w:r>
      <w:proofErr w:type="spellEnd"/>
      <w:r w:rsidRPr="00D9454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9454E">
        <w:rPr>
          <w:rFonts w:ascii="Arial" w:hAnsi="Arial" w:cs="Arial"/>
          <w:sz w:val="24"/>
          <w:szCs w:val="24"/>
        </w:rPr>
        <w:t>Abschlußstufe</w:t>
      </w:r>
      <w:proofErr w:type="spellEnd"/>
      <w:r w:rsidRPr="00D9454E">
        <w:rPr>
          <w:rFonts w:ascii="Arial" w:hAnsi="Arial" w:cs="Arial"/>
          <w:sz w:val="24"/>
          <w:szCs w:val="24"/>
        </w:rPr>
        <w:t>. Hannover: Schroedel, 1994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  <w:r w:rsidRPr="007D5B73">
        <w:rPr>
          <w:rFonts w:ascii="Arial" w:hAnsi="Arial" w:cs="Arial"/>
          <w:sz w:val="24"/>
          <w:szCs w:val="24"/>
        </w:rPr>
        <w:t>http://www.schulekleiststrasse.de/downloads/rahmenrichtlinien-abschlussstufe-niedersachsen.pdf</w:t>
      </w:r>
    </w:p>
    <w:p w:rsidR="003F0ABB" w:rsidRDefault="003F0ABB" w:rsidP="003F0ABB">
      <w:pPr>
        <w:pStyle w:val="KeinLeerraum"/>
        <w:rPr>
          <w:rFonts w:ascii="Arial" w:hAnsi="Arial" w:cs="Arial"/>
          <w:sz w:val="24"/>
          <w:szCs w:val="24"/>
        </w:rPr>
      </w:pPr>
    </w:p>
    <w:p w:rsidR="003F0ABB" w:rsidRDefault="003F0ABB" w:rsidP="003F0ABB">
      <w:pPr>
        <w:pStyle w:val="KeinLeerraum"/>
        <w:outlineLvl w:val="0"/>
        <w:rPr>
          <w:rFonts w:ascii="Arial" w:hAnsi="Arial" w:cs="Arial"/>
          <w:sz w:val="24"/>
          <w:szCs w:val="24"/>
        </w:rPr>
      </w:pPr>
      <w:r w:rsidRPr="00A75341">
        <w:rPr>
          <w:rFonts w:ascii="Arial" w:hAnsi="Arial" w:cs="Arial"/>
          <w:sz w:val="24"/>
          <w:szCs w:val="24"/>
        </w:rPr>
        <w:t xml:space="preserve">Abschlussprüfungen Mathematik </w:t>
      </w:r>
    </w:p>
    <w:p w:rsidR="003F0ABB" w:rsidRPr="003B1DA6" w:rsidRDefault="003F0ABB" w:rsidP="003F0ABB">
      <w:pPr>
        <w:rPr>
          <w:rFonts w:ascii="Arial" w:hAnsi="Arial"/>
          <w:b/>
        </w:rPr>
      </w:pPr>
      <w:hyperlink r:id="rId8" w:history="1">
        <w:r w:rsidRPr="00F6108B">
          <w:rPr>
            <w:rStyle w:val="Hyperlink"/>
            <w:rFonts w:ascii="Arial" w:hAnsi="Arial" w:cs="Arial"/>
          </w:rPr>
          <w:t>http://www.nibis.de/nli1/gohrgs/abschlussarbeiten/abschluss_uebersicht_2007.htm</w:t>
        </w:r>
      </w:hyperlink>
      <w:r>
        <w:rPr>
          <w:rFonts w:ascii="Arial" w:hAnsi="Arial" w:cs="Arial"/>
        </w:rPr>
        <w:t xml:space="preserve"> </w:t>
      </w:r>
    </w:p>
    <w:p w:rsidR="00A97775" w:rsidRDefault="00A97775"/>
    <w:sectPr w:rsidR="00A97775" w:rsidSect="007504B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B"/>
    <w:rsid w:val="0002148F"/>
    <w:rsid w:val="000239FE"/>
    <w:rsid w:val="0004323C"/>
    <w:rsid w:val="00047389"/>
    <w:rsid w:val="000829AA"/>
    <w:rsid w:val="000B3D6E"/>
    <w:rsid w:val="000C0C51"/>
    <w:rsid w:val="000C4E14"/>
    <w:rsid w:val="000D09CF"/>
    <w:rsid w:val="000F589F"/>
    <w:rsid w:val="001242D7"/>
    <w:rsid w:val="001308AD"/>
    <w:rsid w:val="00135B91"/>
    <w:rsid w:val="001652F7"/>
    <w:rsid w:val="001708B6"/>
    <w:rsid w:val="00170F55"/>
    <w:rsid w:val="001B3070"/>
    <w:rsid w:val="001B46FD"/>
    <w:rsid w:val="00204265"/>
    <w:rsid w:val="00220231"/>
    <w:rsid w:val="00232B10"/>
    <w:rsid w:val="00235704"/>
    <w:rsid w:val="00245FBD"/>
    <w:rsid w:val="00253739"/>
    <w:rsid w:val="00256546"/>
    <w:rsid w:val="0027325C"/>
    <w:rsid w:val="002745B0"/>
    <w:rsid w:val="002826D0"/>
    <w:rsid w:val="002A4AC4"/>
    <w:rsid w:val="002B252D"/>
    <w:rsid w:val="00315EF4"/>
    <w:rsid w:val="00332568"/>
    <w:rsid w:val="00354041"/>
    <w:rsid w:val="00355469"/>
    <w:rsid w:val="00366AFF"/>
    <w:rsid w:val="00376FA5"/>
    <w:rsid w:val="003813E2"/>
    <w:rsid w:val="003A2C9E"/>
    <w:rsid w:val="003D292E"/>
    <w:rsid w:val="003E11D0"/>
    <w:rsid w:val="003E596F"/>
    <w:rsid w:val="003F0ABB"/>
    <w:rsid w:val="00404C9D"/>
    <w:rsid w:val="00415ED2"/>
    <w:rsid w:val="004221C3"/>
    <w:rsid w:val="00430309"/>
    <w:rsid w:val="00435932"/>
    <w:rsid w:val="00440936"/>
    <w:rsid w:val="00442216"/>
    <w:rsid w:val="004465A0"/>
    <w:rsid w:val="004629A5"/>
    <w:rsid w:val="004819CF"/>
    <w:rsid w:val="004937E9"/>
    <w:rsid w:val="004D35C5"/>
    <w:rsid w:val="004E7B4B"/>
    <w:rsid w:val="004F532B"/>
    <w:rsid w:val="0052041C"/>
    <w:rsid w:val="00523573"/>
    <w:rsid w:val="005346E2"/>
    <w:rsid w:val="00537B39"/>
    <w:rsid w:val="00542A20"/>
    <w:rsid w:val="00545CEB"/>
    <w:rsid w:val="0055574D"/>
    <w:rsid w:val="0055683B"/>
    <w:rsid w:val="00560912"/>
    <w:rsid w:val="00571561"/>
    <w:rsid w:val="00572CC0"/>
    <w:rsid w:val="00594532"/>
    <w:rsid w:val="00595794"/>
    <w:rsid w:val="00597038"/>
    <w:rsid w:val="005B7D71"/>
    <w:rsid w:val="005C393F"/>
    <w:rsid w:val="005C66EC"/>
    <w:rsid w:val="005E748B"/>
    <w:rsid w:val="005F03F4"/>
    <w:rsid w:val="005F483D"/>
    <w:rsid w:val="00607A86"/>
    <w:rsid w:val="00607C28"/>
    <w:rsid w:val="0061077C"/>
    <w:rsid w:val="00614338"/>
    <w:rsid w:val="00627C76"/>
    <w:rsid w:val="006320E1"/>
    <w:rsid w:val="0063730C"/>
    <w:rsid w:val="006441E8"/>
    <w:rsid w:val="00656B0C"/>
    <w:rsid w:val="00657C5A"/>
    <w:rsid w:val="00657CD7"/>
    <w:rsid w:val="006653D8"/>
    <w:rsid w:val="00670F0A"/>
    <w:rsid w:val="00674F86"/>
    <w:rsid w:val="006A4F52"/>
    <w:rsid w:val="006C00B0"/>
    <w:rsid w:val="006C5E3D"/>
    <w:rsid w:val="006C63C9"/>
    <w:rsid w:val="006D645E"/>
    <w:rsid w:val="006E432F"/>
    <w:rsid w:val="006E6D5E"/>
    <w:rsid w:val="006E7025"/>
    <w:rsid w:val="006F0629"/>
    <w:rsid w:val="006F5557"/>
    <w:rsid w:val="0070149A"/>
    <w:rsid w:val="00713C9C"/>
    <w:rsid w:val="007179FD"/>
    <w:rsid w:val="00747E75"/>
    <w:rsid w:val="00761C53"/>
    <w:rsid w:val="00762528"/>
    <w:rsid w:val="00786702"/>
    <w:rsid w:val="00790E71"/>
    <w:rsid w:val="007B268C"/>
    <w:rsid w:val="007E0F9D"/>
    <w:rsid w:val="007E19C5"/>
    <w:rsid w:val="007F3563"/>
    <w:rsid w:val="0080147D"/>
    <w:rsid w:val="008116C1"/>
    <w:rsid w:val="008237A8"/>
    <w:rsid w:val="00832EFB"/>
    <w:rsid w:val="00837FAC"/>
    <w:rsid w:val="00847822"/>
    <w:rsid w:val="00852B49"/>
    <w:rsid w:val="008706ED"/>
    <w:rsid w:val="00872FD1"/>
    <w:rsid w:val="00883043"/>
    <w:rsid w:val="00887450"/>
    <w:rsid w:val="008A20A6"/>
    <w:rsid w:val="008A4179"/>
    <w:rsid w:val="008A6F06"/>
    <w:rsid w:val="008C1CEB"/>
    <w:rsid w:val="008C3642"/>
    <w:rsid w:val="008C52AF"/>
    <w:rsid w:val="008C6BDB"/>
    <w:rsid w:val="008D3E67"/>
    <w:rsid w:val="008E3797"/>
    <w:rsid w:val="008F3EDC"/>
    <w:rsid w:val="008F7F95"/>
    <w:rsid w:val="00905847"/>
    <w:rsid w:val="0091313D"/>
    <w:rsid w:val="009131C2"/>
    <w:rsid w:val="00920969"/>
    <w:rsid w:val="0092453F"/>
    <w:rsid w:val="00930DFC"/>
    <w:rsid w:val="009320D9"/>
    <w:rsid w:val="009530AA"/>
    <w:rsid w:val="009648ED"/>
    <w:rsid w:val="00966874"/>
    <w:rsid w:val="00982FED"/>
    <w:rsid w:val="00990863"/>
    <w:rsid w:val="009A0585"/>
    <w:rsid w:val="009A4B6D"/>
    <w:rsid w:val="009A4D07"/>
    <w:rsid w:val="009A4E08"/>
    <w:rsid w:val="009A74B5"/>
    <w:rsid w:val="009B2F12"/>
    <w:rsid w:val="009B6FB6"/>
    <w:rsid w:val="009C61FE"/>
    <w:rsid w:val="009E75E6"/>
    <w:rsid w:val="00A1195D"/>
    <w:rsid w:val="00A210FC"/>
    <w:rsid w:val="00A2247E"/>
    <w:rsid w:val="00A536FE"/>
    <w:rsid w:val="00A55584"/>
    <w:rsid w:val="00A55A27"/>
    <w:rsid w:val="00A87BCF"/>
    <w:rsid w:val="00A95255"/>
    <w:rsid w:val="00A97775"/>
    <w:rsid w:val="00AA2644"/>
    <w:rsid w:val="00AB066E"/>
    <w:rsid w:val="00AC41B7"/>
    <w:rsid w:val="00AC5637"/>
    <w:rsid w:val="00AD1683"/>
    <w:rsid w:val="00AD4680"/>
    <w:rsid w:val="00AD6193"/>
    <w:rsid w:val="00AD77F3"/>
    <w:rsid w:val="00AE7D28"/>
    <w:rsid w:val="00AF5EC0"/>
    <w:rsid w:val="00B0790B"/>
    <w:rsid w:val="00B07B3D"/>
    <w:rsid w:val="00B1013B"/>
    <w:rsid w:val="00B204D5"/>
    <w:rsid w:val="00B2134F"/>
    <w:rsid w:val="00B40A48"/>
    <w:rsid w:val="00B424D7"/>
    <w:rsid w:val="00B44DAE"/>
    <w:rsid w:val="00B55215"/>
    <w:rsid w:val="00B92B34"/>
    <w:rsid w:val="00BA5062"/>
    <w:rsid w:val="00BB241B"/>
    <w:rsid w:val="00BB63C4"/>
    <w:rsid w:val="00BC5D99"/>
    <w:rsid w:val="00BD08BC"/>
    <w:rsid w:val="00BD5E91"/>
    <w:rsid w:val="00BE7903"/>
    <w:rsid w:val="00C02D56"/>
    <w:rsid w:val="00C1242F"/>
    <w:rsid w:val="00C17344"/>
    <w:rsid w:val="00C434EC"/>
    <w:rsid w:val="00C81B1C"/>
    <w:rsid w:val="00C95816"/>
    <w:rsid w:val="00CB25E6"/>
    <w:rsid w:val="00CC233D"/>
    <w:rsid w:val="00CC4741"/>
    <w:rsid w:val="00CC674B"/>
    <w:rsid w:val="00CF3382"/>
    <w:rsid w:val="00CF3E7D"/>
    <w:rsid w:val="00D939AB"/>
    <w:rsid w:val="00D95E5C"/>
    <w:rsid w:val="00DA4F00"/>
    <w:rsid w:val="00DA4FEA"/>
    <w:rsid w:val="00DB0039"/>
    <w:rsid w:val="00DC0B79"/>
    <w:rsid w:val="00DC0ECB"/>
    <w:rsid w:val="00DC5629"/>
    <w:rsid w:val="00DC6098"/>
    <w:rsid w:val="00DC62DC"/>
    <w:rsid w:val="00DF0B2B"/>
    <w:rsid w:val="00E25C1F"/>
    <w:rsid w:val="00E352D5"/>
    <w:rsid w:val="00E50EA3"/>
    <w:rsid w:val="00E52FDF"/>
    <w:rsid w:val="00E61E20"/>
    <w:rsid w:val="00E715D7"/>
    <w:rsid w:val="00E76017"/>
    <w:rsid w:val="00E82921"/>
    <w:rsid w:val="00EA127F"/>
    <w:rsid w:val="00EB53F2"/>
    <w:rsid w:val="00ED0016"/>
    <w:rsid w:val="00EE16E8"/>
    <w:rsid w:val="00EE63CC"/>
    <w:rsid w:val="00EF27E9"/>
    <w:rsid w:val="00EF5D8D"/>
    <w:rsid w:val="00F01160"/>
    <w:rsid w:val="00F16443"/>
    <w:rsid w:val="00F57DCA"/>
    <w:rsid w:val="00F64A40"/>
    <w:rsid w:val="00F71326"/>
    <w:rsid w:val="00F800C6"/>
    <w:rsid w:val="00F81493"/>
    <w:rsid w:val="00F93859"/>
    <w:rsid w:val="00FB7D89"/>
    <w:rsid w:val="00FC3FF9"/>
    <w:rsid w:val="00FC43B2"/>
    <w:rsid w:val="00FD028B"/>
    <w:rsid w:val="00FD0BCF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7603-CDF2-4354-A9C9-D9174FB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ABB"/>
    <w:pPr>
      <w:spacing w:after="20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0AB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0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is.de/nli1/gohrgs/abschlussarbeiten/abschluss_uebersicht_200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b2.nibis.de/1db/cuvo/datei/kc_foe_geistige_ni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bis.de/nli1/gohrgs/materialien/foe_lernen2/4_mat_foe_manws.pdf" TargetMode="External"/><Relationship Id="rId5" Type="http://schemas.openxmlformats.org/officeDocument/2006/relationships/hyperlink" Target="http://db2.nibis.de/1db/cuvo/datei/kc_hs_mathe_nib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b2.nibis.de/1db/cuvo/datei/kc_gs_mathe_nib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 Stolzenburg</dc:creator>
  <cp:keywords/>
  <dc:description/>
  <cp:lastModifiedBy>Helmke Stolzenburg</cp:lastModifiedBy>
  <cp:revision>1</cp:revision>
  <dcterms:created xsi:type="dcterms:W3CDTF">2013-12-15T19:16:00Z</dcterms:created>
  <dcterms:modified xsi:type="dcterms:W3CDTF">2013-12-15T19:19:00Z</dcterms:modified>
</cp:coreProperties>
</file>