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A159" w14:textId="77777777" w:rsidR="00792A4B" w:rsidRDefault="004853F9">
      <w:r>
        <w:rPr>
          <w:b/>
        </w:rPr>
        <w:t>Leermaske einer Lernsituation</w:t>
      </w:r>
      <w:r>
        <w:t xml:space="preserve"> </w:t>
      </w:r>
    </w:p>
    <w:tbl>
      <w:tblPr>
        <w:tblStyle w:val="Tabellenraster"/>
        <w:tblW w:w="9209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943"/>
        <w:gridCol w:w="4049"/>
        <w:gridCol w:w="2207"/>
      </w:tblGrid>
      <w:tr w:rsidR="00792A4B" w14:paraId="2E43578B" w14:textId="77777777">
        <w:trPr>
          <w:gridBefore w:val="1"/>
          <w:wBefore w:w="10" w:type="dxa"/>
          <w:trHeight w:val="454"/>
        </w:trPr>
        <w:tc>
          <w:tcPr>
            <w:tcW w:w="2943" w:type="dxa"/>
            <w:vAlign w:val="center"/>
          </w:tcPr>
          <w:p w14:paraId="0124A0D0" w14:textId="77777777" w:rsidR="00792A4B" w:rsidRDefault="004853F9">
            <w:pPr>
              <w:spacing w:after="160" w:line="259" w:lineRule="auto"/>
            </w:pPr>
            <w:r>
              <w:t>Beruf/Bildungsgang:</w:t>
            </w:r>
          </w:p>
        </w:tc>
        <w:tc>
          <w:tcPr>
            <w:tcW w:w="4049" w:type="dxa"/>
            <w:vAlign w:val="center"/>
          </w:tcPr>
          <w:p w14:paraId="7539F7FE" w14:textId="77777777" w:rsidR="00792A4B" w:rsidRPr="009B6A94" w:rsidRDefault="009B6A94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>BG/FOS (Technik) Mathematik</w:t>
            </w:r>
          </w:p>
        </w:tc>
        <w:tc>
          <w:tcPr>
            <w:tcW w:w="2207" w:type="dxa"/>
            <w:vMerge w:val="restart"/>
            <w:vAlign w:val="center"/>
          </w:tcPr>
          <w:p w14:paraId="4BEBC076" w14:textId="77777777" w:rsidR="00792A4B" w:rsidRPr="009B6A94" w:rsidRDefault="009B6A94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>Fachberatung Mathematik (Technik)</w:t>
            </w:r>
          </w:p>
        </w:tc>
      </w:tr>
      <w:tr w:rsidR="00792A4B" w14:paraId="7A28F00B" w14:textId="77777777">
        <w:trPr>
          <w:gridBefore w:val="1"/>
          <w:wBefore w:w="10" w:type="dxa"/>
        </w:trPr>
        <w:tc>
          <w:tcPr>
            <w:tcW w:w="2943" w:type="dxa"/>
            <w:vAlign w:val="center"/>
          </w:tcPr>
          <w:p w14:paraId="68823FD1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Curricularer Bezug:</w:t>
            </w:r>
          </w:p>
        </w:tc>
        <w:tc>
          <w:tcPr>
            <w:tcW w:w="4049" w:type="dxa"/>
            <w:vAlign w:val="center"/>
          </w:tcPr>
          <w:p w14:paraId="67D72A56" w14:textId="77777777" w:rsidR="009B6A94" w:rsidRPr="009B6A94" w:rsidRDefault="009B6A94" w:rsidP="009B6A94">
            <w:pPr>
              <w:spacing w:before="60" w:after="60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59462B">
              <w:rPr>
                <w:rFonts w:ascii="Arial" w:hAnsi="Arial" w:cs="Arial"/>
                <w:color w:val="1F497D" w:themeColor="text2"/>
                <w:sz w:val="20"/>
                <w:szCs w:val="24"/>
              </w:rPr>
              <w:t>BG-Technik EP: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</w:t>
            </w: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>KC II Mathematik (neu): L1 und L4, S. 21f.</w:t>
            </w:r>
          </w:p>
          <w:p w14:paraId="44801748" w14:textId="77777777" w:rsidR="00792A4B" w:rsidRPr="009B6A94" w:rsidRDefault="009B6A94" w:rsidP="009B6A94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597B48">
              <w:rPr>
                <w:rFonts w:ascii="Arial" w:hAnsi="Arial" w:cs="Arial"/>
                <w:color w:val="1F497D" w:themeColor="text2"/>
                <w:sz w:val="20"/>
                <w:szCs w:val="24"/>
              </w:rPr>
              <w:t>FOS-Technik 12, FS-Technik</w:t>
            </w: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>:</w:t>
            </w: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ab/>
              <w:t xml:space="preserve">RRL FOS Mathematik </w:t>
            </w:r>
            <w:r w:rsidRPr="00597B48">
              <w:rPr>
                <w:rFonts w:ascii="Arial" w:hAnsi="Arial" w:cs="Arial"/>
                <w:color w:val="1F497D" w:themeColor="text2"/>
                <w:sz w:val="20"/>
                <w:szCs w:val="24"/>
              </w:rPr>
              <w:t>Lerngebiet 12.1, S.9-11.</w:t>
            </w:r>
          </w:p>
        </w:tc>
        <w:tc>
          <w:tcPr>
            <w:tcW w:w="2207" w:type="dxa"/>
            <w:vMerge/>
            <w:vAlign w:val="center"/>
          </w:tcPr>
          <w:p w14:paraId="010A1088" w14:textId="77777777" w:rsidR="00792A4B" w:rsidRDefault="00792A4B"/>
        </w:tc>
      </w:tr>
      <w:tr w:rsidR="00792A4B" w14:paraId="2D4D903E" w14:textId="77777777">
        <w:trPr>
          <w:gridBefore w:val="1"/>
          <w:wBefore w:w="10" w:type="dxa"/>
        </w:trPr>
        <w:tc>
          <w:tcPr>
            <w:tcW w:w="2943" w:type="dxa"/>
            <w:vAlign w:val="center"/>
          </w:tcPr>
          <w:p w14:paraId="0F8DD082" w14:textId="7B06C9BD" w:rsidR="00792A4B" w:rsidRDefault="004853F9">
            <w:pPr>
              <w:rPr>
                <w:b/>
              </w:rPr>
            </w:pPr>
            <w:r>
              <w:rPr>
                <w:b/>
              </w:rPr>
              <w:t>Lernfeld:</w:t>
            </w:r>
          </w:p>
        </w:tc>
        <w:tc>
          <w:tcPr>
            <w:tcW w:w="4049" w:type="dxa"/>
            <w:vAlign w:val="center"/>
          </w:tcPr>
          <w:p w14:paraId="46239036" w14:textId="16C0D975" w:rsidR="00D91D5D" w:rsidRPr="009B6A94" w:rsidRDefault="00D91D5D" w:rsidP="00D91D5D">
            <w:pPr>
              <w:spacing w:before="60" w:after="60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BG:  </w:t>
            </w: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>L1 und L4, S. 21f.</w:t>
            </w:r>
          </w:p>
          <w:p w14:paraId="4E84C9A4" w14:textId="754C7BFA" w:rsidR="00792A4B" w:rsidRPr="009B6A94" w:rsidRDefault="00D91D5D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FOS: </w:t>
            </w:r>
            <w:r w:rsidRPr="00597B48">
              <w:rPr>
                <w:rFonts w:ascii="Arial" w:hAnsi="Arial" w:cs="Arial"/>
                <w:color w:val="1F497D" w:themeColor="text2"/>
                <w:sz w:val="20"/>
                <w:szCs w:val="24"/>
              </w:rPr>
              <w:t>Lerngebiet 12.1, S.9-11.</w:t>
            </w:r>
          </w:p>
        </w:tc>
        <w:tc>
          <w:tcPr>
            <w:tcW w:w="2207" w:type="dxa"/>
            <w:vMerge/>
            <w:vAlign w:val="center"/>
          </w:tcPr>
          <w:p w14:paraId="57387E2E" w14:textId="77777777" w:rsidR="00792A4B" w:rsidRDefault="00792A4B"/>
        </w:tc>
      </w:tr>
      <w:tr w:rsidR="00792A4B" w14:paraId="67157E5F" w14:textId="77777777">
        <w:trPr>
          <w:gridBefore w:val="1"/>
          <w:wBefore w:w="10" w:type="dxa"/>
        </w:trPr>
        <w:tc>
          <w:tcPr>
            <w:tcW w:w="2943" w:type="dxa"/>
            <w:vAlign w:val="center"/>
          </w:tcPr>
          <w:p w14:paraId="13A352B9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Titel der Lernsituation</w:t>
            </w:r>
          </w:p>
        </w:tc>
        <w:tc>
          <w:tcPr>
            <w:tcW w:w="4049" w:type="dxa"/>
            <w:vMerge w:val="restart"/>
            <w:vAlign w:val="center"/>
          </w:tcPr>
          <w:p w14:paraId="7BA93F85" w14:textId="77777777" w:rsidR="00792A4B" w:rsidRPr="009B6A94" w:rsidRDefault="009B6A94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>Temperaturmesssystem vervollständigen</w:t>
            </w:r>
          </w:p>
        </w:tc>
        <w:tc>
          <w:tcPr>
            <w:tcW w:w="2207" w:type="dxa"/>
            <w:vMerge w:val="restart"/>
            <w:vAlign w:val="center"/>
          </w:tcPr>
          <w:p w14:paraId="26F6D9FD" w14:textId="77777777" w:rsidR="00792A4B" w:rsidRDefault="004853F9">
            <w:r>
              <w:t xml:space="preserve">Geplanter Zeitrichtwert: </w:t>
            </w:r>
            <w:r w:rsidR="009B6A94"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>4-6</w:t>
            </w:r>
            <w:r>
              <w:t xml:space="preserve"> Std</w:t>
            </w:r>
          </w:p>
        </w:tc>
      </w:tr>
      <w:tr w:rsidR="00792A4B" w14:paraId="5443218F" w14:textId="77777777">
        <w:trPr>
          <w:gridBefore w:val="1"/>
          <w:wBefore w:w="10" w:type="dxa"/>
        </w:trPr>
        <w:tc>
          <w:tcPr>
            <w:tcW w:w="2943" w:type="dxa"/>
            <w:vAlign w:val="center"/>
          </w:tcPr>
          <w:p w14:paraId="3E9DFCF2" w14:textId="77777777" w:rsidR="00792A4B" w:rsidRDefault="00792A4B">
            <w:pPr>
              <w:rPr>
                <w:b/>
              </w:rPr>
            </w:pPr>
          </w:p>
        </w:tc>
        <w:tc>
          <w:tcPr>
            <w:tcW w:w="4049" w:type="dxa"/>
            <w:vMerge/>
            <w:vAlign w:val="center"/>
          </w:tcPr>
          <w:p w14:paraId="4DFDA21C" w14:textId="77777777" w:rsidR="00792A4B" w:rsidRDefault="00792A4B"/>
        </w:tc>
        <w:tc>
          <w:tcPr>
            <w:tcW w:w="2207" w:type="dxa"/>
            <w:vMerge/>
            <w:vAlign w:val="center"/>
          </w:tcPr>
          <w:p w14:paraId="1640EFFB" w14:textId="77777777" w:rsidR="00792A4B" w:rsidRDefault="00792A4B"/>
        </w:tc>
      </w:tr>
      <w:tr w:rsidR="00792A4B" w14:paraId="6842BCA0" w14:textId="77777777">
        <w:trPr>
          <w:gridBefore w:val="1"/>
          <w:wBefore w:w="10" w:type="dxa"/>
          <w:trHeight w:val="397"/>
        </w:trPr>
        <w:tc>
          <w:tcPr>
            <w:tcW w:w="9199" w:type="dxa"/>
            <w:gridSpan w:val="3"/>
            <w:vAlign w:val="center"/>
          </w:tcPr>
          <w:p w14:paraId="2E6B5FB0" w14:textId="63F29656" w:rsidR="00792A4B" w:rsidRDefault="004853F9">
            <w:r>
              <w:rPr>
                <w:b/>
              </w:rPr>
              <w:t>Autorin/Autor:</w:t>
            </w:r>
            <w:r w:rsidR="009B6A94">
              <w:rPr>
                <w:b/>
              </w:rPr>
              <w:t xml:space="preserve"> Ralf Hoheisel, StD.</w:t>
            </w:r>
            <w:r w:rsidR="00AF0A1D">
              <w:rPr>
                <w:b/>
              </w:rPr>
              <w:t xml:space="preserve"> ,  ralf.hoheisel@nlschb.de / ralf.hoheisel@</w:t>
            </w:r>
            <w:r w:rsidR="001655FE">
              <w:rPr>
                <w:b/>
              </w:rPr>
              <w:t>rlsb</w:t>
            </w:r>
            <w:r w:rsidR="00AF0A1D">
              <w:rPr>
                <w:b/>
              </w:rPr>
              <w:t>.de</w:t>
            </w:r>
          </w:p>
        </w:tc>
      </w:tr>
      <w:tr w:rsidR="00792A4B" w14:paraId="5685DC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BFBFBF"/>
        </w:tblPrEx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34B3039" w14:textId="77777777" w:rsidR="00792A4B" w:rsidRDefault="004853F9">
            <w:r>
              <w:rPr>
                <w:b/>
              </w:rPr>
              <w:t>Handlungssituation:</w:t>
            </w:r>
          </w:p>
        </w:tc>
      </w:tr>
      <w:tr w:rsidR="00792A4B" w14:paraId="2B3C57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BFBFBF"/>
        </w:tblPrEx>
        <w:trPr>
          <w:trHeight w:val="850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62C314" w14:textId="14B9ADFE" w:rsidR="009B6A94" w:rsidRPr="009B6A94" w:rsidRDefault="009B6A94" w:rsidP="009B6A94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>Als Mitarbeiter eines Ingenieurbüros werden Sie um Hilfe bei der Vervollständigung eines Temperaturmesssystems</w:t>
            </w:r>
            <w:r w:rsidR="00B86EA9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</w:t>
            </w: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>bestehend aus einem Arduino-Microcontroller und einem Temperatursensor vom Typ TMP01 gebeten.</w:t>
            </w: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br/>
              <w:t>Das Temperaturmesssystem ist technisch bereits fertig aufgebaut und teilweise programmiert und zeigt schon die vom Temperatursensor gemessene Spannung an.</w:t>
            </w: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br/>
              <w:t>Um das Programm zu vervollständigen, fehlt allerdings die entscheidende Gleichung, mit der aus der Spannung die Temperatur berechnet werden kann.</w:t>
            </w:r>
          </w:p>
          <w:p w14:paraId="2FE2CF6D" w14:textId="77777777" w:rsidR="00792A4B" w:rsidRPr="009B6A94" w:rsidRDefault="009B6A94" w:rsidP="009B6A94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>Entwickeln Sie die Gleichung, mit der das Programm vervollständigt werden muss und testen Sie dessen Funktion.</w:t>
            </w:r>
          </w:p>
        </w:tc>
      </w:tr>
      <w:tr w:rsidR="00792A4B" w14:paraId="2C0BB8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09" w:type="dxa"/>
            <w:gridSpan w:val="4"/>
            <w:shd w:val="clear" w:color="auto" w:fill="BFBFBF"/>
            <w:vAlign w:val="center"/>
          </w:tcPr>
          <w:p w14:paraId="44F2A75F" w14:textId="77777777" w:rsidR="00792A4B" w:rsidRPr="00490A38" w:rsidRDefault="004853F9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4"/>
              </w:rPr>
            </w:pPr>
            <w:r w:rsidRPr="00490A38">
              <w:rPr>
                <w:rFonts w:ascii="Arial" w:hAnsi="Arial" w:cs="Arial"/>
                <w:b/>
                <w:bCs/>
                <w:sz w:val="20"/>
                <w:szCs w:val="24"/>
              </w:rPr>
              <w:t>Handlungsergebnis:</w:t>
            </w:r>
          </w:p>
        </w:tc>
      </w:tr>
      <w:tr w:rsidR="00792A4B" w14:paraId="6CEA97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6FE010E4" w14:textId="1AF83BC7" w:rsidR="009B6A94" w:rsidRPr="009B6A94" w:rsidRDefault="009B6A94" w:rsidP="006A30D1">
            <w:pPr>
              <w:spacing w:before="100" w:beforeAutospacing="1" w:after="100" w:afterAutospacing="1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9B6A94">
              <w:rPr>
                <w:rFonts w:ascii="Arial" w:hAnsi="Arial" w:cs="Arial"/>
                <w:b/>
                <w:bCs/>
                <w:color w:val="1F497D" w:themeColor="text2"/>
                <w:sz w:val="20"/>
                <w:szCs w:val="24"/>
              </w:rPr>
              <w:t>Programmcode</w:t>
            </w:r>
            <w:r w:rsidR="002D4775">
              <w:rPr>
                <w:rFonts w:ascii="Arial" w:hAnsi="Arial" w:cs="Arial"/>
                <w:b/>
                <w:bCs/>
                <w:color w:val="1F497D" w:themeColor="text2"/>
                <w:sz w:val="20"/>
                <w:szCs w:val="24"/>
              </w:rPr>
              <w:br/>
            </w: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  //*************************************************************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*******************</w:t>
            </w:r>
          </w:p>
          <w:p w14:paraId="01F4EB73" w14:textId="77777777" w:rsidR="009B6A94" w:rsidRPr="009B6A94" w:rsidRDefault="009B6A94" w:rsidP="009B6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  float T=200*U-273;                          // einzugebende Funktionsgleichung</w:t>
            </w:r>
          </w:p>
          <w:p w14:paraId="2BF94E8E" w14:textId="401A04A7" w:rsidR="009B6A94" w:rsidRDefault="009B6A94" w:rsidP="009B6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  //*************************************************************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*******************</w:t>
            </w:r>
          </w:p>
          <w:p w14:paraId="41315FD2" w14:textId="77777777" w:rsidR="002D4775" w:rsidRPr="009B6A94" w:rsidRDefault="002D4775" w:rsidP="009B6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</w:p>
          <w:p w14:paraId="4BF1B979" w14:textId="2CB3DC43" w:rsidR="009B6A94" w:rsidRDefault="009B6A94" w:rsidP="006A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9B6A94">
              <w:rPr>
                <w:rFonts w:ascii="Arial" w:hAnsi="Arial" w:cs="Arial"/>
                <w:b/>
                <w:bCs/>
                <w:color w:val="1F497D" w:themeColor="text2"/>
                <w:sz w:val="20"/>
                <w:szCs w:val="24"/>
              </w:rPr>
              <w:t xml:space="preserve">Prüfung der Programmzeile mit dem </w:t>
            </w:r>
            <w:hyperlink r:id="rId7" w:tooltip="Arduino-Simulator" w:history="1">
              <w:r w:rsidRPr="009B6A94">
                <w:rPr>
                  <w:rFonts w:ascii="Arial" w:hAnsi="Arial" w:cs="Arial"/>
                  <w:b/>
                  <w:bCs/>
                  <w:color w:val="1F497D" w:themeColor="text2"/>
                  <w:sz w:val="20"/>
                  <w:szCs w:val="24"/>
                </w:rPr>
                <w:t>Arduino-Simulator</w:t>
              </w:r>
            </w:hyperlink>
            <w:r w:rsidRPr="009B6A94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</w:t>
            </w:r>
            <w:r w:rsidR="00751F81">
              <w:rPr>
                <w:rFonts w:ascii="Arial" w:hAnsi="Arial" w:cs="Arial"/>
                <w:color w:val="1F497D" w:themeColor="text2"/>
                <w:sz w:val="20"/>
                <w:szCs w:val="24"/>
              </w:rPr>
              <w:t>(</w:t>
            </w:r>
            <w:r w:rsidR="00751F81" w:rsidRPr="00751F81">
              <w:rPr>
                <w:rFonts w:ascii="Arial" w:hAnsi="Arial" w:cs="Arial"/>
                <w:color w:val="1F497D" w:themeColor="text2"/>
                <w:sz w:val="20"/>
                <w:szCs w:val="24"/>
              </w:rPr>
              <w:t>https://www.geogebra.org/m/jbtxeryr</w:t>
            </w:r>
            <w:r w:rsidR="00751F81">
              <w:rPr>
                <w:rFonts w:ascii="Arial" w:hAnsi="Arial" w:cs="Arial"/>
                <w:color w:val="1F497D" w:themeColor="text2"/>
                <w:sz w:val="20"/>
                <w:szCs w:val="24"/>
              </w:rPr>
              <w:t>)</w:t>
            </w:r>
          </w:p>
          <w:p w14:paraId="59BAC37E" w14:textId="4859ECE6" w:rsidR="00792A4B" w:rsidRDefault="009B6A94" w:rsidP="006A30D1">
            <w:pPr>
              <w:spacing w:before="100" w:beforeAutospacing="1" w:after="100" w:afterAutospacing="1"/>
            </w:pPr>
            <w:r w:rsidRPr="009B6A94">
              <w:rPr>
                <w:rFonts w:ascii="Arial" w:hAnsi="Arial" w:cs="Arial"/>
                <w:b/>
                <w:bCs/>
                <w:color w:val="1F497D" w:themeColor="text2"/>
                <w:sz w:val="20"/>
                <w:szCs w:val="24"/>
              </w:rPr>
              <w:t>Testprotokoll</w:t>
            </w:r>
            <w:r w:rsidR="002A7875">
              <w:rPr>
                <w:rFonts w:ascii="Arial" w:hAnsi="Arial" w:cs="Arial"/>
                <w:b/>
                <w:bCs/>
                <w:color w:val="1F497D" w:themeColor="text2"/>
                <w:sz w:val="20"/>
                <w:szCs w:val="24"/>
              </w:rPr>
              <w:t xml:space="preserve"> für verschiedene Spannungen/Temperaturen</w:t>
            </w:r>
          </w:p>
        </w:tc>
      </w:tr>
      <w:tr w:rsidR="00792A4B" w14:paraId="4716B3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09" w:type="dxa"/>
            <w:gridSpan w:val="4"/>
            <w:shd w:val="clear" w:color="auto" w:fill="BFBFBF"/>
            <w:vAlign w:val="center"/>
          </w:tcPr>
          <w:p w14:paraId="7ECAD9E9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Inhalte:</w:t>
            </w:r>
          </w:p>
        </w:tc>
      </w:tr>
      <w:tr w:rsidR="00792A4B" w14:paraId="2783F3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3218F332" w14:textId="77777777" w:rsidR="0025291C" w:rsidRPr="0025291C" w:rsidRDefault="0025291C" w:rsidP="0025291C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25291C">
              <w:rPr>
                <w:rFonts w:ascii="Arial" w:hAnsi="Arial" w:cs="Arial"/>
                <w:color w:val="1F497D" w:themeColor="text2"/>
                <w:sz w:val="20"/>
                <w:szCs w:val="24"/>
              </w:rPr>
              <w:t>Inhaltsbezogene Kompetenzen</w:t>
            </w:r>
          </w:p>
          <w:p w14:paraId="02368D8D" w14:textId="79C6D4AA" w:rsidR="0025291C" w:rsidRPr="0025291C" w:rsidRDefault="0025291C" w:rsidP="0025291C">
            <w:pPr>
              <w:spacing w:before="100" w:beforeAutospacing="1" w:after="100" w:afterAutospacing="1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25291C">
              <w:rPr>
                <w:rFonts w:ascii="Arial" w:hAnsi="Arial" w:cs="Arial"/>
                <w:color w:val="1F497D" w:themeColor="text2"/>
                <w:sz w:val="20"/>
                <w:szCs w:val="24"/>
              </w:rPr>
              <w:t>Die Lernenden</w:t>
            </w:r>
            <w:r w:rsidR="008C583C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…</w:t>
            </w:r>
          </w:p>
          <w:p w14:paraId="01E0F92C" w14:textId="5C05FCA8" w:rsidR="0025291C" w:rsidRPr="0025291C" w:rsidRDefault="008C583C" w:rsidP="00B9737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25291C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erläutern </w:t>
            </w:r>
            <w:r w:rsidR="0025291C" w:rsidRPr="0025291C">
              <w:rPr>
                <w:rFonts w:ascii="Arial" w:hAnsi="Arial" w:cs="Arial"/>
                <w:color w:val="1F497D" w:themeColor="text2"/>
                <w:sz w:val="20"/>
                <w:szCs w:val="24"/>
              </w:rPr>
              <w:t>den Funktionsbegriff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.</w:t>
            </w:r>
          </w:p>
          <w:p w14:paraId="2EC3C123" w14:textId="37B0AE37" w:rsidR="0025291C" w:rsidRPr="0025291C" w:rsidRDefault="008C583C" w:rsidP="00B9737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25291C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unterscheiden </w:t>
            </w:r>
            <w:r w:rsidR="0025291C" w:rsidRPr="0025291C">
              <w:rPr>
                <w:rFonts w:ascii="Arial" w:hAnsi="Arial" w:cs="Arial"/>
                <w:color w:val="1F497D" w:themeColor="text2"/>
                <w:sz w:val="20"/>
                <w:szCs w:val="24"/>
              </w:rPr>
              <w:t>Darstellungsformen von Funktionen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.</w:t>
            </w:r>
          </w:p>
          <w:p w14:paraId="26D53660" w14:textId="1EF58495" w:rsidR="0025291C" w:rsidRPr="0025291C" w:rsidRDefault="008C583C" w:rsidP="00B9737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25291C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werten </w:t>
            </w:r>
            <w:r w:rsidR="0025291C" w:rsidRPr="0025291C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eine Wertetabelle 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aus.</w:t>
            </w:r>
          </w:p>
          <w:p w14:paraId="5C93CAD4" w14:textId="136BCFA2" w:rsidR="0025291C" w:rsidRPr="0025291C" w:rsidRDefault="008C583C" w:rsidP="00B9737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wenden </w:t>
            </w:r>
            <w:r w:rsidR="0025291C" w:rsidRPr="0025291C">
              <w:rPr>
                <w:rFonts w:ascii="Arial" w:hAnsi="Arial" w:cs="Arial"/>
                <w:color w:val="1F497D" w:themeColor="text2"/>
                <w:sz w:val="20"/>
                <w:szCs w:val="24"/>
              </w:rPr>
              <w:t>Koordinatensystem und Skalierung an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.</w:t>
            </w:r>
          </w:p>
          <w:p w14:paraId="1D9DB0BD" w14:textId="21C1F592" w:rsidR="0025291C" w:rsidRPr="005319B5" w:rsidRDefault="002F0518" w:rsidP="00613027">
            <w:pPr>
              <w:numPr>
                <w:ilvl w:val="0"/>
                <w:numId w:val="6"/>
              </w:numPr>
              <w:spacing w:before="100" w:beforeAutospacing="1" w:afterAutospacing="1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berechnen Terme</w:t>
            </w:r>
            <w:r w:rsidR="008C583C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</w:t>
            </w:r>
            <w:r w:rsidR="0025291C" w:rsidRPr="0025291C">
              <w:rPr>
                <w:rFonts w:ascii="Arial" w:hAnsi="Arial" w:cs="Arial"/>
                <w:color w:val="1F497D" w:themeColor="text2"/>
                <w:sz w:val="20"/>
                <w:szCs w:val="24"/>
              </w:rPr>
              <w:t>lineare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r</w:t>
            </w:r>
            <w:r w:rsidR="0025291C" w:rsidRPr="0025291C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Funktionen der Form f(x)=m</w:t>
            </w:r>
            <w:r w:rsidR="0025291C" w:rsidRPr="0025291C">
              <w:rPr>
                <w:rFonts w:ascii="Cambria Math" w:hAnsi="Cambria Math" w:cs="Cambria Math"/>
                <w:color w:val="1F497D" w:themeColor="text2"/>
                <w:sz w:val="20"/>
                <w:szCs w:val="24"/>
              </w:rPr>
              <w:t>⋅</w:t>
            </w:r>
            <w:r w:rsidR="0025291C" w:rsidRPr="0025291C">
              <w:rPr>
                <w:rFonts w:ascii="Arial" w:hAnsi="Arial" w:cs="Arial"/>
                <w:color w:val="1F497D" w:themeColor="text2"/>
                <w:sz w:val="20"/>
                <w:szCs w:val="24"/>
              </w:rPr>
              <w:t>x+b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.</w:t>
            </w:r>
          </w:p>
          <w:p w14:paraId="0F3724E0" w14:textId="098C741D" w:rsidR="0025291C" w:rsidRPr="005319B5" w:rsidRDefault="008C583C" w:rsidP="00E977AF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stellen 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>den Graphen einer winkelhalbierenden Funktion der Form f(x)=x</w:t>
            </w:r>
            <w:r w:rsidR="00F51D3B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>dar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.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</w:t>
            </w:r>
          </w:p>
          <w:p w14:paraId="5FDBF35F" w14:textId="78288CDB" w:rsidR="0025291C" w:rsidRPr="005319B5" w:rsidRDefault="008C583C" w:rsidP="008F59B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stellen 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>den Graphen einer proportionalen Funktion der Form f(x)=m</w:t>
            </w:r>
            <w:r w:rsidR="0025291C" w:rsidRPr="005319B5">
              <w:rPr>
                <w:rFonts w:ascii="Cambria Math" w:hAnsi="Cambria Math" w:cs="Cambria Math"/>
                <w:color w:val="1F497D" w:themeColor="text2"/>
                <w:sz w:val="20"/>
                <w:szCs w:val="24"/>
              </w:rPr>
              <w:t>⋅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>x</w:t>
            </w:r>
            <w:r w:rsidR="00F51D3B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>dar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.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</w:t>
            </w:r>
          </w:p>
          <w:p w14:paraId="6D426C5F" w14:textId="296E2C1B" w:rsidR="0025291C" w:rsidRPr="005319B5" w:rsidRDefault="008C583C" w:rsidP="001E7A95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stellen 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>den Graphen einer allgemeinen linearen Funktion der Form f(x)=m</w:t>
            </w:r>
            <w:r w:rsidR="0025291C" w:rsidRPr="005319B5">
              <w:rPr>
                <w:rFonts w:ascii="Cambria Math" w:hAnsi="Cambria Math" w:cs="Cambria Math"/>
                <w:color w:val="1F497D" w:themeColor="text2"/>
                <w:sz w:val="20"/>
                <w:szCs w:val="24"/>
              </w:rPr>
              <w:t>⋅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>x+b</w:t>
            </w:r>
            <w:r w:rsidR="00F51D3B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>dar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.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</w:t>
            </w:r>
          </w:p>
          <w:p w14:paraId="2844733F" w14:textId="550EC538" w:rsidR="0025291C" w:rsidRPr="005319B5" w:rsidRDefault="008C583C" w:rsidP="00B97373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geben 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>die Umkehrfunktion an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.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</w:t>
            </w:r>
          </w:p>
          <w:p w14:paraId="6505FFBE" w14:textId="6849B5F6" w:rsidR="0025291C" w:rsidRPr="005319B5" w:rsidRDefault="008C583C" w:rsidP="00B97373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berechnen 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>Schnittpunkte mit der winkelhalbierenden Funktion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.</w:t>
            </w:r>
          </w:p>
          <w:p w14:paraId="28E09558" w14:textId="04D64B1D" w:rsidR="00792A4B" w:rsidRDefault="008C583C" w:rsidP="00F51D3B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ermitteln 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Schnittpunkte zwischen </w:t>
            </w:r>
            <w:r w:rsidR="002F0518">
              <w:rPr>
                <w:rFonts w:ascii="Arial" w:hAnsi="Arial" w:cs="Arial"/>
                <w:color w:val="1F497D" w:themeColor="text2"/>
                <w:sz w:val="20"/>
                <w:szCs w:val="24"/>
              </w:rPr>
              <w:t>Funktionsg</w:t>
            </w:r>
            <w:r w:rsidR="0025291C" w:rsidRPr="005319B5">
              <w:rPr>
                <w:rFonts w:ascii="Arial" w:hAnsi="Arial" w:cs="Arial"/>
                <w:color w:val="1F497D" w:themeColor="text2"/>
                <w:sz w:val="20"/>
                <w:szCs w:val="24"/>
              </w:rPr>
              <w:t>raphen</w:t>
            </w:r>
            <w:r w:rsidR="002F0518">
              <w:rPr>
                <w:rFonts w:ascii="Arial" w:hAnsi="Arial" w:cs="Arial"/>
                <w:color w:val="1F497D" w:themeColor="text2"/>
                <w:sz w:val="20"/>
                <w:szCs w:val="24"/>
              </w:rPr>
              <w:t>.</w:t>
            </w:r>
          </w:p>
          <w:p w14:paraId="6F7CF305" w14:textId="2F45EEA2" w:rsidR="00B038E7" w:rsidRPr="005319B5" w:rsidRDefault="00B038E7" w:rsidP="00B038E7">
            <w:pPr>
              <w:pStyle w:val="Listenabsatz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</w:p>
        </w:tc>
      </w:tr>
      <w:tr w:rsidR="00792A4B" w14:paraId="72CD6D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blHeader/>
        </w:trPr>
        <w:tc>
          <w:tcPr>
            <w:tcW w:w="9209" w:type="dxa"/>
            <w:gridSpan w:val="4"/>
            <w:shd w:val="clear" w:color="auto" w:fill="BFBFBF"/>
          </w:tcPr>
          <w:p w14:paraId="0C173EB5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Schulische Entscheidungen:</w:t>
            </w:r>
          </w:p>
        </w:tc>
      </w:tr>
      <w:tr w:rsidR="00792A4B" w14:paraId="3BA6087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59EBE99A" w14:textId="77777777" w:rsidR="005319B5" w:rsidRPr="00B038E7" w:rsidRDefault="005319B5" w:rsidP="005319B5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4"/>
              </w:rPr>
            </w:pPr>
            <w:r w:rsidRPr="00B038E7">
              <w:rPr>
                <w:rFonts w:ascii="Arial" w:hAnsi="Arial" w:cs="Arial"/>
                <w:b/>
                <w:bCs/>
                <w:color w:val="1F497D" w:themeColor="text2"/>
                <w:sz w:val="20"/>
                <w:szCs w:val="24"/>
              </w:rPr>
              <w:t>Lernumgebung</w:t>
            </w:r>
          </w:p>
          <w:p w14:paraId="4A6DA5F7" w14:textId="3DB9E9F0" w:rsidR="005319B5" w:rsidRPr="00B038E7" w:rsidRDefault="005319B5" w:rsidP="005319B5">
            <w:pPr>
              <w:spacing w:after="240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B038E7">
              <w:rPr>
                <w:rFonts w:ascii="Arial" w:hAnsi="Arial" w:cs="Arial"/>
                <w:color w:val="1F497D" w:themeColor="text2"/>
                <w:sz w:val="20"/>
                <w:szCs w:val="24"/>
              </w:rPr>
              <w:t>Klassenraum, Beamer, PC, Software, Microcontroller</w:t>
            </w:r>
            <w:r w:rsidR="005543F1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, </w:t>
            </w:r>
            <w:r w:rsidR="005543F1" w:rsidRPr="005543F1">
              <w:rPr>
                <w:rFonts w:ascii="Arial" w:hAnsi="Arial" w:cs="Arial"/>
                <w:color w:val="FF0000"/>
                <w:sz w:val="20"/>
                <w:szCs w:val="24"/>
              </w:rPr>
              <w:t xml:space="preserve">VK-System </w:t>
            </w:r>
            <w:r w:rsidR="005543F1">
              <w:rPr>
                <w:rFonts w:ascii="Arial" w:hAnsi="Arial" w:cs="Arial"/>
                <w:color w:val="1F497D" w:themeColor="text2"/>
                <w:sz w:val="20"/>
                <w:szCs w:val="24"/>
              </w:rPr>
              <w:t>im Distanzunterricht</w:t>
            </w:r>
          </w:p>
          <w:p w14:paraId="6B84D995" w14:textId="77777777" w:rsidR="005319B5" w:rsidRPr="00B038E7" w:rsidRDefault="005319B5" w:rsidP="005319B5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4"/>
              </w:rPr>
            </w:pPr>
            <w:r w:rsidRPr="00B038E7">
              <w:rPr>
                <w:rFonts w:ascii="Arial" w:hAnsi="Arial" w:cs="Arial"/>
                <w:b/>
                <w:bCs/>
                <w:color w:val="1F497D" w:themeColor="text2"/>
                <w:sz w:val="20"/>
                <w:szCs w:val="24"/>
              </w:rPr>
              <w:t>Binnendifferenzierung</w:t>
            </w:r>
          </w:p>
          <w:p w14:paraId="629C15B3" w14:textId="0AFD701F" w:rsidR="005319B5" w:rsidRDefault="005319B5" w:rsidP="005319B5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B038E7">
              <w:rPr>
                <w:rFonts w:ascii="Arial" w:hAnsi="Arial" w:cs="Arial"/>
                <w:color w:val="1F497D" w:themeColor="text2"/>
                <w:sz w:val="20"/>
                <w:szCs w:val="24"/>
              </w:rPr>
              <w:t>Optimierung des Programmcodes, Analog-Digital-Wandlung</w:t>
            </w:r>
            <w:r w:rsidR="00E27EFF">
              <w:rPr>
                <w:rFonts w:ascii="Arial" w:hAnsi="Arial" w:cs="Arial"/>
                <w:color w:val="1F497D" w:themeColor="text2"/>
                <w:sz w:val="20"/>
                <w:szCs w:val="24"/>
              </w:rPr>
              <w:t>,</w:t>
            </w:r>
          </w:p>
          <w:p w14:paraId="37C31540" w14:textId="2F0D1BCC" w:rsidR="00E27EFF" w:rsidRPr="00B038E7" w:rsidRDefault="00E27EFF" w:rsidP="005319B5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wei</w:t>
            </w:r>
            <w:r w:rsidR="00876B5A">
              <w:rPr>
                <w:rFonts w:ascii="Arial" w:hAnsi="Arial" w:cs="Arial"/>
                <w:color w:val="1F497D" w:themeColor="text2"/>
                <w:sz w:val="20"/>
                <w:szCs w:val="24"/>
              </w:rPr>
              <w:t>tere Temperaturskalen</w:t>
            </w:r>
          </w:p>
          <w:p w14:paraId="18F95583" w14:textId="77777777" w:rsidR="005319B5" w:rsidRPr="00B038E7" w:rsidRDefault="005319B5" w:rsidP="005319B5">
            <w:pPr>
              <w:pStyle w:val="Listenabsatz"/>
              <w:spacing w:before="120" w:after="120"/>
              <w:ind w:left="0" w:firstLine="1"/>
              <w:rPr>
                <w:rFonts w:ascii="Arial" w:hAnsi="Arial" w:cs="Arial"/>
                <w:b/>
                <w:bCs/>
                <w:color w:val="1F497D" w:themeColor="text2"/>
                <w:sz w:val="20"/>
                <w:szCs w:val="24"/>
              </w:rPr>
            </w:pPr>
            <w:r w:rsidRPr="00B038E7">
              <w:rPr>
                <w:rFonts w:ascii="Arial" w:hAnsi="Arial" w:cs="Arial"/>
                <w:b/>
                <w:bCs/>
                <w:color w:val="1F497D" w:themeColor="text2"/>
                <w:sz w:val="20"/>
                <w:szCs w:val="24"/>
              </w:rPr>
              <w:t>Leistungsbewertung</w:t>
            </w:r>
          </w:p>
          <w:p w14:paraId="30524221" w14:textId="77777777" w:rsidR="005319B5" w:rsidRPr="00B038E7" w:rsidRDefault="005319B5" w:rsidP="005319B5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B038E7">
              <w:rPr>
                <w:rFonts w:ascii="Arial" w:hAnsi="Arial" w:cs="Arial"/>
                <w:color w:val="1F497D" w:themeColor="text2"/>
                <w:sz w:val="20"/>
                <w:szCs w:val="24"/>
              </w:rPr>
              <w:t>Vielfalt der Lösungswege</w:t>
            </w:r>
          </w:p>
          <w:p w14:paraId="5EBFC706" w14:textId="77777777" w:rsidR="005319B5" w:rsidRPr="00B038E7" w:rsidRDefault="005319B5" w:rsidP="005319B5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B038E7">
              <w:rPr>
                <w:rFonts w:ascii="Arial" w:hAnsi="Arial" w:cs="Arial"/>
                <w:color w:val="1F497D" w:themeColor="text2"/>
                <w:sz w:val="20"/>
                <w:szCs w:val="24"/>
              </w:rPr>
              <w:t>Verwendung der Fachsprache und Fachsymbolik</w:t>
            </w:r>
          </w:p>
          <w:p w14:paraId="7E43259D" w14:textId="4A785370" w:rsidR="005319B5" w:rsidRDefault="005319B5" w:rsidP="005319B5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206244">
              <w:rPr>
                <w:rFonts w:ascii="Arial" w:hAnsi="Arial" w:cs="Arial"/>
                <w:color w:val="1F497D" w:themeColor="text2"/>
                <w:sz w:val="20"/>
                <w:szCs w:val="24"/>
              </w:rPr>
              <w:t>Qualität der graphischen Darstellung</w:t>
            </w:r>
          </w:p>
          <w:p w14:paraId="0525BA9F" w14:textId="77777777" w:rsidR="00F9478E" w:rsidRPr="00B038E7" w:rsidRDefault="00F9478E" w:rsidP="005319B5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</w:p>
          <w:p w14:paraId="4DEFFB0F" w14:textId="71070293" w:rsidR="00792A4B" w:rsidRPr="00B038E7" w:rsidRDefault="005319B5" w:rsidP="005319B5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B038E7">
              <w:rPr>
                <w:rFonts w:ascii="Arial" w:hAnsi="Arial" w:cs="Arial"/>
                <w:b/>
                <w:bCs/>
                <w:color w:val="1F497D" w:themeColor="text2"/>
                <w:sz w:val="20"/>
                <w:szCs w:val="24"/>
              </w:rPr>
              <w:t>Lernortkooperation</w:t>
            </w:r>
            <w:r w:rsidRPr="00B038E7">
              <w:rPr>
                <w:rFonts w:ascii="Arial" w:hAnsi="Arial" w:cs="Arial"/>
                <w:color w:val="1F497D" w:themeColor="text2"/>
                <w:sz w:val="20"/>
                <w:szCs w:val="24"/>
              </w:rPr>
              <w:br/>
              <w:t>Keine</w:t>
            </w:r>
          </w:p>
          <w:p w14:paraId="384B4BC1" w14:textId="77777777" w:rsidR="00792A4B" w:rsidRDefault="00792A4B"/>
        </w:tc>
      </w:tr>
      <w:tr w:rsidR="00792A4B" w14:paraId="71D005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09" w:type="dxa"/>
            <w:gridSpan w:val="4"/>
            <w:shd w:val="clear" w:color="auto" w:fill="BFBFBF"/>
          </w:tcPr>
          <w:p w14:paraId="6B9FF03B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lastRenderedPageBreak/>
              <w:t>Hinweise Distanzunterricht:</w:t>
            </w:r>
          </w:p>
        </w:tc>
      </w:tr>
      <w:tr w:rsidR="00792A4B" w14:paraId="5342F1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209" w:type="dxa"/>
            <w:gridSpan w:val="4"/>
          </w:tcPr>
          <w:p w14:paraId="5468ADE5" w14:textId="77777777" w:rsidR="00792A4B" w:rsidRPr="00515731" w:rsidRDefault="00792A4B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</w:p>
          <w:p w14:paraId="4EE41051" w14:textId="63D4D3C3" w:rsidR="00792A4B" w:rsidRDefault="00F9478E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Für diese Lernsituation </w:t>
            </w:r>
            <w:r w:rsidR="00490A38"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>existiert</w:t>
            </w:r>
            <w:r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ein Moodle-Kurs</w:t>
            </w:r>
            <w:r w:rsidR="00490A38"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, der neben der Handlungssituation </w:t>
            </w:r>
            <w:r w:rsidR="00763B20"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>alle weiteren (hier dargestellten) Informationen enthält.</w:t>
            </w:r>
          </w:p>
          <w:p w14:paraId="76CCD806" w14:textId="77777777" w:rsidR="00B952B6" w:rsidRPr="00515731" w:rsidRDefault="00B952B6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</w:p>
          <w:p w14:paraId="37006735" w14:textId="3E89DCFC" w:rsidR="00763B20" w:rsidRPr="00515731" w:rsidRDefault="00763B20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In den Moodle-Kurs sind </w:t>
            </w:r>
            <w:r w:rsidR="008D212C"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>folgende Element</w:t>
            </w:r>
            <w:r w:rsidR="007F6DBA">
              <w:rPr>
                <w:rFonts w:ascii="Arial" w:hAnsi="Arial" w:cs="Arial"/>
                <w:color w:val="1F497D" w:themeColor="text2"/>
                <w:sz w:val="20"/>
                <w:szCs w:val="24"/>
              </w:rPr>
              <w:t>e</w:t>
            </w:r>
            <w:r w:rsidR="008D212C"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integriert, die selbstgesteuertes Lernen ermöglichen:</w:t>
            </w:r>
          </w:p>
          <w:p w14:paraId="31FF310A" w14:textId="2164AE9C" w:rsidR="00AB55BD" w:rsidRPr="00515731" w:rsidRDefault="00166CB8" w:rsidP="008D212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hyperlink r:id="rId8" w:tgtFrame="_blank" w:history="1">
              <w:r w:rsidR="005C5F4D" w:rsidRPr="0070508A">
                <w:rPr>
                  <w:rStyle w:val="Hyperlink"/>
                  <w:rFonts w:cs="Arial"/>
                  <w:color w:val="FF0000"/>
                  <w:sz w:val="20"/>
                  <w:szCs w:val="24"/>
                  <w:u w:val="single"/>
                </w:rPr>
                <w:t>Simulator</w:t>
              </w:r>
            </w:hyperlink>
            <w:r w:rsidR="00AB55BD"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zur Überprüfung des Hand</w:t>
            </w:r>
            <w:r w:rsidR="00BF4D93"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>lungsergebnisses</w:t>
            </w:r>
          </w:p>
          <w:p w14:paraId="7D8BD042" w14:textId="6D174D59" w:rsidR="008D212C" w:rsidRPr="00515731" w:rsidRDefault="00D9418C" w:rsidP="008D212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>Umfangreiches Hilfesystem bestehend aus Tip</w:t>
            </w:r>
            <w:r w:rsidR="00A237C3"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>p</w:t>
            </w:r>
            <w:r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>s zur Problemlösung</w:t>
            </w:r>
          </w:p>
          <w:p w14:paraId="05BB918D" w14:textId="0BB26593" w:rsidR="00266EF6" w:rsidRPr="00515731" w:rsidRDefault="00266EF6" w:rsidP="008D212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>Lernfortschrittsanzeige</w:t>
            </w:r>
          </w:p>
          <w:p w14:paraId="55EF5DF1" w14:textId="5EEA6B9D" w:rsidR="00266EF6" w:rsidRPr="00515731" w:rsidRDefault="00266EF6" w:rsidP="008D212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Darstellung des notwendigen Fachwissens mit </w:t>
            </w:r>
            <w:r w:rsidR="00A237C3"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>Infos, Beispielen und Aufgaben</w:t>
            </w:r>
          </w:p>
          <w:p w14:paraId="622F542E" w14:textId="68623146" w:rsidR="00A237C3" w:rsidRPr="00515731" w:rsidRDefault="00C2188F" w:rsidP="008D212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>Rückmeldung zur Selbsteinschätzung</w:t>
            </w:r>
          </w:p>
          <w:p w14:paraId="1A092D30" w14:textId="1BE2A1A4" w:rsidR="00AB55BD" w:rsidRDefault="00BF4D93" w:rsidP="008D212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515731">
              <w:rPr>
                <w:rFonts w:ascii="Arial" w:hAnsi="Arial" w:cs="Arial"/>
                <w:color w:val="1F497D" w:themeColor="text2"/>
                <w:sz w:val="20"/>
                <w:szCs w:val="24"/>
              </w:rPr>
              <w:t>Testaufgaben zur Übung und zur Leistungsbewertung</w:t>
            </w:r>
          </w:p>
          <w:p w14:paraId="605FC4E0" w14:textId="5510BD56" w:rsidR="00FC1408" w:rsidRDefault="00FC1408" w:rsidP="00FC1408">
            <w:pPr>
              <w:pStyle w:val="Listenabsatz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</w:p>
          <w:p w14:paraId="7E3C5EA9" w14:textId="3D5EAEA0" w:rsidR="00FC1408" w:rsidRDefault="00FC1408" w:rsidP="00FC1408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Die Schülerinnen und Schüler </w:t>
            </w:r>
            <w:r w:rsidR="00346D3D">
              <w:rPr>
                <w:rFonts w:ascii="Arial" w:hAnsi="Arial" w:cs="Arial"/>
                <w:color w:val="1F497D" w:themeColor="text2"/>
                <w:sz w:val="20"/>
                <w:szCs w:val="24"/>
              </w:rPr>
              <w:t>sollten im Distanzunterricht die Möglichkeiten haben untereinander per Videokonferenz zu kommunizieren</w:t>
            </w:r>
            <w:r w:rsidR="002E03BE">
              <w:rPr>
                <w:rFonts w:ascii="Arial" w:hAnsi="Arial" w:cs="Arial"/>
                <w:color w:val="1F497D" w:themeColor="text2"/>
                <w:sz w:val="20"/>
                <w:szCs w:val="24"/>
              </w:rPr>
              <w:t>. Dies sollte auch unabhängig von der Lehrkraft erfolgen können.</w:t>
            </w:r>
          </w:p>
          <w:p w14:paraId="745DF85A" w14:textId="540D98CB" w:rsidR="002E03BE" w:rsidRDefault="002E03BE" w:rsidP="00FC1408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</w:p>
          <w:p w14:paraId="6CE97539" w14:textId="679DAFB0" w:rsidR="00792A4B" w:rsidRPr="00515731" w:rsidRDefault="00792A4B" w:rsidP="007D2DFB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bookmarkStart w:id="0" w:name="_GoBack"/>
            <w:bookmarkEnd w:id="0"/>
          </w:p>
        </w:tc>
      </w:tr>
    </w:tbl>
    <w:p w14:paraId="4A24C9BE" w14:textId="77777777" w:rsidR="00792A4B" w:rsidRDefault="00792A4B">
      <w:pPr>
        <w:sectPr w:rsidR="00792A4B">
          <w:footerReference w:type="default" r:id="rId9"/>
          <w:pgSz w:w="11906" w:h="16838"/>
          <w:pgMar w:top="720" w:right="720" w:bottom="720" w:left="720" w:header="426" w:footer="174" w:gutter="0"/>
          <w:cols w:space="708"/>
          <w:titlePg/>
          <w:docGrid w:linePitch="360"/>
        </w:sectPr>
      </w:pP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2280"/>
        <w:gridCol w:w="1552"/>
        <w:gridCol w:w="2355"/>
        <w:gridCol w:w="3737"/>
      </w:tblGrid>
      <w:tr w:rsidR="00792A4B" w14:paraId="71A73174" w14:textId="77777777">
        <w:trPr>
          <w:trHeight w:val="680"/>
          <w:tblHeader/>
        </w:trPr>
        <w:tc>
          <w:tcPr>
            <w:tcW w:w="2388" w:type="dxa"/>
            <w:vMerge w:val="restart"/>
            <w:shd w:val="clear" w:color="auto" w:fill="BFBFBF"/>
          </w:tcPr>
          <w:p w14:paraId="005C6D12" w14:textId="77777777" w:rsidR="00792A4B" w:rsidRDefault="00792A4B">
            <w:pPr>
              <w:rPr>
                <w:b/>
              </w:rPr>
            </w:pPr>
            <w:bookmarkStart w:id="1" w:name="Maske" w:colFirst="0" w:colLast="0"/>
          </w:p>
          <w:p w14:paraId="74D1065B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Handlungsphasen</w:t>
            </w:r>
          </w:p>
          <w:p w14:paraId="11EDC175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(laut SchuCu-BBS, Glossar)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92352AF" w14:textId="77777777" w:rsidR="00792A4B" w:rsidRDefault="00792A4B">
            <w:pPr>
              <w:rPr>
                <w:b/>
              </w:rPr>
            </w:pPr>
          </w:p>
          <w:p w14:paraId="0B27F1B9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Angestrebte Kompetenzen</w:t>
            </w:r>
          </w:p>
        </w:tc>
        <w:tc>
          <w:tcPr>
            <w:tcW w:w="4146" w:type="dxa"/>
            <w:vMerge w:val="restart"/>
            <w:shd w:val="clear" w:color="auto" w:fill="BFBFBF"/>
          </w:tcPr>
          <w:p w14:paraId="1670FA23" w14:textId="77777777" w:rsidR="00792A4B" w:rsidRDefault="00792A4B">
            <w:pPr>
              <w:rPr>
                <w:b/>
              </w:rPr>
            </w:pPr>
          </w:p>
          <w:p w14:paraId="0738BF79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Unterrichtsmethoden,</w:t>
            </w:r>
          </w:p>
          <w:p w14:paraId="2716459F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Medien/Materialien/</w:t>
            </w:r>
          </w:p>
          <w:p w14:paraId="1C79B53D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Hinweise zum Distanzunterricht</w:t>
            </w:r>
          </w:p>
          <w:p w14:paraId="042A9BC9" w14:textId="77777777" w:rsidR="00792A4B" w:rsidRDefault="00792A4B">
            <w:pPr>
              <w:rPr>
                <w:b/>
              </w:rPr>
            </w:pPr>
          </w:p>
        </w:tc>
      </w:tr>
      <w:tr w:rsidR="00792A4B" w14:paraId="156336EE" w14:textId="77777777">
        <w:trPr>
          <w:trHeight w:val="626"/>
          <w:tblHeader/>
        </w:trPr>
        <w:tc>
          <w:tcPr>
            <w:tcW w:w="2388" w:type="dxa"/>
            <w:vMerge/>
          </w:tcPr>
          <w:p w14:paraId="36211B43" w14:textId="77777777" w:rsidR="00792A4B" w:rsidRDefault="00792A4B"/>
        </w:tc>
        <w:tc>
          <w:tcPr>
            <w:tcW w:w="1582" w:type="dxa"/>
            <w:shd w:val="clear" w:color="auto" w:fill="BFBFBF"/>
            <w:vAlign w:val="center"/>
          </w:tcPr>
          <w:p w14:paraId="2F1FB760" w14:textId="77777777" w:rsidR="00792A4B" w:rsidRDefault="004853F9">
            <w:r>
              <w:t>Fach- kompetenzen</w:t>
            </w:r>
          </w:p>
        </w:tc>
        <w:tc>
          <w:tcPr>
            <w:tcW w:w="1808" w:type="dxa"/>
            <w:shd w:val="clear" w:color="auto" w:fill="BFBFBF"/>
            <w:vAlign w:val="center"/>
          </w:tcPr>
          <w:p w14:paraId="6ECAB623" w14:textId="77777777" w:rsidR="00792A4B" w:rsidRDefault="004853F9">
            <w:r>
              <w:t>Personale Kompetenzen</w:t>
            </w:r>
          </w:p>
        </w:tc>
        <w:tc>
          <w:tcPr>
            <w:tcW w:w="4146" w:type="dxa"/>
            <w:vMerge/>
          </w:tcPr>
          <w:p w14:paraId="71BA5BDE" w14:textId="77777777" w:rsidR="00792A4B" w:rsidRDefault="00792A4B"/>
        </w:tc>
      </w:tr>
      <w:tr w:rsidR="00792A4B" w14:paraId="6A300D72" w14:textId="77777777">
        <w:trPr>
          <w:trHeight w:val="418"/>
        </w:trPr>
        <w:tc>
          <w:tcPr>
            <w:tcW w:w="2388" w:type="dxa"/>
          </w:tcPr>
          <w:p w14:paraId="1A3F15DD" w14:textId="77777777" w:rsidR="00792A4B" w:rsidRDefault="00792A4B"/>
        </w:tc>
        <w:tc>
          <w:tcPr>
            <w:tcW w:w="3390" w:type="dxa"/>
            <w:gridSpan w:val="2"/>
            <w:vAlign w:val="center"/>
          </w:tcPr>
          <w:p w14:paraId="01368B1E" w14:textId="77777777" w:rsidR="00792A4B" w:rsidRDefault="004853F9">
            <w:r>
              <w:t>Die Schülerinnen und Schüler ….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14:paraId="2483AA7C" w14:textId="77777777" w:rsidR="00792A4B" w:rsidRDefault="00792A4B"/>
        </w:tc>
      </w:tr>
      <w:tr w:rsidR="00792A4B" w14:paraId="6DC02911" w14:textId="77777777">
        <w:trPr>
          <w:trHeight w:val="1037"/>
        </w:trPr>
        <w:tc>
          <w:tcPr>
            <w:tcW w:w="2388" w:type="dxa"/>
          </w:tcPr>
          <w:p w14:paraId="5080AECF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Informieren</w:t>
            </w:r>
          </w:p>
          <w:p w14:paraId="73BF1C01" w14:textId="77777777" w:rsidR="00792A4B" w:rsidRDefault="004853F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Die Schülerinnen und Schüler analysieren und erfassen im Rahmen einer Handlungssituation die komplexe Aufgaben-, Frage- bzw. Problemstellung unter Berücksichtigung eines möglichen Handlungsergebnisses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582" w:type="dxa"/>
          </w:tcPr>
          <w:p w14:paraId="05A24648" w14:textId="30155FDE" w:rsidR="00792A4B" w:rsidRDefault="00E90CF3">
            <w:r>
              <w:t>s.o. Inhalte</w:t>
            </w:r>
          </w:p>
        </w:tc>
        <w:tc>
          <w:tcPr>
            <w:tcW w:w="1808" w:type="dxa"/>
          </w:tcPr>
          <w:p w14:paraId="0F53CD6D" w14:textId="2698E99B" w:rsidR="004E6FB1" w:rsidRPr="004E6FB1" w:rsidRDefault="004E6FB1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4E6FB1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Die SuS informieren sich über das Temperaturmesssystem anhand des </w:t>
            </w:r>
            <w:hyperlink r:id="rId10" w:history="1">
              <w:r w:rsidRPr="004E6FB1">
                <w:rPr>
                  <w:rFonts w:ascii="Arial" w:hAnsi="Arial" w:cs="Arial"/>
                  <w:color w:val="1F497D" w:themeColor="text2"/>
                  <w:sz w:val="20"/>
                  <w:szCs w:val="24"/>
                </w:rPr>
                <w:t>Technologieschemas</w:t>
              </w:r>
            </w:hyperlink>
            <w:r w:rsidRPr="004E6FB1">
              <w:rPr>
                <w:rFonts w:ascii="Arial" w:hAnsi="Arial" w:cs="Arial"/>
                <w:color w:val="1F497D" w:themeColor="text2"/>
                <w:sz w:val="20"/>
                <w:szCs w:val="24"/>
              </w:rPr>
              <w:t>.</w:t>
            </w:r>
          </w:p>
          <w:p w14:paraId="1CFC98A1" w14:textId="77777777" w:rsidR="004E6FB1" w:rsidRPr="004E6FB1" w:rsidRDefault="004E6FB1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4E6FB1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diskutieren Möglichkeiten der Zuordnung von Spannung und Temperatur.</w:t>
            </w:r>
          </w:p>
          <w:p w14:paraId="21781DA6" w14:textId="77777777" w:rsidR="004E6FB1" w:rsidRPr="004E6FB1" w:rsidRDefault="004E6FB1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4E6FB1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suchen Informationen über den Temperatursensor TMP01 (</w:t>
            </w:r>
            <w:hyperlink r:id="rId11" w:tgtFrame="_blank" w:history="1">
              <w:r w:rsidRPr="004E6FB1">
                <w:rPr>
                  <w:rFonts w:ascii="Arial" w:hAnsi="Arial" w:cs="Arial"/>
                  <w:color w:val="1F497D" w:themeColor="text2"/>
                  <w:sz w:val="20"/>
                  <w:szCs w:val="24"/>
                </w:rPr>
                <w:t>Datenblatt</w:t>
              </w:r>
            </w:hyperlink>
            <w:r w:rsidRPr="004E6FB1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).</w:t>
            </w:r>
          </w:p>
          <w:p w14:paraId="181635E2" w14:textId="77777777" w:rsidR="004E6FB1" w:rsidRPr="004E6FB1" w:rsidRDefault="004E6FB1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4E6FB1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suchen Informationen über das Aufstellen linearer Funktionsgleichungen.</w:t>
            </w:r>
          </w:p>
          <w:p w14:paraId="3D6EEBA2" w14:textId="77777777" w:rsidR="00792A4B" w:rsidRDefault="00792A4B"/>
        </w:tc>
        <w:tc>
          <w:tcPr>
            <w:tcW w:w="4146" w:type="dxa"/>
            <w:tcBorders>
              <w:bottom w:val="single" w:sz="4" w:space="0" w:color="auto"/>
            </w:tcBorders>
          </w:tcPr>
          <w:p w14:paraId="2F878A75" w14:textId="77777777" w:rsidR="00792A4B" w:rsidRPr="00E03627" w:rsidRDefault="00E03627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E03627">
              <w:rPr>
                <w:rFonts w:ascii="Arial" w:hAnsi="Arial" w:cs="Arial"/>
                <w:color w:val="1F497D" w:themeColor="text2"/>
                <w:sz w:val="20"/>
                <w:szCs w:val="24"/>
              </w:rPr>
              <w:t>Datenblatt</w:t>
            </w:r>
          </w:p>
          <w:p w14:paraId="0B85CA60" w14:textId="77777777" w:rsidR="00E03627" w:rsidRPr="00E03627" w:rsidRDefault="00E03627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E03627">
              <w:rPr>
                <w:rFonts w:ascii="Arial" w:hAnsi="Arial" w:cs="Arial"/>
                <w:color w:val="1F497D" w:themeColor="text2"/>
                <w:sz w:val="20"/>
                <w:szCs w:val="24"/>
              </w:rPr>
              <w:t>Simulator</w:t>
            </w:r>
          </w:p>
          <w:p w14:paraId="384DA6FB" w14:textId="77777777" w:rsidR="00E03627" w:rsidRPr="00055845" w:rsidRDefault="00E03627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  <w:r w:rsidRPr="00055845">
              <w:rPr>
                <w:rFonts w:ascii="Arial" w:hAnsi="Arial" w:cs="Arial"/>
                <w:color w:val="FF0000"/>
                <w:sz w:val="20"/>
                <w:szCs w:val="24"/>
              </w:rPr>
              <w:t>VK-System</w:t>
            </w:r>
          </w:p>
          <w:p w14:paraId="63527786" w14:textId="0BB6296F" w:rsidR="000D0FEF" w:rsidRDefault="000D0FEF"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Information</w:t>
            </w:r>
            <w:r w:rsidR="00127B0D">
              <w:rPr>
                <w:rFonts w:ascii="Arial" w:hAnsi="Arial" w:cs="Arial"/>
                <w:color w:val="1F497D" w:themeColor="text2"/>
                <w:sz w:val="20"/>
                <w:szCs w:val="24"/>
              </w:rPr>
              <w:t>en können</w:t>
            </w:r>
            <w:r w:rsidR="00055845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</w:t>
            </w:r>
            <w:r w:rsidR="00127B0D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in Absenz </w:t>
            </w:r>
            <w:r w:rsidR="00055845">
              <w:rPr>
                <w:rFonts w:ascii="Arial" w:hAnsi="Arial" w:cs="Arial"/>
                <w:color w:val="1F497D" w:themeColor="text2"/>
                <w:sz w:val="20"/>
                <w:szCs w:val="24"/>
              </w:rPr>
              <w:t>beschafft und ausgewertet werden.</w:t>
            </w:r>
          </w:p>
        </w:tc>
      </w:tr>
      <w:tr w:rsidR="00792A4B" w14:paraId="3441B541" w14:textId="77777777">
        <w:trPr>
          <w:trHeight w:val="680"/>
        </w:trPr>
        <w:tc>
          <w:tcPr>
            <w:tcW w:w="2388" w:type="dxa"/>
          </w:tcPr>
          <w:p w14:paraId="7FF465C3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 xml:space="preserve">Planen </w:t>
            </w:r>
          </w:p>
          <w:p w14:paraId="5DF0DBF4" w14:textId="77777777" w:rsidR="00792A4B" w:rsidRDefault="004853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Die Schülerinnen und Schüler planen ihr Vorgehen zur Bearbeitung und Dokumentation der komplexen Aufgaben-, Frage- bzw. Problemstellung. Die Planung erfordert, sich Informationen für die Durchführung zu beschaffen, einen vorläufigen Arbeits- und Zeitplan zu erstellen, die angestrebte Art eines Handlungsergebnisses vorzuschlagen und mögliche Kriterien für die Kontrolle und Beurteilung des Handlungsergebnisses zu identifizieren.</w:t>
            </w:r>
          </w:p>
        </w:tc>
        <w:tc>
          <w:tcPr>
            <w:tcW w:w="1582" w:type="dxa"/>
          </w:tcPr>
          <w:p w14:paraId="7C33120E" w14:textId="12BFD713" w:rsidR="00792A4B" w:rsidRDefault="001F2F3E">
            <w:r>
              <w:t>s.o. Inhalte</w:t>
            </w:r>
          </w:p>
        </w:tc>
        <w:tc>
          <w:tcPr>
            <w:tcW w:w="1808" w:type="dxa"/>
          </w:tcPr>
          <w:p w14:paraId="38522AEA" w14:textId="77777777" w:rsidR="004802BD" w:rsidRPr="004802BD" w:rsidRDefault="004802BD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4802BD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wählen eine Darstellung für die Zuordnung von Spannung und Temperatur.</w:t>
            </w:r>
          </w:p>
          <w:p w14:paraId="434518B1" w14:textId="77777777" w:rsidR="004802BD" w:rsidRPr="004802BD" w:rsidRDefault="004802BD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4802BD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planen die Ermittlung der Funktionsgleichung.</w:t>
            </w:r>
          </w:p>
          <w:p w14:paraId="4E488AF0" w14:textId="77777777" w:rsidR="00792A4B" w:rsidRDefault="00792A4B"/>
        </w:tc>
        <w:tc>
          <w:tcPr>
            <w:tcW w:w="4146" w:type="dxa"/>
          </w:tcPr>
          <w:p w14:paraId="1415B68C" w14:textId="77777777" w:rsidR="00964D15" w:rsidRDefault="00964D15" w:rsidP="00964D15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Planungsüberlegungen können in Absenz erfolgen</w:t>
            </w:r>
            <w:r w:rsidR="00225D89">
              <w:rPr>
                <w:rFonts w:ascii="Arial" w:hAnsi="Arial" w:cs="Arial"/>
                <w:color w:val="1F497D" w:themeColor="text2"/>
                <w:sz w:val="20"/>
                <w:szCs w:val="24"/>
              </w:rPr>
              <w:t>.</w:t>
            </w:r>
          </w:p>
          <w:p w14:paraId="5006E9BC" w14:textId="6D654CEB" w:rsidR="00225D89" w:rsidRPr="00964D15" w:rsidRDefault="00225D89" w:rsidP="00964D15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Sinnvollerweise werden die SuS per </w:t>
            </w:r>
            <w:r w:rsidRPr="00492C24">
              <w:rPr>
                <w:rFonts w:ascii="Arial" w:hAnsi="Arial" w:cs="Arial"/>
                <w:color w:val="FF0000"/>
                <w:sz w:val="20"/>
                <w:szCs w:val="24"/>
              </w:rPr>
              <w:t xml:space="preserve">VK-System </w:t>
            </w:r>
            <w:r w:rsidR="00492C24">
              <w:rPr>
                <w:rFonts w:ascii="Arial" w:hAnsi="Arial" w:cs="Arial"/>
                <w:color w:val="1F497D" w:themeColor="text2"/>
                <w:sz w:val="20"/>
                <w:szCs w:val="24"/>
              </w:rPr>
              <w:t>in Gruppen eingeteilt und können dort die Planungen durchführen</w:t>
            </w:r>
            <w:r w:rsidR="004A3EE7">
              <w:rPr>
                <w:rFonts w:ascii="Arial" w:hAnsi="Arial" w:cs="Arial"/>
                <w:color w:val="1F497D" w:themeColor="text2"/>
                <w:sz w:val="20"/>
                <w:szCs w:val="24"/>
              </w:rPr>
              <w:t>.</w:t>
            </w:r>
          </w:p>
        </w:tc>
      </w:tr>
      <w:tr w:rsidR="00792A4B" w14:paraId="56698397" w14:textId="77777777">
        <w:trPr>
          <w:trHeight w:val="680"/>
        </w:trPr>
        <w:tc>
          <w:tcPr>
            <w:tcW w:w="2388" w:type="dxa"/>
          </w:tcPr>
          <w:p w14:paraId="57D33DED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Entscheiden</w:t>
            </w:r>
          </w:p>
          <w:p w14:paraId="5DFB9998" w14:textId="77777777" w:rsidR="00792A4B" w:rsidRDefault="004853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Die Schülerinnen und Schüler entscheiden sich auf Grundlage der vorangegangenen Planung für einen Lösungsweg oder mehrere Lösungswege und legen dabei ein Handlungsergebnis sowie </w:t>
            </w:r>
            <w:r>
              <w:rPr>
                <w:i/>
                <w:sz w:val="18"/>
                <w:szCs w:val="18"/>
              </w:rPr>
              <w:lastRenderedPageBreak/>
              <w:t>Vorgehensweise, Zeitrahmen, Verantwortlichkeiten und Beurteilungskriterien fest.</w:t>
            </w:r>
          </w:p>
        </w:tc>
        <w:tc>
          <w:tcPr>
            <w:tcW w:w="1582" w:type="dxa"/>
          </w:tcPr>
          <w:p w14:paraId="184036A9" w14:textId="560F73F7" w:rsidR="00792A4B" w:rsidRDefault="001F2F3E">
            <w:r>
              <w:lastRenderedPageBreak/>
              <w:t>s.o. Inhalte</w:t>
            </w:r>
          </w:p>
        </w:tc>
        <w:tc>
          <w:tcPr>
            <w:tcW w:w="1808" w:type="dxa"/>
          </w:tcPr>
          <w:p w14:paraId="727DAE15" w14:textId="5F369948" w:rsidR="00792A4B" w:rsidRPr="00FE54FA" w:rsidRDefault="004802BD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FE54FA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wählen einen geeigneten Darstellungsbereich und eine geeignete Skalierung.</w:t>
            </w:r>
          </w:p>
        </w:tc>
        <w:tc>
          <w:tcPr>
            <w:tcW w:w="4146" w:type="dxa"/>
          </w:tcPr>
          <w:p w14:paraId="3C444E24" w14:textId="77777777" w:rsidR="00282FEC" w:rsidRDefault="004A3EE7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Gruppenweise werden </w:t>
            </w:r>
            <w:r w:rsidR="00282FEC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per </w:t>
            </w:r>
            <w:r w:rsidR="00E03627" w:rsidRPr="00521F6D">
              <w:rPr>
                <w:rFonts w:ascii="Arial" w:hAnsi="Arial" w:cs="Arial"/>
                <w:color w:val="FF0000"/>
                <w:sz w:val="20"/>
                <w:szCs w:val="24"/>
              </w:rPr>
              <w:t>VK-System</w:t>
            </w:r>
          </w:p>
          <w:p w14:paraId="5A8C60C6" w14:textId="2ED3F5ED" w:rsidR="00282FEC" w:rsidRPr="00282FEC" w:rsidRDefault="00282FEC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Entscheidungen zum Koordinatensystem und der Skalierung vorgenommen.</w:t>
            </w:r>
          </w:p>
        </w:tc>
      </w:tr>
    </w:tbl>
    <w:p w14:paraId="28EA14C5" w14:textId="6D8D47DE" w:rsidR="00792A4B" w:rsidRDefault="00792A4B"/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2292"/>
        <w:gridCol w:w="1538"/>
        <w:gridCol w:w="2545"/>
        <w:gridCol w:w="3549"/>
      </w:tblGrid>
      <w:tr w:rsidR="00792A4B" w14:paraId="4E066CD3" w14:textId="77777777">
        <w:trPr>
          <w:trHeight w:val="680"/>
          <w:tblHeader/>
        </w:trPr>
        <w:tc>
          <w:tcPr>
            <w:tcW w:w="2388" w:type="dxa"/>
            <w:vMerge w:val="restart"/>
            <w:shd w:val="clear" w:color="auto" w:fill="BFBFBF"/>
          </w:tcPr>
          <w:p w14:paraId="372B8609" w14:textId="77777777" w:rsidR="00792A4B" w:rsidRDefault="00792A4B">
            <w:pPr>
              <w:rPr>
                <w:b/>
              </w:rPr>
            </w:pPr>
          </w:p>
          <w:p w14:paraId="1BC1D127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Handlungsphasen</w:t>
            </w:r>
          </w:p>
          <w:p w14:paraId="75817C63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(laut SchuCu-BBS, Glossar)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38DDD27" w14:textId="77777777" w:rsidR="00792A4B" w:rsidRDefault="00792A4B">
            <w:pPr>
              <w:rPr>
                <w:b/>
              </w:rPr>
            </w:pPr>
          </w:p>
          <w:p w14:paraId="7469C5F4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Angestrebte Kompetenzen</w:t>
            </w:r>
          </w:p>
        </w:tc>
        <w:tc>
          <w:tcPr>
            <w:tcW w:w="4146" w:type="dxa"/>
            <w:vMerge w:val="restart"/>
            <w:shd w:val="clear" w:color="auto" w:fill="BFBFBF"/>
          </w:tcPr>
          <w:p w14:paraId="18DC28F7" w14:textId="77777777" w:rsidR="00792A4B" w:rsidRDefault="00792A4B">
            <w:pPr>
              <w:rPr>
                <w:b/>
              </w:rPr>
            </w:pPr>
          </w:p>
          <w:p w14:paraId="511C4101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Unterrichtsmethoden,</w:t>
            </w:r>
          </w:p>
          <w:p w14:paraId="43F6A2D2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Medien/Materialien/</w:t>
            </w:r>
          </w:p>
          <w:p w14:paraId="67D13BDC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Hinweise zum Distanzunterricht</w:t>
            </w:r>
          </w:p>
          <w:p w14:paraId="60F26480" w14:textId="77777777" w:rsidR="00792A4B" w:rsidRDefault="00792A4B">
            <w:pPr>
              <w:rPr>
                <w:b/>
              </w:rPr>
            </w:pPr>
          </w:p>
        </w:tc>
      </w:tr>
      <w:tr w:rsidR="00792A4B" w14:paraId="5712D4F7" w14:textId="77777777">
        <w:trPr>
          <w:trHeight w:val="626"/>
          <w:tblHeader/>
        </w:trPr>
        <w:tc>
          <w:tcPr>
            <w:tcW w:w="2388" w:type="dxa"/>
            <w:vMerge/>
          </w:tcPr>
          <w:p w14:paraId="6789AAD3" w14:textId="77777777" w:rsidR="00792A4B" w:rsidRDefault="00792A4B"/>
        </w:tc>
        <w:tc>
          <w:tcPr>
            <w:tcW w:w="1582" w:type="dxa"/>
            <w:shd w:val="clear" w:color="auto" w:fill="BFBFBF"/>
            <w:vAlign w:val="center"/>
          </w:tcPr>
          <w:p w14:paraId="276B4821" w14:textId="77777777" w:rsidR="00792A4B" w:rsidRDefault="004853F9">
            <w:r>
              <w:t>Fach- kompetenzen</w:t>
            </w:r>
          </w:p>
        </w:tc>
        <w:tc>
          <w:tcPr>
            <w:tcW w:w="1808" w:type="dxa"/>
            <w:shd w:val="clear" w:color="auto" w:fill="BFBFBF"/>
            <w:vAlign w:val="center"/>
          </w:tcPr>
          <w:p w14:paraId="59BAEDE8" w14:textId="77777777" w:rsidR="00792A4B" w:rsidRDefault="004853F9">
            <w:r>
              <w:t>Personale Kompetenzen</w:t>
            </w:r>
          </w:p>
        </w:tc>
        <w:tc>
          <w:tcPr>
            <w:tcW w:w="4146" w:type="dxa"/>
            <w:vMerge/>
          </w:tcPr>
          <w:p w14:paraId="7345C7E7" w14:textId="77777777" w:rsidR="00792A4B" w:rsidRDefault="00792A4B"/>
        </w:tc>
      </w:tr>
      <w:tr w:rsidR="00792A4B" w14:paraId="7D866C26" w14:textId="77777777">
        <w:trPr>
          <w:trHeight w:val="418"/>
        </w:trPr>
        <w:tc>
          <w:tcPr>
            <w:tcW w:w="2388" w:type="dxa"/>
          </w:tcPr>
          <w:p w14:paraId="0880DEE0" w14:textId="77777777" w:rsidR="00792A4B" w:rsidRDefault="00792A4B"/>
        </w:tc>
        <w:tc>
          <w:tcPr>
            <w:tcW w:w="3390" w:type="dxa"/>
            <w:gridSpan w:val="2"/>
            <w:vAlign w:val="center"/>
          </w:tcPr>
          <w:p w14:paraId="52F2F45E" w14:textId="77777777" w:rsidR="00792A4B" w:rsidRDefault="004853F9">
            <w:r>
              <w:t>Die Schülerinnen und Schüler ….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14:paraId="4D958E71" w14:textId="77777777" w:rsidR="00792A4B" w:rsidRDefault="00792A4B"/>
        </w:tc>
      </w:tr>
      <w:tr w:rsidR="00792A4B" w14:paraId="377C1F17" w14:textId="77777777">
        <w:trPr>
          <w:trHeight w:val="680"/>
        </w:trPr>
        <w:tc>
          <w:tcPr>
            <w:tcW w:w="2388" w:type="dxa"/>
          </w:tcPr>
          <w:p w14:paraId="28EFEB9C" w14:textId="77777777" w:rsidR="00792A4B" w:rsidRDefault="004853F9">
            <w:pPr>
              <w:rPr>
                <w:b/>
                <w:u w:val="single"/>
              </w:rPr>
            </w:pPr>
            <w:r>
              <w:rPr>
                <w:b/>
              </w:rPr>
              <w:t>Durchführen</w:t>
            </w:r>
          </w:p>
          <w:p w14:paraId="172E989D" w14:textId="77777777" w:rsidR="00792A4B" w:rsidRDefault="004853F9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>Die Schülerinnen und Schüler bearbeiten die komplexe Aufgaben-, Frage- bzw. Problemstellung entsprechend der Planungsentscheidungen. Sie beschaffen ggf. weitere Informationen und verarbeiten die vorhandenen Informationen, um das Handlungsergebnis zu erreichen und gegebenenfalls zu präsentieren.</w:t>
            </w:r>
          </w:p>
        </w:tc>
        <w:bookmarkEnd w:id="1"/>
        <w:tc>
          <w:tcPr>
            <w:tcW w:w="1582" w:type="dxa"/>
          </w:tcPr>
          <w:p w14:paraId="71A189D0" w14:textId="3EC16540" w:rsidR="00792A4B" w:rsidRDefault="001F2F3E">
            <w:r>
              <w:t>s.o. Inhalte</w:t>
            </w:r>
          </w:p>
        </w:tc>
        <w:tc>
          <w:tcPr>
            <w:tcW w:w="1808" w:type="dxa"/>
          </w:tcPr>
          <w:p w14:paraId="025892A0" w14:textId="77777777" w:rsidR="004802BD" w:rsidRPr="004802BD" w:rsidRDefault="004802BD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4802BD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zeichnen ein Koordinatensystem und legen Bereich und Skalierung fest.</w:t>
            </w:r>
          </w:p>
          <w:p w14:paraId="1AFDC803" w14:textId="77777777" w:rsidR="004802BD" w:rsidRPr="004802BD" w:rsidRDefault="004802BD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4802BD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tragen die Datenpunkte des Sensors ein.</w:t>
            </w:r>
          </w:p>
          <w:p w14:paraId="14EEE44D" w14:textId="77777777" w:rsidR="004802BD" w:rsidRPr="004802BD" w:rsidRDefault="004802BD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4802BD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zeichnen den Graph der linearen Funktion.</w:t>
            </w:r>
          </w:p>
          <w:p w14:paraId="2BB913D9" w14:textId="77777777" w:rsidR="004802BD" w:rsidRPr="004802BD" w:rsidRDefault="004802BD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4802BD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stellen den Funktionsterm auf.</w:t>
            </w:r>
          </w:p>
          <w:p w14:paraId="763B364F" w14:textId="77777777" w:rsidR="004802BD" w:rsidRPr="004802BD" w:rsidRDefault="004802BD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4802BD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übertragen den Funktionsterm in das Microcontrollersystem.</w:t>
            </w:r>
          </w:p>
          <w:p w14:paraId="5D30D50A" w14:textId="19F88183" w:rsidR="00B25BD0" w:rsidRPr="00B25BD0" w:rsidRDefault="004802BD" w:rsidP="00B25BD0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4802BD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starten das Microcontrollersystem/den Simulator.</w:t>
            </w:r>
            <w:r w:rsidR="00B25BD0">
              <w:rPr>
                <w:rFonts w:ascii="Arial" w:hAnsi="Arial" w:cs="Arial"/>
                <w:color w:val="1F497D" w:themeColor="text2"/>
                <w:sz w:val="20"/>
                <w:szCs w:val="24"/>
              </w:rPr>
              <w:br/>
            </w:r>
          </w:p>
        </w:tc>
        <w:tc>
          <w:tcPr>
            <w:tcW w:w="4146" w:type="dxa"/>
          </w:tcPr>
          <w:p w14:paraId="3569D0CD" w14:textId="5A6D99EE" w:rsidR="00792A4B" w:rsidRDefault="00282FEC"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>Di</w:t>
            </w:r>
            <w:r w:rsidR="00564EF3">
              <w:rPr>
                <w:rFonts w:ascii="Arial" w:hAnsi="Arial" w:cs="Arial"/>
                <w:color w:val="1F497D" w:themeColor="text2"/>
                <w:sz w:val="20"/>
                <w:szCs w:val="24"/>
              </w:rPr>
              <w:t>e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SuS </w:t>
            </w:r>
            <w:r w:rsidR="00DE5DEC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tauschen sich gruppenweise per </w:t>
            </w:r>
            <w:r w:rsidR="00E03627" w:rsidRPr="00521F6D">
              <w:rPr>
                <w:rFonts w:ascii="Arial" w:hAnsi="Arial" w:cs="Arial"/>
                <w:color w:val="FF0000"/>
                <w:sz w:val="20"/>
                <w:szCs w:val="24"/>
              </w:rPr>
              <w:t>VK-System</w:t>
            </w:r>
            <w:r w:rsidR="00DE5DEC" w:rsidRPr="00521F6D">
              <w:rPr>
                <w:rFonts w:ascii="Arial" w:hAnsi="Arial" w:cs="Arial"/>
                <w:color w:val="FF0000"/>
                <w:sz w:val="20"/>
                <w:szCs w:val="24"/>
              </w:rPr>
              <w:t xml:space="preserve"> </w:t>
            </w:r>
            <w:r w:rsidR="00DE5DEC">
              <w:rPr>
                <w:rFonts w:ascii="Arial" w:hAnsi="Arial" w:cs="Arial"/>
                <w:color w:val="1F497D" w:themeColor="text2"/>
                <w:sz w:val="20"/>
                <w:szCs w:val="24"/>
              </w:rPr>
              <w:t>aus, sie nutzen z.B.: OneNote zur kollaborativen</w:t>
            </w:r>
            <w:r w:rsidR="00564EF3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Zusammenarbeit, um ein gemeinsames Handlungsergebnis zu erstellen.</w:t>
            </w:r>
          </w:p>
        </w:tc>
      </w:tr>
      <w:tr w:rsidR="00792A4B" w14:paraId="59E71B6A" w14:textId="77777777" w:rsidTr="001F2F3E">
        <w:trPr>
          <w:trHeight w:val="680"/>
        </w:trPr>
        <w:tc>
          <w:tcPr>
            <w:tcW w:w="2388" w:type="dxa"/>
          </w:tcPr>
          <w:p w14:paraId="2FC18E4C" w14:textId="77777777" w:rsidR="00792A4B" w:rsidRDefault="004853F9">
            <w:pPr>
              <w:rPr>
                <w:b/>
              </w:rPr>
            </w:pPr>
            <w:r>
              <w:rPr>
                <w:b/>
              </w:rPr>
              <w:t>Kontrollieren / Bewerten</w:t>
            </w:r>
          </w:p>
          <w:p w14:paraId="2F7CC464" w14:textId="77777777" w:rsidR="00792A4B" w:rsidRDefault="004853F9">
            <w:r>
              <w:rPr>
                <w:i/>
                <w:sz w:val="18"/>
                <w:szCs w:val="18"/>
              </w:rPr>
              <w:t>Die Schülerinnen und Schüler kontrollieren das Handlungsergebnis auf Vollständigkeit und Plausibilität gemäß festgelegter Beurteilungskriterien (Soll-Ist-Vergleich). Sie beurteilen die Eignung des Handlungsergebnisses als Lösung für die zentrale</w:t>
            </w:r>
            <w:r>
              <w:rPr>
                <w:i/>
              </w:rPr>
              <w:t xml:space="preserve"> </w:t>
            </w:r>
            <w:r>
              <w:rPr>
                <w:i/>
                <w:sz w:val="18"/>
                <w:szCs w:val="18"/>
              </w:rPr>
              <w:t>Aufgaben-, Frage- bzw. Problemstellung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82" w:type="dxa"/>
          </w:tcPr>
          <w:p w14:paraId="6086EE71" w14:textId="1C561727" w:rsidR="00792A4B" w:rsidRDefault="001F2F3E">
            <w:r>
              <w:t>s.o. Inhalte</w:t>
            </w:r>
          </w:p>
        </w:tc>
        <w:tc>
          <w:tcPr>
            <w:tcW w:w="1808" w:type="dxa"/>
          </w:tcPr>
          <w:p w14:paraId="2FAB360F" w14:textId="77777777" w:rsidR="00FE54FA" w:rsidRPr="00FE54FA" w:rsidRDefault="00FE54FA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FE54FA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führen eine Plausibilitätskontrolle durch und vergleichen die angezeigte Temperatur und die nach Datenblatt erwartete Temperatur.</w:t>
            </w:r>
          </w:p>
          <w:p w14:paraId="56459771" w14:textId="77777777" w:rsidR="00FE54FA" w:rsidRPr="00FE54FA" w:rsidRDefault="00FE54FA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FE54FA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führen eine Kontrolle mit einem Vergleichsthermometer durch.</w:t>
            </w:r>
          </w:p>
          <w:p w14:paraId="33765525" w14:textId="77777777" w:rsidR="00792A4B" w:rsidRDefault="00792A4B">
            <w:pPr>
              <w:rPr>
                <w:b/>
              </w:rPr>
            </w:pP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14:paraId="5DAD3C17" w14:textId="08E26788" w:rsidR="00792A4B" w:rsidRDefault="00564EF3"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Per </w:t>
            </w:r>
            <w:r w:rsidRPr="00521F6D">
              <w:rPr>
                <w:rFonts w:ascii="Arial" w:hAnsi="Arial" w:cs="Arial"/>
                <w:color w:val="FF0000"/>
                <w:sz w:val="20"/>
                <w:szCs w:val="24"/>
              </w:rPr>
              <w:t xml:space="preserve">VK-System </w:t>
            </w:r>
            <w:r w:rsidR="008B7ECB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wird in Gruppen das Handlungsergebnis auf Plausibilität </w:t>
            </w:r>
            <w:r w:rsidR="00103B3E">
              <w:rPr>
                <w:rFonts w:ascii="Arial" w:hAnsi="Arial" w:cs="Arial"/>
                <w:color w:val="1F497D" w:themeColor="text2"/>
                <w:sz w:val="20"/>
                <w:szCs w:val="24"/>
              </w:rPr>
              <w:t>geprüft, mögliche Fehler in der Berechnung identifiziert</w:t>
            </w:r>
            <w:r w:rsidR="00DE32E2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und Korrekturen vorgenommen.</w:t>
            </w:r>
          </w:p>
        </w:tc>
      </w:tr>
      <w:tr w:rsidR="00792A4B" w14:paraId="1D8E56DB" w14:textId="77777777">
        <w:trPr>
          <w:trHeight w:val="680"/>
        </w:trPr>
        <w:tc>
          <w:tcPr>
            <w:tcW w:w="2388" w:type="dxa"/>
          </w:tcPr>
          <w:p w14:paraId="1213A247" w14:textId="77777777" w:rsidR="00792A4B" w:rsidRDefault="004853F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lastRenderedPageBreak/>
              <w:t>Reflektieren</w:t>
            </w:r>
          </w:p>
          <w:p w14:paraId="16453F6F" w14:textId="77777777" w:rsidR="00792A4B" w:rsidRDefault="004853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Die Schülerinnen und Schüler reflektieren die Bearbeitung der komplexen Aufgaben-, Frage- bzw. Problemstellung. Sie identifizieren Stärken und Verbesserungspotentiale des eigenen Lernprozesses sowie des Arbeitsprozesses in den Phasen der vollständigen Handlung und erweitern damit ihre Handlungs-kompetenz.</w:t>
            </w:r>
          </w:p>
        </w:tc>
        <w:tc>
          <w:tcPr>
            <w:tcW w:w="1582" w:type="dxa"/>
          </w:tcPr>
          <w:p w14:paraId="799F3D4B" w14:textId="2DC2F0E9" w:rsidR="00792A4B" w:rsidRDefault="001F2F3E">
            <w:r>
              <w:t>s.o. Inhalte</w:t>
            </w:r>
          </w:p>
          <w:p w14:paraId="6CFF5A62" w14:textId="77777777" w:rsidR="00792A4B" w:rsidRDefault="00792A4B"/>
        </w:tc>
        <w:tc>
          <w:tcPr>
            <w:tcW w:w="1808" w:type="dxa"/>
          </w:tcPr>
          <w:p w14:paraId="267AC1C2" w14:textId="77777777" w:rsidR="00FE54FA" w:rsidRPr="00FE54FA" w:rsidRDefault="00FE54FA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FE54FA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reflektieren die Lösungsstrategie.</w:t>
            </w:r>
          </w:p>
          <w:p w14:paraId="4E67F4C9" w14:textId="77777777" w:rsidR="00FE54FA" w:rsidRPr="00FE54FA" w:rsidRDefault="00FE54FA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FE54FA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reflektieren die Recherche zum Datenblatt und zum Aufstellen linearer Funktionsgleichungen und halten wesentliche Ergebnisse fest.</w:t>
            </w:r>
          </w:p>
          <w:p w14:paraId="05269D89" w14:textId="77777777" w:rsidR="00FE54FA" w:rsidRPr="00FE54FA" w:rsidRDefault="00FE54FA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FE54FA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verallgemeinern Koordinatensysteme und Skalierungen.</w:t>
            </w:r>
          </w:p>
          <w:p w14:paraId="3576546E" w14:textId="77777777" w:rsidR="00FE54FA" w:rsidRPr="00FE54FA" w:rsidRDefault="00FE54FA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FE54FA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ordnen die Thematik fachsystematisch ein.</w:t>
            </w:r>
          </w:p>
          <w:p w14:paraId="1791DAA1" w14:textId="77777777" w:rsidR="00FE54FA" w:rsidRPr="00FE54FA" w:rsidRDefault="00FE54FA" w:rsidP="00FE54FA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FE54FA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wertschätzen ihr Handlungsergebnisse.</w:t>
            </w:r>
          </w:p>
          <w:p w14:paraId="1B3B506C" w14:textId="46DD8992" w:rsidR="00792A4B" w:rsidRPr="00CF736F" w:rsidRDefault="00FE54FA" w:rsidP="00CF736F">
            <w:pPr>
              <w:spacing w:before="100" w:beforeAutospacing="1" w:after="100" w:afterAutospacing="1"/>
              <w:ind w:left="-6"/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 w:rsidRPr="00FE54FA">
              <w:rPr>
                <w:rFonts w:ascii="Arial" w:hAnsi="Arial" w:cs="Arial"/>
                <w:color w:val="1F497D" w:themeColor="text2"/>
                <w:sz w:val="20"/>
                <w:szCs w:val="24"/>
              </w:rPr>
              <w:t>Die SuS diskutieren weitere mögliche Anwendungen eines Microcontrollers mit anderen Sensoren.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14:paraId="6A7567F8" w14:textId="77777777" w:rsidR="00792A4B" w:rsidRDefault="00DE32E2">
            <w:pPr>
              <w:rPr>
                <w:rFonts w:ascii="Arial" w:hAnsi="Arial" w:cs="Arial"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Per </w:t>
            </w:r>
            <w:r w:rsidR="00E03627" w:rsidRPr="00521F6D">
              <w:rPr>
                <w:rFonts w:ascii="Arial" w:hAnsi="Arial" w:cs="Arial"/>
                <w:color w:val="FF0000"/>
                <w:sz w:val="20"/>
                <w:szCs w:val="24"/>
              </w:rPr>
              <w:t>VK-System</w:t>
            </w:r>
            <w:r w:rsidRPr="00521F6D">
              <w:rPr>
                <w:rFonts w:ascii="Arial" w:hAnsi="Arial" w:cs="Arial"/>
                <w:color w:val="FF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werden im Plenum alle Schritte bei der Problemlösung </w:t>
            </w:r>
            <w:r w:rsidR="004950D1">
              <w:rPr>
                <w:rFonts w:ascii="Arial" w:hAnsi="Arial" w:cs="Arial"/>
                <w:color w:val="1F497D" w:themeColor="text2"/>
                <w:sz w:val="20"/>
                <w:szCs w:val="24"/>
              </w:rPr>
              <w:t>reflektiert und ggf. schriftlich fixiert.</w:t>
            </w:r>
          </w:p>
          <w:p w14:paraId="4D890B96" w14:textId="272CBD8B" w:rsidR="004950D1" w:rsidRDefault="004950D1">
            <w:r w:rsidRPr="004950D1">
              <w:rPr>
                <w:rFonts w:ascii="Arial" w:hAnsi="Arial" w:cs="Arial"/>
                <w:color w:val="1F497D" w:themeColor="text2"/>
                <w:sz w:val="20"/>
                <w:szCs w:val="24"/>
              </w:rPr>
              <w:t>Verallgemeinerungen</w:t>
            </w:r>
            <w:r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</w:t>
            </w:r>
            <w:r w:rsidR="00577FFA">
              <w:rPr>
                <w:rFonts w:ascii="Arial" w:hAnsi="Arial" w:cs="Arial"/>
                <w:color w:val="1F497D" w:themeColor="text2"/>
                <w:sz w:val="20"/>
                <w:szCs w:val="24"/>
              </w:rPr>
              <w:t>und der Transfer auf eine fachsystematische Ebene erfolgen ebenfalls im Plenum</w:t>
            </w:r>
            <w:r w:rsidR="00521F6D">
              <w:rPr>
                <w:rFonts w:ascii="Arial" w:hAnsi="Arial" w:cs="Arial"/>
                <w:color w:val="1F497D" w:themeColor="text2"/>
                <w:sz w:val="20"/>
                <w:szCs w:val="24"/>
              </w:rPr>
              <w:t xml:space="preserve"> und werden entsprechend dokumentiert.</w:t>
            </w:r>
          </w:p>
        </w:tc>
      </w:tr>
    </w:tbl>
    <w:p w14:paraId="78A6CF78" w14:textId="77777777" w:rsidR="00792A4B" w:rsidRDefault="00792A4B"/>
    <w:p w14:paraId="32722C79" w14:textId="77777777" w:rsidR="00792A4B" w:rsidRDefault="00792A4B"/>
    <w:p w14:paraId="6120FDCA" w14:textId="77777777" w:rsidR="00792A4B" w:rsidRDefault="00792A4B"/>
    <w:sectPr w:rsidR="00792A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BA52" w14:textId="77777777" w:rsidR="004C0BC1" w:rsidRDefault="004C0BC1">
      <w:pPr>
        <w:spacing w:after="0" w:line="240" w:lineRule="auto"/>
      </w:pPr>
      <w:r>
        <w:separator/>
      </w:r>
    </w:p>
  </w:endnote>
  <w:endnote w:type="continuationSeparator" w:id="0">
    <w:p w14:paraId="64AE211C" w14:textId="77777777" w:rsidR="004C0BC1" w:rsidRDefault="004C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DE1B" w14:textId="23CB12AE" w:rsidR="00792A4B" w:rsidRDefault="004853F9">
    <w:pPr>
      <w:pStyle w:val="Kopfzeile"/>
      <w:rPr>
        <w:color w:val="1F3864"/>
      </w:rPr>
    </w:pPr>
    <w:r>
      <w:rPr>
        <w:color w:val="1F3864"/>
      </w:rPr>
      <w:tab/>
    </w:r>
    <w:r>
      <w:rPr>
        <w:color w:val="1F3864"/>
      </w:rPr>
      <w:tab/>
    </w:r>
    <w:r>
      <w:rPr>
        <w:color w:val="1F3864"/>
      </w:rPr>
      <w:fldChar w:fldCharType="begin"/>
    </w:r>
    <w:r>
      <w:rPr>
        <w:color w:val="1F3864"/>
      </w:rPr>
      <w:instrText>PAGE   \* MERGEFORMAT</w:instrText>
    </w:r>
    <w:r>
      <w:rPr>
        <w:color w:val="1F3864"/>
      </w:rPr>
      <w:fldChar w:fldCharType="separate"/>
    </w:r>
    <w:r w:rsidR="00166CB8">
      <w:rPr>
        <w:noProof/>
        <w:color w:val="1F3864"/>
      </w:rPr>
      <w:t>4</w:t>
    </w:r>
    <w:r>
      <w:rPr>
        <w:color w:val="1F3864"/>
      </w:rPr>
      <w:fldChar w:fldCharType="end"/>
    </w:r>
  </w:p>
  <w:p w14:paraId="0F009744" w14:textId="77777777" w:rsidR="00792A4B" w:rsidRDefault="00792A4B">
    <w:pPr>
      <w:pStyle w:val="Fuzeile"/>
      <w:rPr>
        <w:color w:val="1F38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D9D24" w14:textId="77777777" w:rsidR="004C0BC1" w:rsidRDefault="004C0BC1">
      <w:pPr>
        <w:spacing w:after="0" w:line="240" w:lineRule="auto"/>
      </w:pPr>
      <w:r>
        <w:separator/>
      </w:r>
    </w:p>
  </w:footnote>
  <w:footnote w:type="continuationSeparator" w:id="0">
    <w:p w14:paraId="10C91337" w14:textId="77777777" w:rsidR="004C0BC1" w:rsidRDefault="004C0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786E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F6ED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5B85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CD1"/>
    <w:multiLevelType w:val="multilevel"/>
    <w:tmpl w:val="63E0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A2EA8"/>
    <w:multiLevelType w:val="multilevel"/>
    <w:tmpl w:val="543C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D4E93"/>
    <w:multiLevelType w:val="multilevel"/>
    <w:tmpl w:val="44A0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C43BB"/>
    <w:multiLevelType w:val="multilevel"/>
    <w:tmpl w:val="4C8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55454"/>
    <w:multiLevelType w:val="multilevel"/>
    <w:tmpl w:val="B3BC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06512"/>
    <w:multiLevelType w:val="hybridMultilevel"/>
    <w:tmpl w:val="3A24F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10776"/>
    <w:multiLevelType w:val="multilevel"/>
    <w:tmpl w:val="D3E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C054BA"/>
    <w:multiLevelType w:val="hybridMultilevel"/>
    <w:tmpl w:val="4454D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536E8"/>
    <w:multiLevelType w:val="hybridMultilevel"/>
    <w:tmpl w:val="6074B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4B"/>
    <w:rsid w:val="00055845"/>
    <w:rsid w:val="00091B89"/>
    <w:rsid w:val="000D0FEF"/>
    <w:rsid w:val="000E5733"/>
    <w:rsid w:val="00103B3E"/>
    <w:rsid w:val="00127B0D"/>
    <w:rsid w:val="001655FE"/>
    <w:rsid w:val="00166CB8"/>
    <w:rsid w:val="001804EE"/>
    <w:rsid w:val="001D6BF2"/>
    <w:rsid w:val="001F2F3E"/>
    <w:rsid w:val="00225D89"/>
    <w:rsid w:val="00232ACF"/>
    <w:rsid w:val="0025291C"/>
    <w:rsid w:val="00266EF6"/>
    <w:rsid w:val="00282FEC"/>
    <w:rsid w:val="002A7875"/>
    <w:rsid w:val="002C1B61"/>
    <w:rsid w:val="002D4775"/>
    <w:rsid w:val="002E03BE"/>
    <w:rsid w:val="002F0518"/>
    <w:rsid w:val="00346D3D"/>
    <w:rsid w:val="004802BD"/>
    <w:rsid w:val="004853F9"/>
    <w:rsid w:val="00490A38"/>
    <w:rsid w:val="00492C24"/>
    <w:rsid w:val="004950D1"/>
    <w:rsid w:val="004A3EE7"/>
    <w:rsid w:val="004C0BC1"/>
    <w:rsid w:val="004E6FB1"/>
    <w:rsid w:val="00515731"/>
    <w:rsid w:val="00521F6D"/>
    <w:rsid w:val="005319B5"/>
    <w:rsid w:val="005543F1"/>
    <w:rsid w:val="00564EF3"/>
    <w:rsid w:val="00577FFA"/>
    <w:rsid w:val="005C5F4D"/>
    <w:rsid w:val="006A30D1"/>
    <w:rsid w:val="0070508A"/>
    <w:rsid w:val="00751F81"/>
    <w:rsid w:val="00763B20"/>
    <w:rsid w:val="00792A4B"/>
    <w:rsid w:val="007D2DFB"/>
    <w:rsid w:val="007F6DBA"/>
    <w:rsid w:val="00822E7A"/>
    <w:rsid w:val="00876B5A"/>
    <w:rsid w:val="00894349"/>
    <w:rsid w:val="008B7ECB"/>
    <w:rsid w:val="008C583C"/>
    <w:rsid w:val="008D212C"/>
    <w:rsid w:val="00964D15"/>
    <w:rsid w:val="009B6A94"/>
    <w:rsid w:val="00A237C3"/>
    <w:rsid w:val="00A77F35"/>
    <w:rsid w:val="00AB55BD"/>
    <w:rsid w:val="00AF0A1D"/>
    <w:rsid w:val="00B038E7"/>
    <w:rsid w:val="00B25BD0"/>
    <w:rsid w:val="00B45EA4"/>
    <w:rsid w:val="00B86E87"/>
    <w:rsid w:val="00B86EA9"/>
    <w:rsid w:val="00B952B6"/>
    <w:rsid w:val="00B97373"/>
    <w:rsid w:val="00BF4D93"/>
    <w:rsid w:val="00C2188F"/>
    <w:rsid w:val="00C74104"/>
    <w:rsid w:val="00CF736F"/>
    <w:rsid w:val="00D33597"/>
    <w:rsid w:val="00D91D5D"/>
    <w:rsid w:val="00D9418C"/>
    <w:rsid w:val="00DE32E2"/>
    <w:rsid w:val="00DE5C25"/>
    <w:rsid w:val="00DE5DEC"/>
    <w:rsid w:val="00E03627"/>
    <w:rsid w:val="00E1485A"/>
    <w:rsid w:val="00E27EFF"/>
    <w:rsid w:val="00E90CF3"/>
    <w:rsid w:val="00F51D3B"/>
    <w:rsid w:val="00F67FA1"/>
    <w:rsid w:val="00F9478E"/>
    <w:rsid w:val="00FA7494"/>
    <w:rsid w:val="00FC1408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42C1"/>
  <w15:docId w15:val="{93D6ADFE-D88B-45C4-9CF3-80532474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2529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Pr>
      <w:rFonts w:ascii="Arial" w:hAnsi="Arial"/>
      <w:b/>
      <w:color w:val="FFFFFF"/>
      <w:sz w:val="28"/>
      <w:u w:val="non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  <w:rPr>
      <w:rFonts w:eastAsia="MS Mincho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="MS Mincho"/>
      <w:lang w:eastAsia="ja-JP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  <w:rPr>
      <w:rFonts w:eastAsia="MS Mincho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MS Mincho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A9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6A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6A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6A94"/>
    <w:rPr>
      <w:rFonts w:asciiTheme="minorHAnsi" w:eastAsiaTheme="minorHAnsi" w:hAnsiTheme="minorHAnsi" w:cstheme="minorBidi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9B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B6A94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B6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B6A94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29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filtermathjaxloaderequation">
    <w:name w:val="filter_mathjaxloader_equation"/>
    <w:basedOn w:val="Absatz-Standardschriftart"/>
    <w:rsid w:val="0025291C"/>
  </w:style>
  <w:style w:type="character" w:customStyle="1" w:styleId="mi">
    <w:name w:val="mi"/>
    <w:basedOn w:val="Absatz-Standardschriftart"/>
    <w:rsid w:val="0025291C"/>
  </w:style>
  <w:style w:type="character" w:customStyle="1" w:styleId="mo">
    <w:name w:val="mo"/>
    <w:basedOn w:val="Absatz-Standardschriftart"/>
    <w:rsid w:val="0025291C"/>
  </w:style>
  <w:style w:type="paragraph" w:styleId="Listenabsatz">
    <w:name w:val="List Paragraph"/>
    <w:basedOn w:val="Standard"/>
    <w:uiPriority w:val="34"/>
    <w:qFormat/>
    <w:rsid w:val="00B97373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804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22E7A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2DFB"/>
    <w:pPr>
      <w:spacing w:after="160"/>
    </w:pPr>
    <w:rPr>
      <w:rFonts w:ascii="Calibri" w:eastAsia="Calibri" w:hAnsi="Calibri" w:cs="SimSu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2DFB"/>
    <w:rPr>
      <w:rFonts w:asciiTheme="minorHAnsi" w:eastAsia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2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79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9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85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48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jbtxery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odle.nibis.de/lsbbs/mod/page/view.php?id=1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nibis.de/lsbbs/pluginfile.php/492/mod_page/content/16/TMP0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oodle.nibis.de/lsbbs/mod/page/view.php?id=99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 43</dc:creator>
  <cp:lastModifiedBy>Michal, Jörg (MK)</cp:lastModifiedBy>
  <cp:revision>2</cp:revision>
  <dcterms:created xsi:type="dcterms:W3CDTF">2021-02-01T12:39:00Z</dcterms:created>
  <dcterms:modified xsi:type="dcterms:W3CDTF">2021-02-01T12:39:00Z</dcterms:modified>
</cp:coreProperties>
</file>