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892BDF6" w14:textId="56506007" w:rsidR="00B1713C" w:rsidRDefault="0059152C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B729DC1" wp14:editId="5B66E9B5">
                <wp:simplePos x="0" y="0"/>
                <wp:positionH relativeFrom="column">
                  <wp:posOffset>-23495</wp:posOffset>
                </wp:positionH>
                <wp:positionV relativeFrom="paragraph">
                  <wp:posOffset>-323215</wp:posOffset>
                </wp:positionV>
                <wp:extent cx="5867400" cy="606108"/>
                <wp:effectExtent l="0" t="0" r="0" b="3810"/>
                <wp:wrapNone/>
                <wp:docPr id="5" name="Textfeld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67400" cy="60610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3645766" w14:textId="48921668" w:rsidR="0059152C" w:rsidRPr="009E6D5C" w:rsidRDefault="004C1FFD" w:rsidP="005F22A5">
                            <w:pPr>
                              <w:jc w:val="right"/>
                            </w:pPr>
                            <w:r>
                              <w:t xml:space="preserve">      </w:t>
                            </w:r>
                            <w:r w:rsidR="005F22A5" w:rsidRPr="009E6D5C">
                              <w:t>Berufsbereich Lebensmittel - Produktion, Verarbeitung, Verkauf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B729DC1" id="_x0000_t202" coordsize="21600,21600" o:spt="202" path="m,l,21600r21600,l21600,xe">
                <v:stroke joinstyle="miter"/>
                <v:path gradientshapeok="t" o:connecttype="rect"/>
              </v:shapetype>
              <v:shape id="Textfeld 5" o:spid="_x0000_s1026" type="#_x0000_t202" style="position:absolute;margin-left:-1.85pt;margin-top:-25.45pt;width:462pt;height:47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8Zj2QQIAAHkEAAAOAAAAZHJzL2Uyb0RvYy54bWysVMGO2jAQvVfqP1i+lwQKLBsRVpQVVSW0&#10;uxJUezaOTSI5Htc2JPTrO3YCS7c9Vb2YsWfyZt68GeYPba3ISVhXgc7pcJBSIjSHotKHnH7frT/N&#10;KHGe6YIp0CKnZ+How+Ljh3ljMjGCElQhLEEQ7bLG5LT03mRJ4ngpauYGYIRGpwRbM49Xe0gKyxpE&#10;r1UyStNp0oAtjAUunMPXx85JFxFfSsH9s5ROeKJyirX5eNp47sOZLOYsO1hmyor3ZbB/qKJmlcak&#10;V6hH5hk52uoPqLriFhxIP+BQJyBlxUXkgGyG6Ts225IZEblgc5y5tsn9P1j+dHqxpCpyOqFEsxol&#10;2onWS6EKMgndaYzLMGhrMMy3X6BFlS/vDh8D6VbaOvwiHYJ+7PP52lsEIxwfJ7Pp3ThFF0ffNJ0O&#10;01mASd6+Ntb5rwJqEoycWtQutpSdNs53oZeQkMyBqop1pVS8hHkRK2XJiaHSyscaEfy3KKVJg8k/&#10;T9IIrCF83iErjbUErh2nYPl23/YN2ENxRv4Wuvlxhq8rLHLDnH9hFgcGeeES+Gc8pAJMAr1FSQn2&#10;59/eQzzqiF5KGhzAnLofR2YFJeqbRoXvh+NxmNh4GU/uRnixt579rUcf6xUg8yGum+HRDPFeXUxp&#10;oX7FXVmGrOhimmPunPqLufLdWuCucbFcxiCcUcP8Rm8ND9Ch00GCXfvKrOl18qjwE1xGlWXv5Opi&#10;w5calkcPsopahgZ3Xe37jvMdp6HfxbBAt/cY9faPsfgFAAD//wMAUEsDBBQABgAIAAAAIQB+/Hpc&#10;4gAAAAkBAAAPAAAAZHJzL2Rvd25yZXYueG1sTI/LTsMwEEX3SPyDNUhsUGvT9EFDnAohHhI7Gh5i&#10;58ZDEhGPo9hNwt8zrGA1Gs3RnXOz3eRaMWAfGk8aLucKBFLpbUOVhpfifnYFIkRD1rSeUMM3Btjl&#10;pyeZSa0f6RmHfawEh1BIjYY6xi6VMpQ1OhPmvkPi26fvnYm89pW0vRk53LVyodRaOtMQf6hNh7c1&#10;ll/7o9PwcVG9P4Xp4XVMVkl39zgUmzdbaH1+Nt1cg4g4xT8YfvVZHXJ2Ovgj2SBaDbNkwyTPldqC&#10;YGC7UAmIg4blcg0yz+T/BvkPAAAA//8DAFBLAQItABQABgAIAAAAIQC2gziS/gAAAOEBAAATAAAA&#10;AAAAAAAAAAAAAAAAAABbQ29udGVudF9UeXBlc10ueG1sUEsBAi0AFAAGAAgAAAAhADj9If/WAAAA&#10;lAEAAAsAAAAAAAAAAAAAAAAALwEAAF9yZWxzLy5yZWxzUEsBAi0AFAAGAAgAAAAhAIXxmPZBAgAA&#10;eQQAAA4AAAAAAAAAAAAAAAAALgIAAGRycy9lMm9Eb2MueG1sUEsBAi0AFAAGAAgAAAAhAH78elzi&#10;AAAACQEAAA8AAAAAAAAAAAAAAAAAmwQAAGRycy9kb3ducmV2LnhtbFBLBQYAAAAABAAEAPMAAACq&#10;BQAAAAA=&#10;" fillcolor="white [3201]" stroked="f" strokeweight=".5pt">
                <v:textbox>
                  <w:txbxContent>
                    <w:p w14:paraId="53645766" w14:textId="48921668" w:rsidR="0059152C" w:rsidRPr="009E6D5C" w:rsidRDefault="004C1FFD" w:rsidP="005F22A5">
                      <w:pPr>
                        <w:jc w:val="right"/>
                      </w:pPr>
                      <w:r>
                        <w:t xml:space="preserve">      </w:t>
                      </w:r>
                      <w:r w:rsidR="005F22A5" w:rsidRPr="009E6D5C">
                        <w:t>Berufsbereich Lebensmittel - Produktion, Verarbeitung, Verkauf</w:t>
                      </w:r>
                    </w:p>
                  </w:txbxContent>
                </v:textbox>
              </v:shape>
            </w:pict>
          </mc:Fallback>
        </mc:AlternateContent>
      </w:r>
      <w:r w:rsidRPr="0059152C">
        <w:rPr>
          <w:noProof/>
        </w:rPr>
        <w:drawing>
          <wp:inline distT="0" distB="0" distL="0" distR="0" wp14:anchorId="264175A2" wp14:editId="46AFCD2C">
            <wp:extent cx="5760720" cy="8001635"/>
            <wp:effectExtent l="0" t="0" r="0" b="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001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F629BD" w14:textId="1DA904E6" w:rsidR="006710F5" w:rsidRDefault="009E6D5C" w:rsidP="009E6D5C">
      <w:pPr>
        <w:spacing w:after="0"/>
      </w:pPr>
      <w:r>
        <w:t>Quelle:</w:t>
      </w:r>
      <w:r w:rsidR="006710F5">
        <w:tab/>
      </w:r>
      <w:r>
        <w:t xml:space="preserve">Musterkonzept mit Handreichungen Berufs- und Studienorientierung, </w:t>
      </w:r>
    </w:p>
    <w:p w14:paraId="40B2BD85" w14:textId="782DB821" w:rsidR="009E6D5C" w:rsidRDefault="006710F5" w:rsidP="009E6D5C">
      <w:pPr>
        <w:spacing w:after="0"/>
      </w:pPr>
      <w:r>
        <w:tab/>
      </w:r>
      <w:r w:rsidR="009E6D5C">
        <w:t>Seite 49 (</w:t>
      </w:r>
      <w:r>
        <w:t>für den Berufsbereich angepasst)</w:t>
      </w:r>
    </w:p>
    <w:p w14:paraId="6480D97D" w14:textId="0CFDBC42" w:rsidR="009E6D5C" w:rsidRDefault="006710F5">
      <w:r>
        <w:tab/>
      </w:r>
      <w:r w:rsidR="009E6D5C">
        <w:t>Niedersächsisches Kultusministerium (2017)</w:t>
      </w:r>
    </w:p>
    <w:p w14:paraId="510ADCF6" w14:textId="0886B96C" w:rsidR="009E6D5C" w:rsidRDefault="009E6D5C"/>
    <w:sectPr w:rsidR="009E6D5C">
      <w:headerReference w:type="default" r:id="rId7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580BB6D" w14:textId="77777777" w:rsidR="004C1FFD" w:rsidRDefault="004C1FFD" w:rsidP="004C1FFD">
      <w:pPr>
        <w:spacing w:after="0" w:line="240" w:lineRule="auto"/>
      </w:pPr>
      <w:r>
        <w:separator/>
      </w:r>
    </w:p>
  </w:endnote>
  <w:endnote w:type="continuationSeparator" w:id="0">
    <w:p w14:paraId="4B7996F0" w14:textId="77777777" w:rsidR="004C1FFD" w:rsidRDefault="004C1FFD" w:rsidP="004C1FF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1363DBC" w14:textId="77777777" w:rsidR="004C1FFD" w:rsidRDefault="004C1FFD" w:rsidP="004C1FFD">
      <w:pPr>
        <w:spacing w:after="0" w:line="240" w:lineRule="auto"/>
      </w:pPr>
      <w:r>
        <w:separator/>
      </w:r>
    </w:p>
  </w:footnote>
  <w:footnote w:type="continuationSeparator" w:id="0">
    <w:p w14:paraId="32B367D7" w14:textId="77777777" w:rsidR="004C1FFD" w:rsidRDefault="004C1FFD" w:rsidP="004C1FF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0C76A21" w14:textId="13C89C15" w:rsidR="004C1FFD" w:rsidRDefault="004C1FFD" w:rsidP="004C1FFD">
    <w:pPr>
      <w:pStyle w:val="Kopfzeile"/>
      <w:jc w:val="right"/>
    </w:pPr>
    <w:r>
      <w:t xml:space="preserve">Anlage </w:t>
    </w:r>
    <w:r>
      <w:t>5</w:t>
    </w:r>
  </w:p>
  <w:p w14:paraId="6100373B" w14:textId="238B738A" w:rsidR="004C1FFD" w:rsidRDefault="004C1FFD">
    <w:pPr>
      <w:pStyle w:val="Kopfzeile"/>
    </w:pPr>
    <w:r>
      <w:t xml:space="preserve">            </w:t>
    </w:r>
  </w:p>
  <w:p w14:paraId="33813ABD" w14:textId="77777777" w:rsidR="004C1FFD" w:rsidRDefault="004C1FFD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80"/>
  <w:displayBackgroundShape/>
  <w:proofState w:spelling="clean" w:grammar="clean"/>
  <w:defaultTabStop w:val="708"/>
  <w:hyphenationZone w:val="425"/>
  <w:characterSpacingControl w:val="doNotCompress"/>
  <w:hdrShapeDefaults>
    <o:shapedefaults v:ext="edit" spidmax="2049">
      <o:colormenu v:ext="edit" fillcolor="none [3212]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E4396"/>
    <w:rsid w:val="001877A8"/>
    <w:rsid w:val="004C1FFD"/>
    <w:rsid w:val="0059152C"/>
    <w:rsid w:val="005F22A5"/>
    <w:rsid w:val="006710F5"/>
    <w:rsid w:val="008E4396"/>
    <w:rsid w:val="009E6D5C"/>
    <w:rsid w:val="00B171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o:colormenu v:ext="edit" fillcolor="none [3212]"/>
    </o:shapedefaults>
    <o:shapelayout v:ext="edit">
      <o:idmap v:ext="edit" data="1"/>
    </o:shapelayout>
  </w:shapeDefaults>
  <w:decimalSymbol w:val=","/>
  <w:listSeparator w:val=";"/>
  <w14:docId w14:val="598C731F"/>
  <w15:chartTrackingRefBased/>
  <w15:docId w15:val="{0FE428DD-CF39-43EC-92F5-FE229D3ADC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4C1FF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C1FFD"/>
  </w:style>
  <w:style w:type="paragraph" w:styleId="Fuzeile">
    <w:name w:val="footer"/>
    <w:basedOn w:val="Standard"/>
    <w:link w:val="FuzeileZchn"/>
    <w:uiPriority w:val="99"/>
    <w:unhideWhenUsed/>
    <w:rsid w:val="004C1FF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C1FF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738816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22</Words>
  <Characters>145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sabine.matthies@gmx.de</dc:creator>
  <cp:keywords/>
  <dc:description/>
  <cp:lastModifiedBy>sabine.matthies@gmx.de</cp:lastModifiedBy>
  <cp:revision>6</cp:revision>
  <dcterms:created xsi:type="dcterms:W3CDTF">2021-01-05T12:16:00Z</dcterms:created>
  <dcterms:modified xsi:type="dcterms:W3CDTF">2021-01-25T08:13:00Z</dcterms:modified>
</cp:coreProperties>
</file>