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ellenraster"/>
        <w:tblpPr w:leftFromText="141" w:rightFromText="141" w:vertAnchor="text" w:horzAnchor="margin" w:tblpX="-436" w:tblpY="35"/>
        <w:tblOverlap w:val="never"/>
        <w:tblW w:w="9923" w:type="dxa"/>
        <w:tblLayout w:type="fixed"/>
        <w:tblLook w:val="04A0" w:firstRow="1" w:lastRow="0" w:firstColumn="1" w:lastColumn="0" w:noHBand="0" w:noVBand="1"/>
      </w:tblPr>
      <w:tblGrid>
        <w:gridCol w:w="9923"/>
      </w:tblGrid>
      <w:tr w:rsidR="009166DD" w:rsidRPr="008A5E5F" w14:paraId="3BA408C4" w14:textId="77777777" w:rsidTr="009166DD">
        <w:trPr>
          <w:trHeight w:val="143"/>
        </w:trPr>
        <w:tc>
          <w:tcPr>
            <w:tcW w:w="9923" w:type="dxa"/>
            <w:shd w:val="clear" w:color="auto" w:fill="BFBFBF" w:themeFill="background1" w:themeFillShade="BF"/>
          </w:tcPr>
          <w:p w14:paraId="28DCDA00" w14:textId="77777777" w:rsidR="009166DD" w:rsidRPr="008A5E5F" w:rsidRDefault="009166DD" w:rsidP="009166DD">
            <w:pPr>
              <w:rPr>
                <w:b/>
              </w:rPr>
            </w:pPr>
            <w:r w:rsidRPr="008A5E5F">
              <w:rPr>
                <w:b/>
              </w:rPr>
              <w:t>Hinweise Distanzunterricht:</w:t>
            </w:r>
          </w:p>
        </w:tc>
      </w:tr>
      <w:tr w:rsidR="009166DD" w:rsidRPr="008A5E5F" w14:paraId="379E4FFD" w14:textId="77777777" w:rsidTr="009166DD">
        <w:trPr>
          <w:trHeight w:val="702"/>
        </w:trPr>
        <w:tc>
          <w:tcPr>
            <w:tcW w:w="9923" w:type="dxa"/>
          </w:tcPr>
          <w:p w14:paraId="5F891A23" w14:textId="77777777" w:rsidR="009166DD" w:rsidRPr="002513EB" w:rsidRDefault="009166DD" w:rsidP="009166DD">
            <w:pPr>
              <w:jc w:val="both"/>
              <w:rPr>
                <w:b/>
                <w:bCs/>
                <w:sz w:val="6"/>
                <w:szCs w:val="6"/>
              </w:rPr>
            </w:pPr>
          </w:p>
          <w:p w14:paraId="230FFE5F" w14:textId="4D18458C" w:rsidR="009166DD" w:rsidRPr="008A5E5F" w:rsidRDefault="009166DD" w:rsidP="00451592">
            <w:pPr>
              <w:jc w:val="both"/>
            </w:pPr>
            <w:bookmarkStart w:id="0" w:name="_Hlk64135271"/>
            <w:r>
              <w:t xml:space="preserve">Einführung und Auswertung der </w:t>
            </w:r>
            <w:r w:rsidR="00451592">
              <w:t>thematischen Einheit zur Vor- und Nachbereitung der Praktischen Ausbildung</w:t>
            </w:r>
            <w:r>
              <w:t xml:space="preserve"> in LMS-Videokonferenz</w:t>
            </w:r>
            <w:r w:rsidR="00451592">
              <w:t xml:space="preserve"> </w:t>
            </w:r>
            <w:r>
              <w:t>mittels Whiteboard</w:t>
            </w:r>
            <w:r w:rsidR="00451592">
              <w:t xml:space="preserve"> </w:t>
            </w:r>
            <w:r>
              <w:t>oder</w:t>
            </w:r>
            <w:r w:rsidR="00451592">
              <w:t xml:space="preserve"> </w:t>
            </w:r>
            <w:r>
              <w:t xml:space="preserve">digitaler Kartenabfrage zur Erstellung einer Lernlandkarte </w:t>
            </w:r>
            <w:bookmarkEnd w:id="0"/>
          </w:p>
        </w:tc>
      </w:tr>
    </w:tbl>
    <w:p w14:paraId="0E1B6E5F" w14:textId="77777777" w:rsidR="009166DD" w:rsidRDefault="009166DD" w:rsidP="006B7251">
      <w:pPr>
        <w:jc w:val="both"/>
      </w:pPr>
    </w:p>
    <w:tbl>
      <w:tblPr>
        <w:tblStyle w:val="Tabellenraster"/>
        <w:tblW w:w="9924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2836"/>
        <w:gridCol w:w="3402"/>
        <w:gridCol w:w="1276"/>
        <w:gridCol w:w="2410"/>
      </w:tblGrid>
      <w:tr w:rsidR="005026AA" w:rsidRPr="008A5E5F" w14:paraId="56298ECD" w14:textId="77777777" w:rsidTr="001B67D0">
        <w:trPr>
          <w:trHeight w:val="142"/>
          <w:tblHeader/>
        </w:trPr>
        <w:tc>
          <w:tcPr>
            <w:tcW w:w="9924" w:type="dxa"/>
            <w:gridSpan w:val="4"/>
            <w:shd w:val="clear" w:color="auto" w:fill="auto"/>
          </w:tcPr>
          <w:p w14:paraId="1A9EB8F0" w14:textId="53C73137" w:rsidR="005026AA" w:rsidRPr="008A5E5F" w:rsidRDefault="005026AA" w:rsidP="001B67D0">
            <w:pPr>
              <w:rPr>
                <w:b/>
              </w:rPr>
            </w:pPr>
            <w:r>
              <w:rPr>
                <w:b/>
              </w:rPr>
              <w:t xml:space="preserve">Einführung in die </w:t>
            </w:r>
            <w:r w:rsidR="00451592">
              <w:rPr>
                <w:b/>
              </w:rPr>
              <w:t>thematische Einheit</w:t>
            </w:r>
          </w:p>
        </w:tc>
      </w:tr>
      <w:tr w:rsidR="005026AA" w:rsidRPr="008A5E5F" w14:paraId="3948A8A3" w14:textId="77777777" w:rsidTr="001B67D0">
        <w:trPr>
          <w:trHeight w:val="283"/>
          <w:tblHeader/>
        </w:trPr>
        <w:tc>
          <w:tcPr>
            <w:tcW w:w="9924" w:type="dxa"/>
            <w:gridSpan w:val="4"/>
            <w:shd w:val="clear" w:color="auto" w:fill="auto"/>
          </w:tcPr>
          <w:p w14:paraId="1358307B" w14:textId="77777777" w:rsidR="005026AA" w:rsidRPr="004364D5" w:rsidRDefault="005026AA" w:rsidP="000568C9">
            <w:pPr>
              <w:shd w:val="clear" w:color="auto" w:fill="FFFFFF" w:themeFill="background1"/>
              <w:jc w:val="both"/>
            </w:pPr>
            <w:r w:rsidRPr="00952FCD">
              <w:t>In der einjährigen Berufsfachschule Lebensmittelhandwerk wird euch in der Schule in Theorie und Praxis die berufliche Grundbildung der zugeordneten Ausbildungsberufe vermittelt.</w:t>
            </w:r>
            <w:r>
              <w:t xml:space="preserve"> </w:t>
            </w:r>
            <w:r w:rsidRPr="00952FCD">
              <w:t>Aber ihr sollt auch die Praxis in den Betrieben kennenlernen.</w:t>
            </w:r>
            <w:r>
              <w:t xml:space="preserve"> </w:t>
            </w:r>
            <w:r w:rsidRPr="00952FCD">
              <w:t xml:space="preserve">Deshalb werdet ihr ein </w:t>
            </w:r>
            <w:r w:rsidRPr="00952FCD">
              <w:rPr>
                <w:b/>
                <w:bCs/>
              </w:rPr>
              <w:t xml:space="preserve">Praktikum </w:t>
            </w:r>
            <w:r w:rsidRPr="00952FCD">
              <w:t>absolvieren.</w:t>
            </w:r>
            <w:r>
              <w:t xml:space="preserve">   </w:t>
            </w:r>
          </w:p>
        </w:tc>
      </w:tr>
      <w:tr w:rsidR="005026AA" w:rsidRPr="008A5E5F" w14:paraId="041F9390" w14:textId="77777777" w:rsidTr="001B67D0">
        <w:trPr>
          <w:trHeight w:val="624"/>
          <w:tblHeader/>
        </w:trPr>
        <w:tc>
          <w:tcPr>
            <w:tcW w:w="2836" w:type="dxa"/>
            <w:shd w:val="clear" w:color="auto" w:fill="BFBFBF" w:themeFill="background1" w:themeFillShade="BF"/>
          </w:tcPr>
          <w:p w14:paraId="337A59C5" w14:textId="77777777" w:rsidR="005026AA" w:rsidRPr="008A5E5F" w:rsidRDefault="005026AA" w:rsidP="001B67D0">
            <w:pPr>
              <w:rPr>
                <w:b/>
              </w:rPr>
            </w:pPr>
            <w:bookmarkStart w:id="1" w:name="Maske" w:colFirst="0" w:colLast="0"/>
            <w:r w:rsidRPr="008A5E5F">
              <w:rPr>
                <w:b/>
              </w:rPr>
              <w:t>Handlungsphasen</w:t>
            </w:r>
          </w:p>
          <w:p w14:paraId="77D2AB43" w14:textId="77777777" w:rsidR="005026AA" w:rsidRPr="008A5E5F" w:rsidRDefault="005026AA" w:rsidP="001B67D0">
            <w:pPr>
              <w:rPr>
                <w:b/>
              </w:rPr>
            </w:pPr>
            <w:r>
              <w:rPr>
                <w:b/>
              </w:rPr>
              <w:t>und Unterrichtsverlauf</w:t>
            </w:r>
          </w:p>
        </w:tc>
        <w:tc>
          <w:tcPr>
            <w:tcW w:w="3402" w:type="dxa"/>
            <w:shd w:val="clear" w:color="auto" w:fill="BFBFBF" w:themeFill="background1" w:themeFillShade="BF"/>
          </w:tcPr>
          <w:p w14:paraId="68011B3B" w14:textId="198E33BD" w:rsidR="005026AA" w:rsidRPr="008A5E5F" w:rsidRDefault="000568C9" w:rsidP="001B67D0">
            <w:pPr>
              <w:rPr>
                <w:b/>
              </w:rPr>
            </w:pPr>
            <w:r>
              <w:rPr>
                <w:b/>
              </w:rPr>
              <w:t xml:space="preserve">Angestrebte </w:t>
            </w:r>
            <w:r w:rsidR="005026AA" w:rsidRPr="008A5E5F">
              <w:rPr>
                <w:b/>
              </w:rPr>
              <w:t>Kompetenzen</w:t>
            </w:r>
          </w:p>
          <w:p w14:paraId="0D7E83DF" w14:textId="77777777" w:rsidR="005026AA" w:rsidRPr="008A5E5F" w:rsidRDefault="005026AA" w:rsidP="001B67D0">
            <w:pPr>
              <w:rPr>
                <w:b/>
              </w:rPr>
            </w:pPr>
            <w:r w:rsidRPr="008A5E5F">
              <w:t>Die Schülerinnen und Schüler …</w:t>
            </w:r>
          </w:p>
        </w:tc>
        <w:tc>
          <w:tcPr>
            <w:tcW w:w="1276" w:type="dxa"/>
            <w:shd w:val="clear" w:color="auto" w:fill="BFBFBF" w:themeFill="background1" w:themeFillShade="BF"/>
          </w:tcPr>
          <w:p w14:paraId="4995C8E5" w14:textId="77777777" w:rsidR="005026AA" w:rsidRPr="008A5E5F" w:rsidRDefault="005026AA" w:rsidP="001B67D0">
            <w:pPr>
              <w:rPr>
                <w:b/>
              </w:rPr>
            </w:pPr>
            <w:r>
              <w:rPr>
                <w:b/>
              </w:rPr>
              <w:t>Inhalte</w:t>
            </w:r>
          </w:p>
        </w:tc>
        <w:tc>
          <w:tcPr>
            <w:tcW w:w="2410" w:type="dxa"/>
            <w:shd w:val="clear" w:color="auto" w:fill="BFBFBF" w:themeFill="background1" w:themeFillShade="BF"/>
          </w:tcPr>
          <w:p w14:paraId="1248CC97" w14:textId="77777777" w:rsidR="005026AA" w:rsidRPr="008A5E5F" w:rsidRDefault="005026AA" w:rsidP="001B67D0">
            <w:pPr>
              <w:rPr>
                <w:b/>
              </w:rPr>
            </w:pPr>
            <w:r>
              <w:rPr>
                <w:b/>
              </w:rPr>
              <w:t>Methodische Hinweise</w:t>
            </w:r>
          </w:p>
          <w:p w14:paraId="0DDD76B4" w14:textId="77777777" w:rsidR="005026AA" w:rsidRPr="00DE1F97" w:rsidRDefault="005026AA" w:rsidP="001B67D0">
            <w:pPr>
              <w:rPr>
                <w:b/>
              </w:rPr>
            </w:pPr>
            <w:r w:rsidRPr="00DE1F97">
              <w:rPr>
                <w:b/>
              </w:rPr>
              <w:t>-</w:t>
            </w:r>
            <w:r>
              <w:rPr>
                <w:b/>
              </w:rPr>
              <w:t xml:space="preserve"> </w:t>
            </w:r>
            <w:r w:rsidRPr="00DE1F97">
              <w:rPr>
                <w:b/>
              </w:rPr>
              <w:t>Medien, Materialien</w:t>
            </w:r>
          </w:p>
        </w:tc>
      </w:tr>
      <w:tr w:rsidR="005026AA" w:rsidRPr="008A5E5F" w14:paraId="513C777A" w14:textId="77777777" w:rsidTr="001B67D0">
        <w:trPr>
          <w:trHeight w:val="1507"/>
        </w:trPr>
        <w:tc>
          <w:tcPr>
            <w:tcW w:w="2836" w:type="dxa"/>
          </w:tcPr>
          <w:p w14:paraId="4A6CA951" w14:textId="4E597332" w:rsidR="005026AA" w:rsidRPr="00330322" w:rsidRDefault="005026AA" w:rsidP="001B67D0">
            <w:pPr>
              <w:rPr>
                <w:b/>
              </w:rPr>
            </w:pPr>
            <w:r w:rsidRPr="00330322">
              <w:rPr>
                <w:b/>
              </w:rPr>
              <w:t>Informieren</w:t>
            </w:r>
          </w:p>
          <w:p w14:paraId="45A8767F" w14:textId="77777777" w:rsidR="005026AA" w:rsidRPr="00B45880" w:rsidRDefault="005026AA" w:rsidP="001B67D0">
            <w:pPr>
              <w:rPr>
                <w:bCs/>
                <w:iCs/>
              </w:rPr>
            </w:pPr>
          </w:p>
          <w:p w14:paraId="56F2B1CF" w14:textId="77777777" w:rsidR="00451592" w:rsidRDefault="005026AA" w:rsidP="001B67D0">
            <w:pPr>
              <w:rPr>
                <w:bCs/>
                <w:iCs/>
              </w:rPr>
            </w:pPr>
            <w:r w:rsidRPr="00B45880">
              <w:rPr>
                <w:bCs/>
                <w:iCs/>
              </w:rPr>
              <w:t xml:space="preserve">Präsentation der </w:t>
            </w:r>
            <w:r>
              <w:rPr>
                <w:bCs/>
                <w:iCs/>
              </w:rPr>
              <w:t xml:space="preserve">Einführung in die </w:t>
            </w:r>
            <w:r w:rsidR="00451592">
              <w:rPr>
                <w:bCs/>
                <w:iCs/>
              </w:rPr>
              <w:t>thematische Einheit</w:t>
            </w:r>
          </w:p>
          <w:p w14:paraId="6AD6B974" w14:textId="379C2BBD" w:rsidR="005026AA" w:rsidRPr="00B45880" w:rsidRDefault="005026AA" w:rsidP="001B67D0">
            <w:pPr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</w:rPr>
              <w:t xml:space="preserve">in Schrift und Bild (Impuls) durch L </w:t>
            </w:r>
          </w:p>
        </w:tc>
        <w:tc>
          <w:tcPr>
            <w:tcW w:w="3402" w:type="dxa"/>
          </w:tcPr>
          <w:p w14:paraId="4A9596BE" w14:textId="77777777" w:rsidR="005026AA" w:rsidRDefault="005026AA" w:rsidP="001B67D0"/>
          <w:p w14:paraId="67C4DDBF" w14:textId="77777777" w:rsidR="005026AA" w:rsidRDefault="005026AA" w:rsidP="001B67D0">
            <w:r>
              <w:t>… beschreiben und deuten das Bild.</w:t>
            </w:r>
          </w:p>
          <w:p w14:paraId="067BE9B7" w14:textId="4A9C5F59" w:rsidR="005026AA" w:rsidRDefault="005026AA" w:rsidP="001B67D0">
            <w:r>
              <w:t xml:space="preserve">    (FK)</w:t>
            </w:r>
          </w:p>
          <w:p w14:paraId="3B926F54" w14:textId="77777777" w:rsidR="000568C9" w:rsidRDefault="00451592" w:rsidP="001B67D0">
            <w:r>
              <w:t>… berichten von bisherigen</w:t>
            </w:r>
          </w:p>
          <w:p w14:paraId="6C02BABD" w14:textId="7569AAF9" w:rsidR="00451592" w:rsidRDefault="000568C9" w:rsidP="001B67D0">
            <w:r>
              <w:t xml:space="preserve">    </w:t>
            </w:r>
            <w:r w:rsidR="00451592">
              <w:t>Erfahrungen mit Praktika</w:t>
            </w:r>
            <w:r>
              <w:t>.</w:t>
            </w:r>
            <w:r w:rsidR="00451592">
              <w:t xml:space="preserve"> (PK)</w:t>
            </w:r>
          </w:p>
          <w:p w14:paraId="5AC1D896" w14:textId="77777777" w:rsidR="005026AA" w:rsidRDefault="005026AA" w:rsidP="001B67D0">
            <w:r>
              <w:t>… analysieren die Lernsituation.</w:t>
            </w:r>
          </w:p>
          <w:p w14:paraId="599EDACB" w14:textId="77777777" w:rsidR="005026AA" w:rsidRDefault="005026AA" w:rsidP="001B67D0">
            <w:r>
              <w:t xml:space="preserve">    (FK)</w:t>
            </w:r>
          </w:p>
          <w:p w14:paraId="3E3C7197" w14:textId="77777777" w:rsidR="005026AA" w:rsidRPr="008A5E5F" w:rsidRDefault="005026AA" w:rsidP="001B67D0"/>
        </w:tc>
        <w:tc>
          <w:tcPr>
            <w:tcW w:w="1276" w:type="dxa"/>
          </w:tcPr>
          <w:p w14:paraId="2FDE9183" w14:textId="77777777" w:rsidR="005026AA" w:rsidRDefault="005026AA" w:rsidP="001B67D0"/>
          <w:p w14:paraId="08811866" w14:textId="77777777" w:rsidR="005026AA" w:rsidRDefault="005026AA" w:rsidP="001B67D0">
            <w:r>
              <w:t>Bildanalyse</w:t>
            </w:r>
          </w:p>
          <w:p w14:paraId="5B91B14F" w14:textId="77777777" w:rsidR="005026AA" w:rsidRPr="008A5E5F" w:rsidRDefault="005026AA" w:rsidP="001B67D0">
            <w:r>
              <w:t>Textanalyse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14:paraId="7F4BFCA3" w14:textId="77777777" w:rsidR="005026AA" w:rsidRDefault="005026AA" w:rsidP="001B67D0"/>
          <w:p w14:paraId="2127EA5C" w14:textId="77777777" w:rsidR="005026AA" w:rsidRDefault="005026AA" w:rsidP="001B67D0">
            <w:r>
              <w:t>LMS-Videokonferenz</w:t>
            </w:r>
          </w:p>
          <w:p w14:paraId="135689B1" w14:textId="77777777" w:rsidR="005026AA" w:rsidRDefault="005026AA" w:rsidP="001B67D0"/>
          <w:p w14:paraId="79ECFC9A" w14:textId="7464191B" w:rsidR="005026AA" w:rsidRDefault="005026AA" w:rsidP="001B67D0">
            <w:r>
              <w:t xml:space="preserve">Einführung </w:t>
            </w:r>
          </w:p>
          <w:p w14:paraId="13A38DB8" w14:textId="77777777" w:rsidR="005026AA" w:rsidRDefault="005026AA" w:rsidP="001B67D0">
            <w:r>
              <w:t>(</w:t>
            </w:r>
            <w:r w:rsidRPr="00B25B57">
              <w:rPr>
                <w:b/>
                <w:bCs/>
              </w:rPr>
              <w:t>Anlage 1</w:t>
            </w:r>
            <w:r>
              <w:t>)</w:t>
            </w:r>
          </w:p>
          <w:p w14:paraId="0480835F" w14:textId="77777777" w:rsidR="005026AA" w:rsidRPr="008A5E5F" w:rsidRDefault="005026AA" w:rsidP="001B67D0"/>
        </w:tc>
      </w:tr>
      <w:tr w:rsidR="005026AA" w:rsidRPr="008A5E5F" w14:paraId="23D94B65" w14:textId="77777777" w:rsidTr="001B67D0">
        <w:trPr>
          <w:trHeight w:val="4109"/>
        </w:trPr>
        <w:tc>
          <w:tcPr>
            <w:tcW w:w="2836" w:type="dxa"/>
          </w:tcPr>
          <w:p w14:paraId="17C0645B" w14:textId="77777777" w:rsidR="005026AA" w:rsidRPr="00330322" w:rsidRDefault="005026AA" w:rsidP="001B67D0">
            <w:pPr>
              <w:rPr>
                <w:b/>
              </w:rPr>
            </w:pPr>
            <w:r w:rsidRPr="00330322">
              <w:rPr>
                <w:b/>
              </w:rPr>
              <w:t>Planen</w:t>
            </w:r>
            <w:r>
              <w:rPr>
                <w:b/>
              </w:rPr>
              <w:t xml:space="preserve"> / Entscheiden</w:t>
            </w:r>
          </w:p>
          <w:p w14:paraId="4AD6B327" w14:textId="77777777" w:rsidR="005026AA" w:rsidRDefault="005026AA" w:rsidP="001B67D0">
            <w:pPr>
              <w:rPr>
                <w:iCs/>
              </w:rPr>
            </w:pPr>
          </w:p>
          <w:p w14:paraId="29A3AC92" w14:textId="77777777" w:rsidR="005026AA" w:rsidRDefault="005026AA" w:rsidP="001B67D0">
            <w:pPr>
              <w:rPr>
                <w:iCs/>
              </w:rPr>
            </w:pPr>
            <w:r>
              <w:rPr>
                <w:iCs/>
              </w:rPr>
              <w:t>Sammlung und Sortierung von Inhalten zur Praktikums-vorbereitung im LSG</w:t>
            </w:r>
          </w:p>
          <w:p w14:paraId="072028DF" w14:textId="77777777" w:rsidR="005026AA" w:rsidRDefault="005026AA" w:rsidP="001B67D0"/>
          <w:p w14:paraId="77CC9F97" w14:textId="007C262A" w:rsidR="005026AA" w:rsidRDefault="005026AA" w:rsidP="001B67D0">
            <w:r>
              <w:t>Klärung organisatorischer Fragen, z.</w:t>
            </w:r>
            <w:r w:rsidR="00BF639B">
              <w:t xml:space="preserve"> </w:t>
            </w:r>
            <w:r>
              <w:t xml:space="preserve">B. individuelle </w:t>
            </w:r>
          </w:p>
          <w:p w14:paraId="001366FC" w14:textId="77777777" w:rsidR="005026AA" w:rsidRDefault="005026AA" w:rsidP="001B67D0">
            <w:r>
              <w:t>digitale Möglichkeiten beim Lernen zuhause</w:t>
            </w:r>
          </w:p>
          <w:p w14:paraId="0362803B" w14:textId="77777777" w:rsidR="005026AA" w:rsidRDefault="005026AA" w:rsidP="001B67D0"/>
          <w:p w14:paraId="74DE1120" w14:textId="77777777" w:rsidR="005026AA" w:rsidRDefault="005026AA" w:rsidP="001B67D0">
            <w:r>
              <w:t xml:space="preserve">Übermittlung der Praktikumsunterlagen </w:t>
            </w:r>
          </w:p>
          <w:p w14:paraId="0644013E" w14:textId="77777777" w:rsidR="005026AA" w:rsidRPr="00C27271" w:rsidRDefault="005026AA" w:rsidP="001B67D0">
            <w:pPr>
              <w:rPr>
                <w:b/>
                <w:bCs/>
              </w:rPr>
            </w:pPr>
            <w:r w:rsidRPr="00B25B57">
              <w:t>(</w:t>
            </w:r>
            <w:r w:rsidRPr="00C27271">
              <w:rPr>
                <w:b/>
                <w:bCs/>
              </w:rPr>
              <w:t>Anlage</w:t>
            </w:r>
            <w:r>
              <w:rPr>
                <w:b/>
                <w:bCs/>
              </w:rPr>
              <w:t xml:space="preserve"> 3</w:t>
            </w:r>
            <w:r w:rsidRPr="00B25B57">
              <w:t>)</w:t>
            </w:r>
          </w:p>
          <w:p w14:paraId="79F0584C" w14:textId="77777777" w:rsidR="005026AA" w:rsidRPr="00B45880" w:rsidRDefault="005026AA" w:rsidP="001B67D0">
            <w:pPr>
              <w:rPr>
                <w:iCs/>
              </w:rPr>
            </w:pPr>
          </w:p>
        </w:tc>
        <w:tc>
          <w:tcPr>
            <w:tcW w:w="3402" w:type="dxa"/>
          </w:tcPr>
          <w:p w14:paraId="14786555" w14:textId="77777777" w:rsidR="005026AA" w:rsidRDefault="005026AA" w:rsidP="001B67D0"/>
          <w:p w14:paraId="69D41BF5" w14:textId="77777777" w:rsidR="005026AA" w:rsidRDefault="005026AA" w:rsidP="001B67D0">
            <w:r>
              <w:t xml:space="preserve">… beschreiben ihre Ziele und </w:t>
            </w:r>
          </w:p>
          <w:p w14:paraId="09417B0C" w14:textId="77777777" w:rsidR="005026AA" w:rsidRDefault="005026AA" w:rsidP="001B67D0">
            <w:r>
              <w:t xml:space="preserve">    Interessen bezüglich der </w:t>
            </w:r>
          </w:p>
          <w:p w14:paraId="301A2432" w14:textId="5F41B4BC" w:rsidR="005026AA" w:rsidRDefault="005026AA" w:rsidP="001B67D0">
            <w:r>
              <w:t xml:space="preserve">    </w:t>
            </w:r>
            <w:r w:rsidR="00451592">
              <w:t>Praktischen Ausbildung</w:t>
            </w:r>
            <w:r>
              <w:t>. (FK, PK)</w:t>
            </w:r>
          </w:p>
          <w:p w14:paraId="75EB6BC6" w14:textId="77777777" w:rsidR="005026AA" w:rsidRDefault="005026AA" w:rsidP="001B67D0">
            <w:r>
              <w:t xml:space="preserve">… entwickeln auf Grundlage ihrer </w:t>
            </w:r>
          </w:p>
          <w:p w14:paraId="6392946C" w14:textId="77777777" w:rsidR="005026AA" w:rsidRDefault="005026AA" w:rsidP="001B67D0">
            <w:r>
              <w:t xml:space="preserve">    bisherigen beruflichen </w:t>
            </w:r>
          </w:p>
          <w:p w14:paraId="0954D911" w14:textId="77777777" w:rsidR="005026AA" w:rsidRDefault="005026AA" w:rsidP="001B67D0">
            <w:r>
              <w:t xml:space="preserve">    Orientierung Ansprüche und</w:t>
            </w:r>
          </w:p>
          <w:p w14:paraId="17180EE3" w14:textId="77777777" w:rsidR="005026AA" w:rsidRDefault="005026AA" w:rsidP="001B67D0">
            <w:r>
              <w:t xml:space="preserve">    Erwartungen an das Praktikum.</w:t>
            </w:r>
          </w:p>
          <w:p w14:paraId="10FFC64D" w14:textId="77777777" w:rsidR="005026AA" w:rsidRDefault="005026AA" w:rsidP="001B67D0">
            <w:r>
              <w:t xml:space="preserve">    (FK, PK)</w:t>
            </w:r>
          </w:p>
          <w:p w14:paraId="3F67356A" w14:textId="77777777" w:rsidR="005026AA" w:rsidRDefault="005026AA" w:rsidP="001B67D0">
            <w:r>
              <w:t xml:space="preserve">… sammeln Vorschläge zur </w:t>
            </w:r>
          </w:p>
          <w:p w14:paraId="7578FB3F" w14:textId="77777777" w:rsidR="005026AA" w:rsidRDefault="005026AA" w:rsidP="001B67D0">
            <w:r>
              <w:t xml:space="preserve">    inhaltlichen Vorbereitung des</w:t>
            </w:r>
          </w:p>
          <w:p w14:paraId="3D4B94A0" w14:textId="77777777" w:rsidR="005026AA" w:rsidRDefault="005026AA" w:rsidP="001B67D0">
            <w:r>
              <w:t xml:space="preserve">    Praktikums. (FK, PK)</w:t>
            </w:r>
          </w:p>
          <w:p w14:paraId="179197F8" w14:textId="77777777" w:rsidR="005026AA" w:rsidRDefault="005026AA" w:rsidP="001B67D0">
            <w:r>
              <w:t>… clustern ihre Vorschläge. (FK)</w:t>
            </w:r>
          </w:p>
          <w:p w14:paraId="477FB067" w14:textId="77777777" w:rsidR="005026AA" w:rsidRDefault="005026AA" w:rsidP="001B67D0">
            <w:r>
              <w:t xml:space="preserve">… planen die Struktur der </w:t>
            </w:r>
          </w:p>
          <w:p w14:paraId="089F38D0" w14:textId="77777777" w:rsidR="005026AA" w:rsidRDefault="005026AA" w:rsidP="001B67D0">
            <w:r>
              <w:t xml:space="preserve">    Vorbereitung auf das Praktikum.</w:t>
            </w:r>
          </w:p>
          <w:p w14:paraId="5F532B6C" w14:textId="77777777" w:rsidR="005026AA" w:rsidRPr="008A5E5F" w:rsidRDefault="005026AA" w:rsidP="001B67D0">
            <w:r>
              <w:t xml:space="preserve">    (FK, PK)</w:t>
            </w:r>
          </w:p>
          <w:p w14:paraId="14B5C05A" w14:textId="77777777" w:rsidR="005026AA" w:rsidRPr="008A5E5F" w:rsidRDefault="005026AA" w:rsidP="001B67D0"/>
        </w:tc>
        <w:tc>
          <w:tcPr>
            <w:tcW w:w="1276" w:type="dxa"/>
          </w:tcPr>
          <w:p w14:paraId="1BA108AD" w14:textId="77777777" w:rsidR="005026AA" w:rsidRDefault="005026AA" w:rsidP="001B67D0"/>
          <w:p w14:paraId="0BD68F5F" w14:textId="77777777" w:rsidR="005026AA" w:rsidRDefault="005026AA" w:rsidP="001B67D0">
            <w:r>
              <w:t>Planungs-gespräch</w:t>
            </w:r>
          </w:p>
          <w:p w14:paraId="4146DDAB" w14:textId="77777777" w:rsidR="005026AA" w:rsidRDefault="005026AA" w:rsidP="001B67D0"/>
          <w:p w14:paraId="56B2BEC3" w14:textId="77777777" w:rsidR="005026AA" w:rsidRPr="008A5E5F" w:rsidRDefault="005026AA" w:rsidP="001B67D0">
            <w:r>
              <w:t>Portfolio zur beruflichen Orien-tierung</w:t>
            </w:r>
          </w:p>
        </w:tc>
        <w:tc>
          <w:tcPr>
            <w:tcW w:w="2410" w:type="dxa"/>
          </w:tcPr>
          <w:p w14:paraId="224D3049" w14:textId="77777777" w:rsidR="005026AA" w:rsidRDefault="005026AA" w:rsidP="001B67D0"/>
          <w:p w14:paraId="06421426" w14:textId="77777777" w:rsidR="005026AA" w:rsidRDefault="005026AA" w:rsidP="001B67D0">
            <w:r>
              <w:t>LMS-Videokonferenz</w:t>
            </w:r>
          </w:p>
          <w:p w14:paraId="300BAF0D" w14:textId="77777777" w:rsidR="005026AA" w:rsidRDefault="005026AA" w:rsidP="001B67D0"/>
          <w:p w14:paraId="4B4756DF" w14:textId="0B7B2889" w:rsidR="005026AA" w:rsidRDefault="005026AA" w:rsidP="001B67D0">
            <w:r>
              <w:t>Brainstorming, Metaplan mittels</w:t>
            </w:r>
            <w:r w:rsidR="00451592">
              <w:t xml:space="preserve"> </w:t>
            </w:r>
            <w:r>
              <w:t>LMS-</w:t>
            </w:r>
            <w:r w:rsidR="00451592">
              <w:t>W</w:t>
            </w:r>
            <w:r>
              <w:t>hiteboard oder digitaler Kartenabfrage</w:t>
            </w:r>
          </w:p>
          <w:p w14:paraId="0ADC77FD" w14:textId="77777777" w:rsidR="005026AA" w:rsidRDefault="005026AA" w:rsidP="001B67D0"/>
          <w:p w14:paraId="46F3E99F" w14:textId="77777777" w:rsidR="005026AA" w:rsidRDefault="005026AA" w:rsidP="001B67D0">
            <w:r>
              <w:t xml:space="preserve">Lernlandkarte </w:t>
            </w:r>
          </w:p>
          <w:p w14:paraId="165641E5" w14:textId="77777777" w:rsidR="005026AA" w:rsidRDefault="005026AA" w:rsidP="001B67D0">
            <w:r w:rsidRPr="00B25B57">
              <w:t>(</w:t>
            </w:r>
            <w:r w:rsidRPr="00DC260F">
              <w:rPr>
                <w:b/>
                <w:bCs/>
              </w:rPr>
              <w:t>Anlage</w:t>
            </w:r>
            <w:r>
              <w:rPr>
                <w:b/>
                <w:bCs/>
              </w:rPr>
              <w:t xml:space="preserve"> 2</w:t>
            </w:r>
            <w:r w:rsidRPr="00B25B57">
              <w:t>)</w:t>
            </w:r>
          </w:p>
          <w:p w14:paraId="062AAC76" w14:textId="77777777" w:rsidR="005026AA" w:rsidRDefault="005026AA" w:rsidP="001B67D0"/>
          <w:p w14:paraId="2E26DC2C" w14:textId="77777777" w:rsidR="005026AA" w:rsidRPr="008A5E5F" w:rsidRDefault="005026AA" w:rsidP="001B67D0">
            <w:r>
              <w:t>E-Mail</w:t>
            </w:r>
          </w:p>
        </w:tc>
      </w:tr>
      <w:bookmarkEnd w:id="1"/>
    </w:tbl>
    <w:p w14:paraId="1B1616DD" w14:textId="41587F49" w:rsidR="00705A55" w:rsidRDefault="00705A55"/>
    <w:p w14:paraId="7B17DA2C" w14:textId="77777777" w:rsidR="00451592" w:rsidRDefault="00451592"/>
    <w:tbl>
      <w:tblPr>
        <w:tblStyle w:val="Tabellenraster"/>
        <w:tblpPr w:leftFromText="141" w:rightFromText="141" w:vertAnchor="text" w:horzAnchor="margin" w:tblpXSpec="center" w:tblpY="-199"/>
        <w:tblOverlap w:val="never"/>
        <w:tblW w:w="0" w:type="auto"/>
        <w:tblLook w:val="04A0" w:firstRow="1" w:lastRow="0" w:firstColumn="1" w:lastColumn="0" w:noHBand="0" w:noVBand="1"/>
      </w:tblPr>
      <w:tblGrid>
        <w:gridCol w:w="4531"/>
        <w:gridCol w:w="2675"/>
        <w:gridCol w:w="1153"/>
      </w:tblGrid>
      <w:tr w:rsidR="000110E8" w14:paraId="4D91299E" w14:textId="77777777" w:rsidTr="00451592">
        <w:tc>
          <w:tcPr>
            <w:tcW w:w="8359" w:type="dxa"/>
            <w:gridSpan w:val="3"/>
            <w:shd w:val="clear" w:color="auto" w:fill="D9D9D9" w:themeFill="background1" w:themeFillShade="D9"/>
          </w:tcPr>
          <w:p w14:paraId="10F6225E" w14:textId="77777777" w:rsidR="000110E8" w:rsidRPr="006E1A55" w:rsidRDefault="000110E8" w:rsidP="001B67D0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6E1A55">
              <w:rPr>
                <w:rFonts w:cstheme="minorHAnsi"/>
                <w:b/>
                <w:bCs/>
                <w:sz w:val="18"/>
                <w:szCs w:val="18"/>
              </w:rPr>
              <w:t>Berufliche Orientierung - Vor- und Nachbereitung der Praktischen Ausbildung</w:t>
            </w:r>
          </w:p>
        </w:tc>
      </w:tr>
      <w:tr w:rsidR="000110E8" w14:paraId="2F6B11D8" w14:textId="77777777" w:rsidTr="00451592">
        <w:tc>
          <w:tcPr>
            <w:tcW w:w="4531" w:type="dxa"/>
          </w:tcPr>
          <w:p w14:paraId="54F67873" w14:textId="77777777" w:rsidR="000110E8" w:rsidRPr="006E1A55" w:rsidRDefault="000110E8" w:rsidP="001B67D0">
            <w:pPr>
              <w:rPr>
                <w:rFonts w:cstheme="minorHAnsi"/>
                <w:sz w:val="18"/>
                <w:szCs w:val="18"/>
              </w:rPr>
            </w:pPr>
            <w:r w:rsidRPr="006E1A55">
              <w:rPr>
                <w:rFonts w:cstheme="minorHAnsi"/>
                <w:sz w:val="18"/>
                <w:szCs w:val="18"/>
              </w:rPr>
              <w:t>Einführung</w:t>
            </w:r>
          </w:p>
        </w:tc>
        <w:tc>
          <w:tcPr>
            <w:tcW w:w="2675" w:type="dxa"/>
          </w:tcPr>
          <w:p w14:paraId="0E77BCC1" w14:textId="77777777" w:rsidR="000110E8" w:rsidRPr="006E1A55" w:rsidRDefault="000110E8" w:rsidP="001B67D0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153" w:type="dxa"/>
          </w:tcPr>
          <w:p w14:paraId="2290FDF3" w14:textId="77777777" w:rsidR="000110E8" w:rsidRPr="006E1A55" w:rsidRDefault="000110E8" w:rsidP="001B67D0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  </w:t>
            </w:r>
            <w:r w:rsidRPr="006E1A55">
              <w:rPr>
                <w:rFonts w:cstheme="minorHAnsi"/>
                <w:sz w:val="18"/>
                <w:szCs w:val="18"/>
              </w:rPr>
              <w:t>2 Std</w:t>
            </w:r>
          </w:p>
        </w:tc>
      </w:tr>
      <w:tr w:rsidR="000110E8" w14:paraId="0C08FBE1" w14:textId="77777777" w:rsidTr="00451592">
        <w:tc>
          <w:tcPr>
            <w:tcW w:w="4531" w:type="dxa"/>
            <w:shd w:val="clear" w:color="auto" w:fill="FFD966" w:themeFill="accent4" w:themeFillTint="99"/>
          </w:tcPr>
          <w:p w14:paraId="399858A5" w14:textId="77777777" w:rsidR="000110E8" w:rsidRPr="006E1A55" w:rsidRDefault="000110E8" w:rsidP="001B67D0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1 </w:t>
            </w:r>
            <w:r w:rsidRPr="006E1A55">
              <w:rPr>
                <w:rFonts w:cstheme="minorHAnsi"/>
                <w:sz w:val="18"/>
                <w:szCs w:val="18"/>
              </w:rPr>
              <w:t>Wo kann ich mein Praktikum absolvieren?</w:t>
            </w:r>
          </w:p>
        </w:tc>
        <w:tc>
          <w:tcPr>
            <w:tcW w:w="2675" w:type="dxa"/>
            <w:shd w:val="clear" w:color="auto" w:fill="FFD966" w:themeFill="accent4" w:themeFillTint="99"/>
          </w:tcPr>
          <w:p w14:paraId="248D8F3B" w14:textId="460F7BC7" w:rsidR="000110E8" w:rsidRPr="006E1A55" w:rsidRDefault="000110E8" w:rsidP="001B67D0">
            <w:pPr>
              <w:rPr>
                <w:rFonts w:cstheme="minorHAnsi"/>
                <w:sz w:val="18"/>
                <w:szCs w:val="18"/>
              </w:rPr>
            </w:pPr>
            <w:r w:rsidRPr="006E1A55">
              <w:rPr>
                <w:rFonts w:cstheme="minorHAnsi"/>
                <w:sz w:val="18"/>
                <w:szCs w:val="18"/>
              </w:rPr>
              <w:t>Praktikumspl</w:t>
            </w:r>
            <w:r w:rsidR="00451592">
              <w:rPr>
                <w:rFonts w:cstheme="minorHAnsi"/>
                <w:sz w:val="18"/>
                <w:szCs w:val="18"/>
              </w:rPr>
              <w:t>atz finden</w:t>
            </w:r>
          </w:p>
        </w:tc>
        <w:tc>
          <w:tcPr>
            <w:tcW w:w="1153" w:type="dxa"/>
            <w:shd w:val="clear" w:color="auto" w:fill="FFD966" w:themeFill="accent4" w:themeFillTint="99"/>
          </w:tcPr>
          <w:p w14:paraId="65BC8361" w14:textId="77777777" w:rsidR="000110E8" w:rsidRPr="006E1A55" w:rsidRDefault="000110E8" w:rsidP="001B67D0">
            <w:pPr>
              <w:rPr>
                <w:rFonts w:cstheme="minorHAnsi"/>
                <w:sz w:val="18"/>
                <w:szCs w:val="18"/>
              </w:rPr>
            </w:pPr>
            <w:r w:rsidRPr="006E1A55">
              <w:rPr>
                <w:rFonts w:cstheme="minorHAnsi"/>
                <w:sz w:val="18"/>
                <w:szCs w:val="18"/>
              </w:rPr>
              <w:t>10 Std</w:t>
            </w:r>
          </w:p>
        </w:tc>
      </w:tr>
      <w:tr w:rsidR="000110E8" w14:paraId="5BDAB5E1" w14:textId="77777777" w:rsidTr="00451592">
        <w:tc>
          <w:tcPr>
            <w:tcW w:w="4531" w:type="dxa"/>
            <w:shd w:val="clear" w:color="auto" w:fill="92D050"/>
          </w:tcPr>
          <w:p w14:paraId="4FB39FD5" w14:textId="77777777" w:rsidR="000110E8" w:rsidRPr="006E1A55" w:rsidRDefault="000110E8" w:rsidP="001B67D0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2 </w:t>
            </w:r>
            <w:r w:rsidRPr="006E1A55">
              <w:rPr>
                <w:rFonts w:cstheme="minorHAnsi"/>
                <w:sz w:val="18"/>
                <w:szCs w:val="18"/>
              </w:rPr>
              <w:t>Wie bewerbe ich mich um einen Praktikumsplatz?</w:t>
            </w:r>
          </w:p>
        </w:tc>
        <w:tc>
          <w:tcPr>
            <w:tcW w:w="2675" w:type="dxa"/>
            <w:shd w:val="clear" w:color="auto" w:fill="92D050"/>
          </w:tcPr>
          <w:p w14:paraId="390797F4" w14:textId="2C4892E5" w:rsidR="000110E8" w:rsidRPr="006E1A55" w:rsidRDefault="000110E8" w:rsidP="001B67D0">
            <w:pPr>
              <w:rPr>
                <w:rFonts w:cstheme="minorHAnsi"/>
                <w:sz w:val="18"/>
                <w:szCs w:val="18"/>
              </w:rPr>
            </w:pPr>
            <w:r w:rsidRPr="006E1A55">
              <w:rPr>
                <w:rFonts w:cstheme="minorHAnsi"/>
                <w:sz w:val="18"/>
                <w:szCs w:val="18"/>
              </w:rPr>
              <w:t>Bewerbung</w:t>
            </w:r>
            <w:r w:rsidR="00451592">
              <w:rPr>
                <w:rFonts w:cstheme="minorHAnsi"/>
                <w:sz w:val="18"/>
                <w:szCs w:val="18"/>
              </w:rPr>
              <w:t>sunterlagen erstellen</w:t>
            </w:r>
          </w:p>
        </w:tc>
        <w:tc>
          <w:tcPr>
            <w:tcW w:w="1153" w:type="dxa"/>
            <w:shd w:val="clear" w:color="auto" w:fill="92D050"/>
          </w:tcPr>
          <w:p w14:paraId="735D42DB" w14:textId="77777777" w:rsidR="000110E8" w:rsidRPr="006E1A55" w:rsidRDefault="000110E8" w:rsidP="001B67D0">
            <w:pPr>
              <w:rPr>
                <w:rFonts w:cstheme="minorHAnsi"/>
                <w:sz w:val="18"/>
                <w:szCs w:val="18"/>
              </w:rPr>
            </w:pPr>
            <w:r w:rsidRPr="006E1A55">
              <w:rPr>
                <w:rFonts w:cstheme="minorHAnsi"/>
                <w:sz w:val="18"/>
                <w:szCs w:val="18"/>
              </w:rPr>
              <w:t>12 Std</w:t>
            </w:r>
          </w:p>
        </w:tc>
      </w:tr>
      <w:tr w:rsidR="000110E8" w14:paraId="3BAC8618" w14:textId="77777777" w:rsidTr="00451592">
        <w:tc>
          <w:tcPr>
            <w:tcW w:w="4531" w:type="dxa"/>
            <w:shd w:val="clear" w:color="auto" w:fill="8EAADB" w:themeFill="accent1" w:themeFillTint="99"/>
          </w:tcPr>
          <w:p w14:paraId="70806F59" w14:textId="77777777" w:rsidR="000110E8" w:rsidRPr="006E1A55" w:rsidRDefault="000110E8" w:rsidP="001B67D0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3 </w:t>
            </w:r>
            <w:r w:rsidRPr="006E1A55">
              <w:rPr>
                <w:rFonts w:cstheme="minorHAnsi"/>
                <w:sz w:val="18"/>
                <w:szCs w:val="18"/>
              </w:rPr>
              <w:t>Was gehört in meine Praktikumsmappe?</w:t>
            </w:r>
          </w:p>
        </w:tc>
        <w:tc>
          <w:tcPr>
            <w:tcW w:w="2675" w:type="dxa"/>
            <w:shd w:val="clear" w:color="auto" w:fill="8EAADB" w:themeFill="accent1" w:themeFillTint="99"/>
          </w:tcPr>
          <w:p w14:paraId="0A3C97C8" w14:textId="6395BBA3" w:rsidR="000110E8" w:rsidRPr="006E1A55" w:rsidRDefault="000110E8" w:rsidP="001B67D0">
            <w:pPr>
              <w:rPr>
                <w:rFonts w:cstheme="minorHAnsi"/>
                <w:sz w:val="18"/>
                <w:szCs w:val="18"/>
              </w:rPr>
            </w:pPr>
            <w:r w:rsidRPr="006E1A55">
              <w:rPr>
                <w:rFonts w:cstheme="minorHAnsi"/>
                <w:sz w:val="18"/>
                <w:szCs w:val="18"/>
              </w:rPr>
              <w:t>Praktikumsmappe</w:t>
            </w:r>
            <w:r w:rsidR="00451592">
              <w:rPr>
                <w:rFonts w:cstheme="minorHAnsi"/>
                <w:sz w:val="18"/>
                <w:szCs w:val="18"/>
              </w:rPr>
              <w:t xml:space="preserve"> verfassen</w:t>
            </w:r>
          </w:p>
        </w:tc>
        <w:tc>
          <w:tcPr>
            <w:tcW w:w="1153" w:type="dxa"/>
            <w:shd w:val="clear" w:color="auto" w:fill="8EAADB" w:themeFill="accent1" w:themeFillTint="99"/>
          </w:tcPr>
          <w:p w14:paraId="51977D3E" w14:textId="77777777" w:rsidR="000110E8" w:rsidRPr="006E1A55" w:rsidRDefault="000110E8" w:rsidP="001B67D0">
            <w:pPr>
              <w:rPr>
                <w:rFonts w:cstheme="minorHAnsi"/>
                <w:sz w:val="18"/>
                <w:szCs w:val="18"/>
              </w:rPr>
            </w:pPr>
            <w:r w:rsidRPr="006E1A55">
              <w:rPr>
                <w:rFonts w:cstheme="minorHAnsi"/>
                <w:sz w:val="18"/>
                <w:szCs w:val="18"/>
              </w:rPr>
              <w:t>12 Std</w:t>
            </w:r>
          </w:p>
        </w:tc>
      </w:tr>
      <w:tr w:rsidR="000110E8" w14:paraId="544287D5" w14:textId="77777777" w:rsidTr="00451592">
        <w:tc>
          <w:tcPr>
            <w:tcW w:w="4531" w:type="dxa"/>
          </w:tcPr>
          <w:p w14:paraId="64A12700" w14:textId="77777777" w:rsidR="000110E8" w:rsidRPr="006E1A55" w:rsidRDefault="000110E8" w:rsidP="001B67D0">
            <w:pPr>
              <w:rPr>
                <w:rFonts w:cstheme="minorHAnsi"/>
                <w:sz w:val="18"/>
                <w:szCs w:val="18"/>
              </w:rPr>
            </w:pPr>
            <w:r w:rsidRPr="006E1A55">
              <w:rPr>
                <w:rFonts w:cstheme="minorHAnsi"/>
                <w:sz w:val="18"/>
                <w:szCs w:val="18"/>
              </w:rPr>
              <w:t>Auswertung</w:t>
            </w:r>
          </w:p>
        </w:tc>
        <w:tc>
          <w:tcPr>
            <w:tcW w:w="2675" w:type="dxa"/>
          </w:tcPr>
          <w:p w14:paraId="15621481" w14:textId="77777777" w:rsidR="000110E8" w:rsidRPr="006E1A55" w:rsidRDefault="000110E8" w:rsidP="001B67D0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153" w:type="dxa"/>
          </w:tcPr>
          <w:p w14:paraId="6EB942BF" w14:textId="77777777" w:rsidR="000110E8" w:rsidRPr="006E1A55" w:rsidRDefault="000110E8" w:rsidP="001B67D0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  </w:t>
            </w:r>
            <w:r w:rsidRPr="006E1A55">
              <w:rPr>
                <w:rFonts w:cstheme="minorHAnsi"/>
                <w:sz w:val="18"/>
                <w:szCs w:val="18"/>
              </w:rPr>
              <w:t>2 Std</w:t>
            </w:r>
          </w:p>
        </w:tc>
      </w:tr>
    </w:tbl>
    <w:p w14:paraId="1286F3F3" w14:textId="77777777" w:rsidR="004072C6" w:rsidRDefault="004072C6"/>
    <w:sectPr w:rsidR="004072C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AA8A65A" w14:textId="77777777" w:rsidR="009166DD" w:rsidRDefault="009166DD" w:rsidP="009166DD">
      <w:pPr>
        <w:spacing w:after="0" w:line="240" w:lineRule="auto"/>
      </w:pPr>
      <w:r>
        <w:separator/>
      </w:r>
    </w:p>
  </w:endnote>
  <w:endnote w:type="continuationSeparator" w:id="0">
    <w:p w14:paraId="05337E5B" w14:textId="77777777" w:rsidR="009166DD" w:rsidRDefault="009166DD" w:rsidP="009166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3FC2DE9" w14:textId="77777777" w:rsidR="009166DD" w:rsidRDefault="009166DD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E730F5" w14:textId="77777777" w:rsidR="009166DD" w:rsidRDefault="009166DD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2FB760C" w14:textId="77777777" w:rsidR="009166DD" w:rsidRDefault="009166DD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AA2C861" w14:textId="77777777" w:rsidR="009166DD" w:rsidRDefault="009166DD" w:rsidP="009166DD">
      <w:pPr>
        <w:spacing w:after="0" w:line="240" w:lineRule="auto"/>
      </w:pPr>
      <w:r>
        <w:separator/>
      </w:r>
    </w:p>
  </w:footnote>
  <w:footnote w:type="continuationSeparator" w:id="0">
    <w:p w14:paraId="56657500" w14:textId="77777777" w:rsidR="009166DD" w:rsidRDefault="009166DD" w:rsidP="009166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6F0C25" w14:textId="77777777" w:rsidR="009166DD" w:rsidRDefault="009166DD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9CA234F" w14:textId="0FFBE8A4" w:rsidR="009166DD" w:rsidRDefault="009166DD" w:rsidP="009166DD">
    <w:pPr>
      <w:pStyle w:val="Kopfzeile"/>
      <w:jc w:val="right"/>
    </w:pPr>
    <w:r>
      <w:t xml:space="preserve">Anlage </w:t>
    </w:r>
    <w:r w:rsidR="00EE5FAC">
      <w:t>7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9330AC9" w14:textId="77777777" w:rsidR="009166DD" w:rsidRDefault="009166DD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7266"/>
    <w:rsid w:val="000110E8"/>
    <w:rsid w:val="000568C9"/>
    <w:rsid w:val="00152D27"/>
    <w:rsid w:val="004072C6"/>
    <w:rsid w:val="00451592"/>
    <w:rsid w:val="005026AA"/>
    <w:rsid w:val="006B7251"/>
    <w:rsid w:val="00705A55"/>
    <w:rsid w:val="007C6A94"/>
    <w:rsid w:val="009035A8"/>
    <w:rsid w:val="009166DD"/>
    <w:rsid w:val="00AE7266"/>
    <w:rsid w:val="00BF639B"/>
    <w:rsid w:val="00EE5F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6DC3D2"/>
  <w15:chartTrackingRefBased/>
  <w15:docId w15:val="{8FF8AA2F-6C0E-406E-8BF8-1821FE5331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5026AA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5026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9166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9166DD"/>
  </w:style>
  <w:style w:type="paragraph" w:styleId="Fuzeile">
    <w:name w:val="footer"/>
    <w:basedOn w:val="Standard"/>
    <w:link w:val="FuzeileZchn"/>
    <w:uiPriority w:val="99"/>
    <w:unhideWhenUsed/>
    <w:rsid w:val="009166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166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311</Words>
  <Characters>1960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sabine.matthies@gmx.de</dc:creator>
  <cp:keywords/>
  <dc:description/>
  <cp:lastModifiedBy>sabine.matthies@gmx.de</cp:lastModifiedBy>
  <cp:revision>12</cp:revision>
  <dcterms:created xsi:type="dcterms:W3CDTF">2021-02-13T17:59:00Z</dcterms:created>
  <dcterms:modified xsi:type="dcterms:W3CDTF">2021-03-22T16:56:00Z</dcterms:modified>
</cp:coreProperties>
</file>