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pPr w:leftFromText="141" w:rightFromText="141" w:vertAnchor="text" w:horzAnchor="margin" w:tblpX="-436" w:tblpY="35"/>
        <w:tblOverlap w:val="never"/>
        <w:tblW w:w="9923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0D2583" w:rsidRPr="008A5E5F" w14:paraId="6421657F" w14:textId="77777777" w:rsidTr="001B67D0">
        <w:trPr>
          <w:trHeight w:val="143"/>
        </w:trPr>
        <w:tc>
          <w:tcPr>
            <w:tcW w:w="9923" w:type="dxa"/>
            <w:shd w:val="clear" w:color="auto" w:fill="BFBFBF" w:themeFill="background1" w:themeFillShade="BF"/>
          </w:tcPr>
          <w:p w14:paraId="0DD29EC3" w14:textId="77777777" w:rsidR="000D2583" w:rsidRPr="008A5E5F" w:rsidRDefault="000D2583" w:rsidP="001B67D0">
            <w:pPr>
              <w:rPr>
                <w:b/>
              </w:rPr>
            </w:pPr>
            <w:r w:rsidRPr="008A5E5F">
              <w:rPr>
                <w:b/>
              </w:rPr>
              <w:t>Hinweise Distanzunterricht:</w:t>
            </w:r>
          </w:p>
        </w:tc>
      </w:tr>
      <w:tr w:rsidR="000D2583" w:rsidRPr="008A5E5F" w14:paraId="73215828" w14:textId="77777777" w:rsidTr="001B67D0">
        <w:trPr>
          <w:trHeight w:val="702"/>
        </w:trPr>
        <w:tc>
          <w:tcPr>
            <w:tcW w:w="9923" w:type="dxa"/>
          </w:tcPr>
          <w:p w14:paraId="703F9DFD" w14:textId="77777777" w:rsidR="000D2583" w:rsidRPr="002513EB" w:rsidRDefault="000D2583" w:rsidP="001B67D0">
            <w:pPr>
              <w:jc w:val="both"/>
              <w:rPr>
                <w:b/>
                <w:bCs/>
                <w:sz w:val="6"/>
                <w:szCs w:val="6"/>
              </w:rPr>
            </w:pPr>
          </w:p>
          <w:p w14:paraId="4436532A" w14:textId="1420DCC3" w:rsidR="000D2583" w:rsidRPr="008A5E5F" w:rsidRDefault="000B5F29" w:rsidP="000B5F29">
            <w:pPr>
              <w:jc w:val="both"/>
            </w:pPr>
            <w:bookmarkStart w:id="0" w:name="_Hlk64135271"/>
            <w:r>
              <w:t xml:space="preserve">Einführung und Auswertung der thematischen Einheit zur Vor- und Nachbereitung der Praktischen Ausbildung in LMS-Videokonferenz </w:t>
            </w:r>
            <w:proofErr w:type="gramStart"/>
            <w:r>
              <w:t>mittels Whiteboard</w:t>
            </w:r>
            <w:proofErr w:type="gramEnd"/>
            <w:r>
              <w:t xml:space="preserve"> oder digitaler Kartenabfrage zur Erstellung einer Lernlandkarte </w:t>
            </w:r>
            <w:bookmarkEnd w:id="0"/>
          </w:p>
        </w:tc>
      </w:tr>
    </w:tbl>
    <w:p w14:paraId="613FF7EE" w14:textId="2B5E75A5" w:rsidR="000D2583" w:rsidRDefault="000D2583" w:rsidP="000D2583">
      <w:pPr>
        <w:jc w:val="both"/>
      </w:pPr>
    </w:p>
    <w:p w14:paraId="61D40B7D" w14:textId="77777777" w:rsidR="00DF606F" w:rsidRDefault="00DF606F" w:rsidP="000D2583">
      <w:pPr>
        <w:jc w:val="both"/>
      </w:pPr>
    </w:p>
    <w:tbl>
      <w:tblPr>
        <w:tblStyle w:val="Tabellenraster"/>
        <w:tblpPr w:leftFromText="141" w:rightFromText="141" w:vertAnchor="text" w:horzAnchor="margin" w:tblpXSpec="center" w:tblpY="-199"/>
        <w:tblOverlap w:val="never"/>
        <w:tblW w:w="0" w:type="auto"/>
        <w:tblLook w:val="04A0" w:firstRow="1" w:lastRow="0" w:firstColumn="1" w:lastColumn="0" w:noHBand="0" w:noVBand="1"/>
      </w:tblPr>
      <w:tblGrid>
        <w:gridCol w:w="4531"/>
        <w:gridCol w:w="2675"/>
        <w:gridCol w:w="1153"/>
      </w:tblGrid>
      <w:tr w:rsidR="000B5F29" w14:paraId="0CA2DEFA" w14:textId="77777777" w:rsidTr="000B5F29"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26A8CA8" w14:textId="77777777" w:rsidR="000B5F29" w:rsidRDefault="000B5F29" w:rsidP="001C6AED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Berufliche Orientierung - Vor- und Nachbereitung der Praktischen Ausbildung</w:t>
            </w:r>
          </w:p>
        </w:tc>
      </w:tr>
      <w:tr w:rsidR="000B5F29" w14:paraId="554B8091" w14:textId="77777777" w:rsidTr="000B5F2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0DD68" w14:textId="77777777" w:rsidR="000B5F29" w:rsidRDefault="000B5F29" w:rsidP="001C6AE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Einführung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CEA6" w14:textId="77777777" w:rsidR="000B5F29" w:rsidRDefault="000B5F29" w:rsidP="001C6AE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6976A" w14:textId="77777777" w:rsidR="000B5F29" w:rsidRDefault="000B5F29" w:rsidP="001C6AE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2 Std</w:t>
            </w:r>
          </w:p>
        </w:tc>
      </w:tr>
      <w:tr w:rsidR="000B5F29" w14:paraId="3D8FED2F" w14:textId="77777777" w:rsidTr="000B5F2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14:paraId="4C902A52" w14:textId="77777777" w:rsidR="000B5F29" w:rsidRDefault="000B5F29" w:rsidP="001C6AE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 Wo kann ich mein Praktikum absolvieren?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14:paraId="51B457FE" w14:textId="77777777" w:rsidR="000B5F29" w:rsidRDefault="000B5F29" w:rsidP="001C6AE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Praktikumsplatz finden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14:paraId="0EA07AB3" w14:textId="77777777" w:rsidR="000B5F29" w:rsidRDefault="000B5F29" w:rsidP="001C6AE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 Std</w:t>
            </w:r>
          </w:p>
        </w:tc>
      </w:tr>
      <w:tr w:rsidR="000B5F29" w14:paraId="50E828DB" w14:textId="77777777" w:rsidTr="000B5F2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558AFAD7" w14:textId="77777777" w:rsidR="000B5F29" w:rsidRDefault="000B5F29" w:rsidP="001C6AE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 Wie bewerbe ich mich um einen Praktikumsplatz?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4FC5F0FB" w14:textId="77777777" w:rsidR="000B5F29" w:rsidRDefault="000B5F29" w:rsidP="001C6AE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Bewerbungsunterlagen erstellen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77BAB615" w14:textId="77777777" w:rsidR="000B5F29" w:rsidRDefault="000B5F29" w:rsidP="001C6AE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 Std</w:t>
            </w:r>
          </w:p>
        </w:tc>
      </w:tr>
      <w:tr w:rsidR="000B5F29" w14:paraId="2F8195B3" w14:textId="77777777" w:rsidTr="000B5F2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757442AE" w14:textId="77777777" w:rsidR="000B5F29" w:rsidRDefault="000B5F29" w:rsidP="001C6AE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 Was gehört in meine Praktikumsmappe?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082F0759" w14:textId="77777777" w:rsidR="000B5F29" w:rsidRDefault="000B5F29" w:rsidP="001C6AE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Praktikumsmappe verfassen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0F3997CF" w14:textId="77777777" w:rsidR="000B5F29" w:rsidRDefault="000B5F29" w:rsidP="001C6AE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 Std</w:t>
            </w:r>
          </w:p>
        </w:tc>
      </w:tr>
      <w:tr w:rsidR="000B5F29" w14:paraId="429F30F9" w14:textId="77777777" w:rsidTr="000B5F2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8C208" w14:textId="77777777" w:rsidR="000B5F29" w:rsidRDefault="000B5F29" w:rsidP="001C6AE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Auswertung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63C0" w14:textId="77777777" w:rsidR="000B5F29" w:rsidRDefault="000B5F29" w:rsidP="001C6AE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7BB75" w14:textId="77777777" w:rsidR="000B5F29" w:rsidRDefault="000B5F29" w:rsidP="001C6AE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2 Std</w:t>
            </w:r>
          </w:p>
        </w:tc>
      </w:tr>
    </w:tbl>
    <w:p w14:paraId="7F0795BD" w14:textId="77777777" w:rsidR="000D2583" w:rsidRDefault="000D2583" w:rsidP="000D2583">
      <w:pPr>
        <w:ind w:left="1416"/>
        <w:rPr>
          <w:rFonts w:cstheme="minorHAnsi"/>
          <w:sz w:val="18"/>
          <w:szCs w:val="18"/>
          <w:u w:val="single"/>
        </w:rPr>
      </w:pPr>
    </w:p>
    <w:tbl>
      <w:tblPr>
        <w:tblStyle w:val="Tabellenraster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836"/>
        <w:gridCol w:w="3402"/>
        <w:gridCol w:w="1276"/>
        <w:gridCol w:w="2410"/>
      </w:tblGrid>
      <w:tr w:rsidR="000D2583" w:rsidRPr="008A5E5F" w14:paraId="288CF0FC" w14:textId="77777777" w:rsidTr="001B67D0">
        <w:trPr>
          <w:trHeight w:val="283"/>
          <w:tblHeader/>
        </w:trPr>
        <w:tc>
          <w:tcPr>
            <w:tcW w:w="9924" w:type="dxa"/>
            <w:gridSpan w:val="4"/>
            <w:shd w:val="clear" w:color="auto" w:fill="auto"/>
          </w:tcPr>
          <w:p w14:paraId="114BEB42" w14:textId="537795CD" w:rsidR="000D2583" w:rsidRPr="008A5E5F" w:rsidRDefault="000D2583" w:rsidP="001B67D0">
            <w:pPr>
              <w:rPr>
                <w:b/>
              </w:rPr>
            </w:pPr>
            <w:r>
              <w:rPr>
                <w:b/>
              </w:rPr>
              <w:t xml:space="preserve">Auswertung der </w:t>
            </w:r>
            <w:r w:rsidR="000B5F29">
              <w:rPr>
                <w:b/>
              </w:rPr>
              <w:t>thematischen Einheit</w:t>
            </w:r>
          </w:p>
        </w:tc>
      </w:tr>
      <w:tr w:rsidR="000D2583" w:rsidRPr="00B97245" w14:paraId="70ED7FEE" w14:textId="77777777" w:rsidTr="001B67D0">
        <w:trPr>
          <w:trHeight w:val="283"/>
          <w:tblHeader/>
        </w:trPr>
        <w:tc>
          <w:tcPr>
            <w:tcW w:w="9924" w:type="dxa"/>
            <w:gridSpan w:val="4"/>
            <w:shd w:val="clear" w:color="auto" w:fill="auto"/>
          </w:tcPr>
          <w:p w14:paraId="4205BB41" w14:textId="77777777" w:rsidR="000D2583" w:rsidRPr="00B97245" w:rsidRDefault="000D2583" w:rsidP="001B67D0">
            <w:pPr>
              <w:spacing w:line="254" w:lineRule="auto"/>
              <w:jc w:val="both"/>
              <w:rPr>
                <w:rFonts w:cstheme="minorHAnsi"/>
              </w:rPr>
            </w:pPr>
            <w:r>
              <w:rPr>
                <w:rFonts w:cstheme="minorHAnsi"/>
                <w:sz w:val="24"/>
                <w:szCs w:val="24"/>
              </w:rPr>
              <w:t xml:space="preserve">„Nach dem Spiel ist vor dem Spiel.“ Das trifft auch </w:t>
            </w:r>
            <w:proofErr w:type="gramStart"/>
            <w:r>
              <w:rPr>
                <w:rFonts w:cstheme="minorHAnsi"/>
                <w:sz w:val="24"/>
                <w:szCs w:val="24"/>
              </w:rPr>
              <w:t xml:space="preserve">auf euer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Praktikum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zu. Ihr werdet weitere Praktika machen, euch um einen Ausbildungsplatz bewerben </w:t>
            </w:r>
            <w:proofErr w:type="gramStart"/>
            <w:r>
              <w:rPr>
                <w:rFonts w:cstheme="minorHAnsi"/>
                <w:sz w:val="24"/>
                <w:szCs w:val="24"/>
              </w:rPr>
              <w:t>… .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Wir wollen gemeinsam zurückblicken und das nun abgeleistete Praktikum bewerten, um fürs nächste Mal vielleicht noch besser gerüstet zu sein.</w:t>
            </w:r>
          </w:p>
        </w:tc>
      </w:tr>
      <w:tr w:rsidR="000D2583" w:rsidRPr="00DE1F97" w14:paraId="44835DA4" w14:textId="77777777" w:rsidTr="001B67D0">
        <w:trPr>
          <w:trHeight w:val="624"/>
          <w:tblHeader/>
        </w:trPr>
        <w:tc>
          <w:tcPr>
            <w:tcW w:w="2836" w:type="dxa"/>
            <w:shd w:val="clear" w:color="auto" w:fill="BFBFBF" w:themeFill="background1" w:themeFillShade="BF"/>
          </w:tcPr>
          <w:p w14:paraId="6251CD10" w14:textId="77777777" w:rsidR="000D2583" w:rsidRPr="008A5E5F" w:rsidRDefault="000D2583" w:rsidP="001B67D0">
            <w:pPr>
              <w:rPr>
                <w:b/>
              </w:rPr>
            </w:pPr>
            <w:r w:rsidRPr="008A5E5F">
              <w:rPr>
                <w:b/>
              </w:rPr>
              <w:t>Handlungsphasen</w:t>
            </w:r>
          </w:p>
          <w:p w14:paraId="7734C589" w14:textId="77777777" w:rsidR="000D2583" w:rsidRPr="008A5E5F" w:rsidRDefault="000D2583" w:rsidP="001B67D0">
            <w:pPr>
              <w:rPr>
                <w:b/>
              </w:rPr>
            </w:pPr>
            <w:r>
              <w:rPr>
                <w:b/>
              </w:rPr>
              <w:t>und Unterrichtsverlauf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3E8B1A19" w14:textId="3F28A171" w:rsidR="000D2583" w:rsidRPr="008A5E5F" w:rsidRDefault="000B5F29" w:rsidP="001B67D0">
            <w:pPr>
              <w:rPr>
                <w:b/>
              </w:rPr>
            </w:pPr>
            <w:r>
              <w:rPr>
                <w:b/>
              </w:rPr>
              <w:t xml:space="preserve">Angestrebte </w:t>
            </w:r>
            <w:r w:rsidR="000D2583" w:rsidRPr="008A5E5F">
              <w:rPr>
                <w:b/>
              </w:rPr>
              <w:t>Kompetenzen</w:t>
            </w:r>
            <w:r w:rsidR="000D2583">
              <w:rPr>
                <w:b/>
              </w:rPr>
              <w:t xml:space="preserve"> </w:t>
            </w:r>
          </w:p>
          <w:p w14:paraId="7974F856" w14:textId="77777777" w:rsidR="000D2583" w:rsidRPr="008A5E5F" w:rsidRDefault="000D2583" w:rsidP="001B67D0">
            <w:pPr>
              <w:rPr>
                <w:b/>
              </w:rPr>
            </w:pPr>
            <w:r w:rsidRPr="008A5E5F">
              <w:t>Die Schülerinnen und Schüler …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1767F17B" w14:textId="77777777" w:rsidR="000D2583" w:rsidRPr="008A5E5F" w:rsidRDefault="000D2583" w:rsidP="001B67D0">
            <w:pPr>
              <w:rPr>
                <w:b/>
              </w:rPr>
            </w:pPr>
            <w:r>
              <w:rPr>
                <w:b/>
              </w:rPr>
              <w:t>Inhalte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09A7C771" w14:textId="77777777" w:rsidR="000D2583" w:rsidRPr="008A5E5F" w:rsidRDefault="000D2583" w:rsidP="001B67D0">
            <w:pPr>
              <w:rPr>
                <w:b/>
              </w:rPr>
            </w:pPr>
            <w:r>
              <w:rPr>
                <w:b/>
              </w:rPr>
              <w:t>Methodische Hinweise</w:t>
            </w:r>
          </w:p>
          <w:p w14:paraId="049ADFAB" w14:textId="77777777" w:rsidR="000D2583" w:rsidRPr="00DE1F97" w:rsidRDefault="000D2583" w:rsidP="001B67D0">
            <w:pPr>
              <w:rPr>
                <w:b/>
              </w:rPr>
            </w:pPr>
            <w:r w:rsidRPr="00DE1F97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 w:rsidRPr="00DE1F97">
              <w:rPr>
                <w:b/>
              </w:rPr>
              <w:t>Medien, Materialien</w:t>
            </w:r>
          </w:p>
        </w:tc>
      </w:tr>
      <w:tr w:rsidR="000D2583" w:rsidRPr="008A5E5F" w14:paraId="59F9262E" w14:textId="77777777" w:rsidTr="001B67D0">
        <w:trPr>
          <w:trHeight w:val="2753"/>
        </w:trPr>
        <w:tc>
          <w:tcPr>
            <w:tcW w:w="2836" w:type="dxa"/>
          </w:tcPr>
          <w:p w14:paraId="7EAC3118" w14:textId="77777777" w:rsidR="000D2583" w:rsidRPr="00DF0373" w:rsidRDefault="000D2583" w:rsidP="001B67D0">
            <w:pPr>
              <w:rPr>
                <w:b/>
              </w:rPr>
            </w:pPr>
            <w:r w:rsidRPr="00DF0373">
              <w:rPr>
                <w:b/>
              </w:rPr>
              <w:t>Kontrollieren / Bewerten</w:t>
            </w:r>
            <w:r>
              <w:rPr>
                <w:b/>
              </w:rPr>
              <w:t xml:space="preserve"> / Reflektieren</w:t>
            </w:r>
          </w:p>
          <w:p w14:paraId="2EE461BA" w14:textId="77777777" w:rsidR="000D2583" w:rsidRPr="003022F5" w:rsidRDefault="000D2583" w:rsidP="001B67D0">
            <w:pPr>
              <w:rPr>
                <w:bCs/>
              </w:rPr>
            </w:pPr>
          </w:p>
          <w:p w14:paraId="0A85E7BA" w14:textId="77777777" w:rsidR="000D2583" w:rsidRDefault="000D2583" w:rsidP="001B67D0">
            <w:r>
              <w:t xml:space="preserve">Das war gut. </w:t>
            </w:r>
          </w:p>
          <w:p w14:paraId="4E17852A" w14:textId="77777777" w:rsidR="000D2583" w:rsidRDefault="000D2583" w:rsidP="001B67D0">
            <w:r>
              <w:t>Das war schlecht. Verbesserungsvorschläge</w:t>
            </w:r>
          </w:p>
          <w:p w14:paraId="775C77BE" w14:textId="77777777" w:rsidR="000D2583" w:rsidRDefault="000D2583" w:rsidP="001B67D0">
            <w:r>
              <w:t>im LSG</w:t>
            </w:r>
          </w:p>
          <w:p w14:paraId="316AABE9" w14:textId="77777777" w:rsidR="000D2583" w:rsidRDefault="000D2583" w:rsidP="001B67D0">
            <w:pPr>
              <w:rPr>
                <w:iCs/>
              </w:rPr>
            </w:pPr>
          </w:p>
          <w:p w14:paraId="6451D518" w14:textId="77777777" w:rsidR="000D2583" w:rsidRPr="001206ED" w:rsidRDefault="000D2583" w:rsidP="001B67D0">
            <w:pPr>
              <w:rPr>
                <w:iCs/>
              </w:rPr>
            </w:pPr>
          </w:p>
        </w:tc>
        <w:tc>
          <w:tcPr>
            <w:tcW w:w="3402" w:type="dxa"/>
          </w:tcPr>
          <w:p w14:paraId="3268F68D" w14:textId="77777777" w:rsidR="000D2583" w:rsidRDefault="000D2583" w:rsidP="001B67D0">
            <w:pPr>
              <w:rPr>
                <w:iCs/>
              </w:rPr>
            </w:pPr>
          </w:p>
          <w:p w14:paraId="7FC74A39" w14:textId="77777777" w:rsidR="000D2583" w:rsidRDefault="000D2583" w:rsidP="001B67D0">
            <w:pPr>
              <w:rPr>
                <w:iCs/>
              </w:rPr>
            </w:pPr>
            <w:r>
              <w:rPr>
                <w:iCs/>
              </w:rPr>
              <w:t>… setzen sich selbstkritisch mit</w:t>
            </w:r>
          </w:p>
          <w:p w14:paraId="1B776618" w14:textId="77777777" w:rsidR="000D2583" w:rsidRDefault="000D2583" w:rsidP="001B67D0">
            <w:pPr>
              <w:rPr>
                <w:iCs/>
              </w:rPr>
            </w:pPr>
            <w:r>
              <w:rPr>
                <w:iCs/>
              </w:rPr>
              <w:t xml:space="preserve">    ihren Erfahrungen während des </w:t>
            </w:r>
          </w:p>
          <w:p w14:paraId="4E946416" w14:textId="77777777" w:rsidR="000D2583" w:rsidRDefault="000D2583" w:rsidP="001B67D0">
            <w:pPr>
              <w:rPr>
                <w:iCs/>
              </w:rPr>
            </w:pPr>
            <w:r>
              <w:rPr>
                <w:iCs/>
              </w:rPr>
              <w:t xml:space="preserve">    Praktikums auseinander. (PK)</w:t>
            </w:r>
          </w:p>
          <w:p w14:paraId="2DD070C4" w14:textId="77777777" w:rsidR="000D2583" w:rsidRDefault="000D2583" w:rsidP="001B67D0">
            <w:pPr>
              <w:rPr>
                <w:iCs/>
              </w:rPr>
            </w:pPr>
            <w:r>
              <w:rPr>
                <w:iCs/>
              </w:rPr>
              <w:t xml:space="preserve">… gleichen die Lernlandkarte mit </w:t>
            </w:r>
          </w:p>
          <w:p w14:paraId="3082E1B3" w14:textId="77777777" w:rsidR="000D2583" w:rsidRDefault="000D2583" w:rsidP="001B67D0">
            <w:pPr>
              <w:rPr>
                <w:iCs/>
              </w:rPr>
            </w:pPr>
            <w:r>
              <w:rPr>
                <w:iCs/>
              </w:rPr>
              <w:t xml:space="preserve">    den erarbeiteten Inhalten ab.  </w:t>
            </w:r>
          </w:p>
          <w:p w14:paraId="28196958" w14:textId="77777777" w:rsidR="000D2583" w:rsidRDefault="000D2583" w:rsidP="001B67D0">
            <w:r>
              <w:rPr>
                <w:iCs/>
              </w:rPr>
              <w:t xml:space="preserve">    </w:t>
            </w:r>
            <w:r>
              <w:t>(FK)</w:t>
            </w:r>
          </w:p>
          <w:p w14:paraId="71EB1C39" w14:textId="77777777" w:rsidR="000D2583" w:rsidRDefault="000D2583" w:rsidP="001B67D0">
            <w:pPr>
              <w:rPr>
                <w:iCs/>
              </w:rPr>
            </w:pPr>
            <w:r>
              <w:rPr>
                <w:iCs/>
              </w:rPr>
              <w:t xml:space="preserve">… bewerten den Nutzen ihres </w:t>
            </w:r>
          </w:p>
          <w:p w14:paraId="63A6ACF1" w14:textId="77777777" w:rsidR="000D2583" w:rsidRDefault="000D2583" w:rsidP="001B67D0">
            <w:pPr>
              <w:rPr>
                <w:iCs/>
              </w:rPr>
            </w:pPr>
            <w:r>
              <w:rPr>
                <w:iCs/>
              </w:rPr>
              <w:t xml:space="preserve">    ergänzten bzw. neu angelegten</w:t>
            </w:r>
          </w:p>
          <w:p w14:paraId="0C458BAC" w14:textId="77777777" w:rsidR="000D2583" w:rsidRDefault="000D2583" w:rsidP="001B67D0">
            <w:pPr>
              <w:rPr>
                <w:iCs/>
              </w:rPr>
            </w:pPr>
            <w:r>
              <w:rPr>
                <w:iCs/>
              </w:rPr>
              <w:t xml:space="preserve">    individuellen Portfolios zur </w:t>
            </w:r>
          </w:p>
          <w:p w14:paraId="630BEB19" w14:textId="77777777" w:rsidR="000D2583" w:rsidRDefault="000D2583" w:rsidP="001B67D0">
            <w:pPr>
              <w:rPr>
                <w:iCs/>
              </w:rPr>
            </w:pPr>
            <w:r>
              <w:rPr>
                <w:iCs/>
              </w:rPr>
              <w:t xml:space="preserve">    beruflichen Orientierung. </w:t>
            </w:r>
          </w:p>
          <w:p w14:paraId="5B46FEF7" w14:textId="77777777" w:rsidR="000D2583" w:rsidRDefault="000D2583" w:rsidP="001B67D0">
            <w:r>
              <w:rPr>
                <w:iCs/>
              </w:rPr>
              <w:t xml:space="preserve">    </w:t>
            </w:r>
            <w:r>
              <w:t>(FK, PK)</w:t>
            </w:r>
          </w:p>
          <w:p w14:paraId="4DB01E40" w14:textId="77777777" w:rsidR="000D2583" w:rsidRDefault="000D2583" w:rsidP="001B67D0">
            <w:pPr>
              <w:rPr>
                <w:iCs/>
              </w:rPr>
            </w:pPr>
            <w:r>
              <w:rPr>
                <w:iCs/>
              </w:rPr>
              <w:t>… entwickeln Verbesserungs-</w:t>
            </w:r>
          </w:p>
          <w:p w14:paraId="788552E4" w14:textId="77777777" w:rsidR="000D2583" w:rsidRDefault="000D2583" w:rsidP="001B67D0">
            <w:r>
              <w:rPr>
                <w:iCs/>
              </w:rPr>
              <w:t xml:space="preserve">    </w:t>
            </w:r>
            <w:proofErr w:type="spellStart"/>
            <w:r>
              <w:rPr>
                <w:iCs/>
              </w:rPr>
              <w:t>vorschläge</w:t>
            </w:r>
            <w:proofErr w:type="spellEnd"/>
            <w:r>
              <w:rPr>
                <w:iCs/>
              </w:rPr>
              <w:t xml:space="preserve">. </w:t>
            </w:r>
            <w:r>
              <w:t>(FK, PK)</w:t>
            </w:r>
          </w:p>
          <w:p w14:paraId="2DC9E645" w14:textId="77777777" w:rsidR="000D2583" w:rsidRDefault="000D2583" w:rsidP="001B67D0">
            <w:pPr>
              <w:rPr>
                <w:iCs/>
              </w:rPr>
            </w:pPr>
          </w:p>
          <w:p w14:paraId="3593BF35" w14:textId="77777777" w:rsidR="000D2583" w:rsidRPr="008A5E5F" w:rsidRDefault="000D2583" w:rsidP="001B67D0"/>
        </w:tc>
        <w:tc>
          <w:tcPr>
            <w:tcW w:w="1276" w:type="dxa"/>
          </w:tcPr>
          <w:p w14:paraId="001B1B71" w14:textId="77777777" w:rsidR="000D2583" w:rsidRDefault="000D2583" w:rsidP="001B67D0">
            <w:pPr>
              <w:rPr>
                <w:bCs/>
              </w:rPr>
            </w:pPr>
          </w:p>
          <w:p w14:paraId="2AF86098" w14:textId="77777777" w:rsidR="000D2583" w:rsidRDefault="000D2583" w:rsidP="001B67D0">
            <w:r>
              <w:t>Reflexions-</w:t>
            </w:r>
          </w:p>
          <w:p w14:paraId="159E76F2" w14:textId="77777777" w:rsidR="000D2583" w:rsidRDefault="000D2583" w:rsidP="001B67D0">
            <w:r>
              <w:t>regeln</w:t>
            </w:r>
          </w:p>
          <w:p w14:paraId="7B45EDF7" w14:textId="77777777" w:rsidR="000D2583" w:rsidRDefault="000D2583" w:rsidP="001B67D0"/>
          <w:p w14:paraId="44C70495" w14:textId="77777777" w:rsidR="000D2583" w:rsidRPr="008A5E5F" w:rsidRDefault="000D2583" w:rsidP="001B67D0"/>
        </w:tc>
        <w:tc>
          <w:tcPr>
            <w:tcW w:w="2410" w:type="dxa"/>
            <w:tcBorders>
              <w:bottom w:val="single" w:sz="4" w:space="0" w:color="auto"/>
            </w:tcBorders>
          </w:tcPr>
          <w:p w14:paraId="220798AE" w14:textId="77777777" w:rsidR="000D2583" w:rsidRDefault="000D2583" w:rsidP="001B67D0"/>
          <w:p w14:paraId="187908CE" w14:textId="77777777" w:rsidR="000D2583" w:rsidRDefault="000D2583" w:rsidP="001B67D0">
            <w:r>
              <w:t>LMS-Videokonferenz mit Whiteboard oder digitaler Kartenabfrage</w:t>
            </w:r>
          </w:p>
          <w:p w14:paraId="76538626" w14:textId="14C63D0D" w:rsidR="000D2583" w:rsidRDefault="000D2583" w:rsidP="001B67D0">
            <w:r>
              <w:t>alternativ: digitale Zielscheibe oder LMS-Umfragetool</w:t>
            </w:r>
          </w:p>
          <w:p w14:paraId="7D4E4C4C" w14:textId="77777777" w:rsidR="000D2583" w:rsidRDefault="000D2583" w:rsidP="001B67D0"/>
          <w:p w14:paraId="3FD20069" w14:textId="356FD25C" w:rsidR="000D2583" w:rsidRDefault="000D2583" w:rsidP="001B67D0">
            <w:r>
              <w:t>Lernlandkarte</w:t>
            </w:r>
          </w:p>
          <w:p w14:paraId="76669F46" w14:textId="77777777" w:rsidR="000D2583" w:rsidRPr="008A5E5F" w:rsidRDefault="000D2583" w:rsidP="001B67D0">
            <w:r>
              <w:t>(</w:t>
            </w:r>
            <w:r w:rsidRPr="000E1940">
              <w:rPr>
                <w:b/>
                <w:bCs/>
              </w:rPr>
              <w:t>Anlage 2</w:t>
            </w:r>
            <w:r>
              <w:t>)</w:t>
            </w:r>
          </w:p>
        </w:tc>
      </w:tr>
    </w:tbl>
    <w:p w14:paraId="681D5D76" w14:textId="77777777" w:rsidR="007C6A94" w:rsidRDefault="007C6A94"/>
    <w:sectPr w:rsidR="007C6A94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99A9BA" w14:textId="77777777" w:rsidR="000D2583" w:rsidRDefault="000D2583" w:rsidP="000D2583">
      <w:pPr>
        <w:spacing w:after="0" w:line="240" w:lineRule="auto"/>
      </w:pPr>
      <w:r>
        <w:separator/>
      </w:r>
    </w:p>
  </w:endnote>
  <w:endnote w:type="continuationSeparator" w:id="0">
    <w:p w14:paraId="6043F464" w14:textId="77777777" w:rsidR="000D2583" w:rsidRDefault="000D2583" w:rsidP="000D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1F4AB5" w14:textId="77777777" w:rsidR="000D2583" w:rsidRDefault="000D2583" w:rsidP="000D2583">
      <w:pPr>
        <w:spacing w:after="0" w:line="240" w:lineRule="auto"/>
      </w:pPr>
      <w:r>
        <w:separator/>
      </w:r>
    </w:p>
  </w:footnote>
  <w:footnote w:type="continuationSeparator" w:id="0">
    <w:p w14:paraId="74309C2F" w14:textId="77777777" w:rsidR="000D2583" w:rsidRDefault="000D2583" w:rsidP="000D2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B9A1B" w14:textId="314D608A" w:rsidR="000D2583" w:rsidRDefault="000D2583" w:rsidP="000D2583">
    <w:pPr>
      <w:pStyle w:val="Kopfzeile"/>
      <w:jc w:val="right"/>
    </w:pPr>
    <w:r>
      <w:t xml:space="preserve">Anlage </w:t>
    </w:r>
    <w:r w:rsidR="00834E55"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2A9"/>
    <w:rsid w:val="000B5F29"/>
    <w:rsid w:val="000D2583"/>
    <w:rsid w:val="007C6A94"/>
    <w:rsid w:val="0083208E"/>
    <w:rsid w:val="00834E55"/>
    <w:rsid w:val="009652A9"/>
    <w:rsid w:val="00DF606F"/>
    <w:rsid w:val="00F9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B1DEF"/>
  <w15:chartTrackingRefBased/>
  <w15:docId w15:val="{8FF8AA2F-6C0E-406E-8BF8-1821FE533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D258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D2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D2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2583"/>
  </w:style>
  <w:style w:type="paragraph" w:styleId="Fuzeile">
    <w:name w:val="footer"/>
    <w:basedOn w:val="Standard"/>
    <w:link w:val="FuzeileZchn"/>
    <w:uiPriority w:val="99"/>
    <w:unhideWhenUsed/>
    <w:rsid w:val="000D2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2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53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sabine.matthies@gmx.de</dc:creator>
  <cp:keywords/>
  <dc:description/>
  <cp:lastModifiedBy>sabine.matthies@gmx.de</cp:lastModifiedBy>
  <cp:revision>7</cp:revision>
  <dcterms:created xsi:type="dcterms:W3CDTF">2021-02-13T18:18:00Z</dcterms:created>
  <dcterms:modified xsi:type="dcterms:W3CDTF">2021-03-22T18:06:00Z</dcterms:modified>
</cp:coreProperties>
</file>