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74E4A" w14:textId="77777777" w:rsidR="00554A76" w:rsidRDefault="00554A76" w:rsidP="006936C6">
      <w:pPr>
        <w:jc w:val="both"/>
        <w:rPr>
          <w:rFonts w:cstheme="minorHAnsi"/>
          <w:b/>
          <w:iCs/>
        </w:rPr>
      </w:pPr>
    </w:p>
    <w:p w14:paraId="32132E99" w14:textId="77777777" w:rsidR="006936C6" w:rsidRPr="00554A76" w:rsidRDefault="006936C6" w:rsidP="006936C6">
      <w:pPr>
        <w:jc w:val="both"/>
        <w:rPr>
          <w:rFonts w:cstheme="minorHAnsi"/>
          <w:b/>
          <w:iCs/>
          <w:sz w:val="28"/>
          <w:szCs w:val="28"/>
        </w:rPr>
      </w:pPr>
      <w:r w:rsidRPr="00554A76">
        <w:rPr>
          <w:rFonts w:cstheme="minorHAnsi"/>
          <w:b/>
          <w:iCs/>
          <w:sz w:val="28"/>
          <w:szCs w:val="28"/>
        </w:rPr>
        <w:t>Handlungssituation:</w:t>
      </w:r>
    </w:p>
    <w:p w14:paraId="24EF6286" w14:textId="77777777" w:rsidR="008C0935" w:rsidRPr="008C0935" w:rsidRDefault="008C0935" w:rsidP="008C0935">
      <w:pPr>
        <w:rPr>
          <w:rFonts w:cstheme="minorHAnsi"/>
          <w:iCs/>
          <w:sz w:val="28"/>
          <w:szCs w:val="28"/>
        </w:rPr>
      </w:pPr>
      <w:r w:rsidRPr="008C0935">
        <w:rPr>
          <w:rFonts w:cstheme="minorHAnsi"/>
          <w:iCs/>
          <w:sz w:val="28"/>
          <w:szCs w:val="28"/>
        </w:rPr>
        <w:t xml:space="preserve">Julia ist verwirrt – sie ist kurz vorm Ende ihres 13. Schuljahres und weiß nicht so recht, was sie später mit sich anfangen soll – Studium, aber wenn ja, dann was? Oder doch lieber eine Berufsausbildung? Der ganzen </w:t>
      </w:r>
      <w:proofErr w:type="spellStart"/>
      <w:r w:rsidRPr="008C0935">
        <w:rPr>
          <w:rFonts w:cstheme="minorHAnsi"/>
          <w:iCs/>
          <w:sz w:val="28"/>
          <w:szCs w:val="28"/>
        </w:rPr>
        <w:t>Lernerei</w:t>
      </w:r>
      <w:proofErr w:type="spellEnd"/>
      <w:r w:rsidRPr="008C0935">
        <w:rPr>
          <w:rFonts w:cstheme="minorHAnsi"/>
          <w:iCs/>
          <w:sz w:val="28"/>
          <w:szCs w:val="28"/>
        </w:rPr>
        <w:t xml:space="preserve"> erst mal den Rücken kehren und hinaus in die große weite Welt, neue Länder und Menschen kennenlernen? Vielleicht sich endlich mal sozial engagieren oder sich in einem freiwilligen ökologischen Jahr den Herausforderungen des Klimawandels stellen? </w:t>
      </w:r>
    </w:p>
    <w:p w14:paraId="0EA37856" w14:textId="77777777" w:rsidR="008C0935" w:rsidRPr="008C0935" w:rsidRDefault="008C0935" w:rsidP="008C0935">
      <w:pPr>
        <w:rPr>
          <w:rFonts w:cstheme="minorHAnsi"/>
          <w:iCs/>
          <w:sz w:val="28"/>
          <w:szCs w:val="28"/>
        </w:rPr>
      </w:pPr>
    </w:p>
    <w:p w14:paraId="304C43ED" w14:textId="77777777" w:rsidR="008C0935" w:rsidRPr="008C0935" w:rsidRDefault="008C0935" w:rsidP="008C0935">
      <w:pPr>
        <w:rPr>
          <w:rFonts w:cstheme="minorHAnsi"/>
          <w:iCs/>
          <w:sz w:val="28"/>
          <w:szCs w:val="28"/>
        </w:rPr>
      </w:pPr>
      <w:r w:rsidRPr="008C0935">
        <w:rPr>
          <w:rFonts w:cstheme="minorHAnsi"/>
          <w:iCs/>
          <w:sz w:val="28"/>
          <w:szCs w:val="28"/>
        </w:rPr>
        <w:t>Julia fühlt sich überfordert. Und da sind auch noch ihre Eltern, die ständig von ihr wissen wollen, was sie mit ihrem Leben anfangen will. Woher soll sie das denn wissen, bei dieser Vielzahl von Optionen? Und überhaupt, was, wenn sie die falsche Entscheidung trifft und einen Beruf wählt, der ihr keinen Spaß macht und der sich als völlig ungeeignet für sie herausstellt?</w:t>
      </w:r>
    </w:p>
    <w:p w14:paraId="78D695EA" w14:textId="77777777" w:rsidR="00F46DA9" w:rsidRDefault="008C0935">
      <w:pPr>
        <w:rPr>
          <w:rFonts w:cstheme="minorHAnsi"/>
          <w:iCs/>
          <w:sz w:val="28"/>
          <w:szCs w:val="28"/>
        </w:rPr>
      </w:pPr>
      <w:r w:rsidRPr="008C0935">
        <w:rPr>
          <w:rFonts w:cstheme="minorHAnsi"/>
          <w:iCs/>
          <w:sz w:val="28"/>
          <w:szCs w:val="28"/>
        </w:rPr>
        <w:t>Fragen über Fragen …</w:t>
      </w:r>
    </w:p>
    <w:sectPr w:rsidR="00F46DA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6F03F" w14:textId="77777777" w:rsidR="008275A5" w:rsidRDefault="008275A5" w:rsidP="006936C6">
      <w:pPr>
        <w:spacing w:after="0" w:line="240" w:lineRule="auto"/>
      </w:pPr>
      <w:r>
        <w:separator/>
      </w:r>
    </w:p>
  </w:endnote>
  <w:endnote w:type="continuationSeparator" w:id="0">
    <w:p w14:paraId="54387D7F" w14:textId="77777777" w:rsidR="008275A5" w:rsidRDefault="008275A5" w:rsidP="00693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F2901" w14:textId="77777777" w:rsidR="008275A5" w:rsidRDefault="008275A5" w:rsidP="006936C6">
      <w:pPr>
        <w:spacing w:after="0" w:line="240" w:lineRule="auto"/>
      </w:pPr>
      <w:r>
        <w:separator/>
      </w:r>
    </w:p>
  </w:footnote>
  <w:footnote w:type="continuationSeparator" w:id="0">
    <w:p w14:paraId="620805BB" w14:textId="77777777" w:rsidR="008275A5" w:rsidRDefault="008275A5" w:rsidP="00693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25CA1" w14:textId="77777777" w:rsidR="006936C6" w:rsidRDefault="006936C6">
    <w:pPr>
      <w:pStyle w:val="Kopfzeile"/>
    </w:pPr>
  </w:p>
  <w:p w14:paraId="2B383E8B" w14:textId="77777777" w:rsidR="006936C6" w:rsidRDefault="006936C6">
    <w:pPr>
      <w:pStyle w:val="Kopfzeile"/>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534"/>
      <w:gridCol w:w="15"/>
      <w:gridCol w:w="1846"/>
      <w:gridCol w:w="2994"/>
      <w:gridCol w:w="3320"/>
    </w:tblGrid>
    <w:tr w:rsidR="006936C6" w:rsidRPr="006936C6" w14:paraId="2F6CEC57" w14:textId="77777777" w:rsidTr="00D43E58">
      <w:trPr>
        <w:trHeight w:val="109"/>
      </w:trPr>
      <w:tc>
        <w:tcPr>
          <w:tcW w:w="1549" w:type="dxa"/>
          <w:gridSpan w:val="2"/>
          <w:tcBorders>
            <w:top w:val="single" w:sz="4" w:space="0" w:color="auto"/>
            <w:left w:val="single" w:sz="4" w:space="0" w:color="auto"/>
            <w:bottom w:val="single" w:sz="4" w:space="0" w:color="auto"/>
            <w:right w:val="single" w:sz="4" w:space="0" w:color="auto"/>
          </w:tcBorders>
          <w:vAlign w:val="center"/>
          <w:hideMark/>
        </w:tcPr>
        <w:p w14:paraId="27C41ADC" w14:textId="77777777" w:rsidR="006936C6" w:rsidRPr="006936C6" w:rsidRDefault="006936C6" w:rsidP="006936C6">
          <w:pPr>
            <w:spacing w:after="0" w:line="240" w:lineRule="auto"/>
            <w:rPr>
              <w:rFonts w:ascii="Arial" w:eastAsia="Times New Roman" w:hAnsi="Arial" w:cs="Arial"/>
              <w:b/>
              <w:noProof/>
              <w:szCs w:val="24"/>
              <w:lang w:eastAsia="de-DE"/>
            </w:rPr>
          </w:pPr>
          <w:r w:rsidRPr="006936C6">
            <w:rPr>
              <w:rFonts w:ascii="Arial" w:eastAsia="Times New Roman" w:hAnsi="Arial" w:cs="Arial"/>
              <w:b/>
              <w:sz w:val="20"/>
              <w:szCs w:val="20"/>
              <w:lang w:eastAsia="de-DE"/>
            </w:rPr>
            <w:t>Werte und Normen</w:t>
          </w:r>
        </w:p>
      </w:tc>
      <w:tc>
        <w:tcPr>
          <w:tcW w:w="4840" w:type="dxa"/>
          <w:gridSpan w:val="2"/>
          <w:tcBorders>
            <w:top w:val="single" w:sz="4" w:space="0" w:color="auto"/>
            <w:left w:val="single" w:sz="4" w:space="0" w:color="auto"/>
            <w:bottom w:val="single" w:sz="4" w:space="0" w:color="auto"/>
            <w:right w:val="single" w:sz="4" w:space="0" w:color="auto"/>
          </w:tcBorders>
          <w:vAlign w:val="center"/>
          <w:hideMark/>
        </w:tcPr>
        <w:p w14:paraId="294744E3" w14:textId="7B558ED6" w:rsidR="006936C6" w:rsidRPr="006936C6" w:rsidRDefault="006936C6" w:rsidP="006936C6">
          <w:pPr>
            <w:spacing w:after="0" w:line="240" w:lineRule="auto"/>
            <w:rPr>
              <w:rFonts w:ascii="Arial" w:eastAsia="Times New Roman" w:hAnsi="Arial" w:cs="Arial"/>
              <w:b/>
              <w:noProof/>
              <w:szCs w:val="24"/>
              <w:lang w:eastAsia="de-DE"/>
            </w:rPr>
          </w:pPr>
          <w:r>
            <w:rPr>
              <w:rFonts w:ascii="Arial" w:eastAsia="Times New Roman" w:hAnsi="Arial" w:cs="Arial"/>
              <w:b/>
              <w:noProof/>
              <w:szCs w:val="24"/>
              <w:lang w:eastAsia="de-DE"/>
            </w:rPr>
            <w:t>1</w:t>
          </w:r>
          <w:r w:rsidR="00C950F4">
            <w:rPr>
              <w:rFonts w:ascii="Arial" w:eastAsia="Times New Roman" w:hAnsi="Arial" w:cs="Arial"/>
              <w:b/>
              <w:noProof/>
              <w:szCs w:val="24"/>
              <w:lang w:eastAsia="de-DE"/>
            </w:rPr>
            <w:t>3</w:t>
          </w:r>
          <w:r>
            <w:rPr>
              <w:rFonts w:ascii="Arial" w:eastAsia="Times New Roman" w:hAnsi="Arial" w:cs="Arial"/>
              <w:b/>
              <w:noProof/>
              <w:szCs w:val="24"/>
              <w:lang w:eastAsia="de-DE"/>
            </w:rPr>
            <w:t>.2 Lebenswelten</w:t>
          </w:r>
        </w:p>
      </w:tc>
      <w:tc>
        <w:tcPr>
          <w:tcW w:w="3320" w:type="dxa"/>
          <w:vMerge w:val="restart"/>
          <w:tcBorders>
            <w:top w:val="single" w:sz="4" w:space="0" w:color="auto"/>
            <w:left w:val="single" w:sz="4" w:space="0" w:color="auto"/>
            <w:bottom w:val="single" w:sz="4" w:space="0" w:color="auto"/>
            <w:right w:val="single" w:sz="4" w:space="0" w:color="auto"/>
          </w:tcBorders>
          <w:vAlign w:val="center"/>
          <w:hideMark/>
        </w:tcPr>
        <w:p w14:paraId="2E2A7F93" w14:textId="77777777" w:rsidR="006936C6" w:rsidRPr="006936C6" w:rsidRDefault="002C215C" w:rsidP="006936C6">
          <w:pPr>
            <w:tabs>
              <w:tab w:val="center" w:pos="4536"/>
              <w:tab w:val="right" w:pos="9072"/>
            </w:tabs>
            <w:spacing w:before="40" w:after="40" w:line="240" w:lineRule="auto"/>
            <w:rPr>
              <w:rFonts w:ascii="Arial" w:eastAsia="Times New Roman" w:hAnsi="Arial" w:cs="Arial"/>
              <w:szCs w:val="24"/>
              <w:lang w:eastAsia="de-DE"/>
            </w:rPr>
          </w:pPr>
          <w:r>
            <w:rPr>
              <w:rFonts w:ascii="Arial" w:eastAsia="Times New Roman" w:hAnsi="Arial" w:cs="Arial"/>
              <w:noProof/>
              <w:szCs w:val="24"/>
              <w:lang w:eastAsia="de-DE"/>
            </w:rPr>
            <w:t>Schullogo</w:t>
          </w:r>
        </w:p>
      </w:tc>
    </w:tr>
    <w:tr w:rsidR="006936C6" w:rsidRPr="006936C6" w14:paraId="695D641A" w14:textId="77777777" w:rsidTr="00D43E58">
      <w:trPr>
        <w:trHeight w:val="475"/>
      </w:trPr>
      <w:tc>
        <w:tcPr>
          <w:tcW w:w="1534" w:type="dxa"/>
          <w:tcBorders>
            <w:top w:val="single" w:sz="4" w:space="0" w:color="auto"/>
            <w:left w:val="single" w:sz="4" w:space="0" w:color="auto"/>
            <w:bottom w:val="single" w:sz="4" w:space="0" w:color="auto"/>
            <w:right w:val="single" w:sz="4" w:space="0" w:color="auto"/>
          </w:tcBorders>
          <w:vAlign w:val="center"/>
          <w:hideMark/>
        </w:tcPr>
        <w:p w14:paraId="00B39974" w14:textId="77777777" w:rsidR="006936C6" w:rsidRPr="006936C6" w:rsidRDefault="006936C6" w:rsidP="006936C6">
          <w:pPr>
            <w:tabs>
              <w:tab w:val="center" w:pos="4536"/>
              <w:tab w:val="right" w:pos="9072"/>
            </w:tabs>
            <w:spacing w:before="40" w:after="40" w:line="240" w:lineRule="auto"/>
            <w:rPr>
              <w:rFonts w:ascii="Arial" w:eastAsia="Times New Roman" w:hAnsi="Arial" w:cs="Arial"/>
              <w:b/>
              <w:sz w:val="20"/>
              <w:szCs w:val="20"/>
              <w:lang w:eastAsia="de-DE"/>
            </w:rPr>
          </w:pPr>
          <w:r w:rsidRPr="006936C6">
            <w:rPr>
              <w:rFonts w:ascii="Arial" w:eastAsia="Times New Roman" w:hAnsi="Arial" w:cs="Arial"/>
              <w:b/>
              <w:sz w:val="18"/>
              <w:szCs w:val="18"/>
              <w:lang w:eastAsia="de-DE"/>
            </w:rPr>
            <w:t>Lernsituation</w:t>
          </w:r>
          <w:r w:rsidR="002C215C">
            <w:rPr>
              <w:rFonts w:ascii="Arial" w:eastAsia="Times New Roman" w:hAnsi="Arial" w:cs="Arial"/>
              <w:b/>
              <w:sz w:val="18"/>
              <w:szCs w:val="18"/>
              <w:lang w:eastAsia="de-DE"/>
            </w:rPr>
            <w:t xml:space="preserve"> 13.2</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14:paraId="0512B470" w14:textId="2F40FB73" w:rsidR="006936C6" w:rsidRPr="006936C6" w:rsidRDefault="00F96184" w:rsidP="006936C6">
          <w:pPr>
            <w:tabs>
              <w:tab w:val="center" w:pos="4536"/>
              <w:tab w:val="right" w:pos="9072"/>
            </w:tabs>
            <w:spacing w:before="40" w:after="40" w:line="240" w:lineRule="auto"/>
            <w:rPr>
              <w:rFonts w:ascii="Arial" w:eastAsia="Times New Roman" w:hAnsi="Arial" w:cs="Arial"/>
              <w:b/>
              <w:noProof/>
              <w:sz w:val="20"/>
              <w:szCs w:val="20"/>
              <w:lang w:eastAsia="de-DE"/>
            </w:rPr>
          </w:pPr>
          <w:r>
            <w:rPr>
              <w:rFonts w:ascii="Arial" w:eastAsia="Times New Roman" w:hAnsi="Arial" w:cs="Arial"/>
              <w:b/>
              <w:sz w:val="18"/>
              <w:szCs w:val="18"/>
              <w:lang w:eastAsia="de-DE"/>
            </w:rPr>
            <w:t>Sinn finden im Beruf?</w:t>
          </w:r>
          <w:r w:rsidR="006936C6">
            <w:rPr>
              <w:rFonts w:ascii="Arial" w:eastAsia="Times New Roman" w:hAnsi="Arial" w:cs="Arial"/>
              <w:b/>
              <w:sz w:val="18"/>
              <w:szCs w:val="18"/>
              <w:lang w:eastAsia="de-DE"/>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0D021" w14:textId="77777777" w:rsidR="006936C6" w:rsidRPr="006936C6" w:rsidRDefault="006936C6" w:rsidP="006936C6">
          <w:pPr>
            <w:spacing w:after="0" w:line="240" w:lineRule="auto"/>
            <w:rPr>
              <w:rFonts w:ascii="Arial" w:eastAsia="Times New Roman" w:hAnsi="Arial" w:cs="Arial"/>
              <w:szCs w:val="24"/>
              <w:lang w:eastAsia="de-DE"/>
            </w:rPr>
          </w:pPr>
        </w:p>
      </w:tc>
    </w:tr>
    <w:tr w:rsidR="006936C6" w:rsidRPr="006936C6" w14:paraId="1514D9EB" w14:textId="77777777" w:rsidTr="00D43E58">
      <w:tc>
        <w:tcPr>
          <w:tcW w:w="1534" w:type="dxa"/>
          <w:tcBorders>
            <w:top w:val="single" w:sz="4" w:space="0" w:color="auto"/>
            <w:left w:val="single" w:sz="4" w:space="0" w:color="auto"/>
            <w:bottom w:val="single" w:sz="4" w:space="0" w:color="auto"/>
            <w:right w:val="single" w:sz="4" w:space="0" w:color="auto"/>
          </w:tcBorders>
          <w:vAlign w:val="center"/>
          <w:hideMark/>
        </w:tcPr>
        <w:p w14:paraId="3ED6196E" w14:textId="77777777" w:rsidR="006936C6" w:rsidRPr="006936C6" w:rsidRDefault="002C3978" w:rsidP="006936C6">
          <w:pPr>
            <w:tabs>
              <w:tab w:val="center" w:pos="4536"/>
              <w:tab w:val="right" w:pos="9072"/>
            </w:tabs>
            <w:spacing w:before="40" w:after="40" w:line="240" w:lineRule="auto"/>
            <w:rPr>
              <w:rFonts w:ascii="Arial" w:eastAsia="Times New Roman" w:hAnsi="Arial" w:cs="Arial"/>
              <w:b/>
              <w:sz w:val="18"/>
              <w:szCs w:val="18"/>
              <w:lang w:eastAsia="de-DE"/>
            </w:rPr>
          </w:pPr>
          <w:r>
            <w:rPr>
              <w:rFonts w:ascii="Arial" w:eastAsia="Times New Roman" w:hAnsi="Arial" w:cs="Arial"/>
              <w:sz w:val="18"/>
              <w:szCs w:val="18"/>
              <w:lang w:eastAsia="de-DE"/>
            </w:rPr>
            <w:t>AB</w:t>
          </w:r>
        </w:p>
      </w:tc>
      <w:tc>
        <w:tcPr>
          <w:tcW w:w="1861" w:type="dxa"/>
          <w:gridSpan w:val="2"/>
          <w:tcBorders>
            <w:top w:val="single" w:sz="4" w:space="0" w:color="auto"/>
            <w:left w:val="single" w:sz="4" w:space="0" w:color="auto"/>
            <w:bottom w:val="single" w:sz="4" w:space="0" w:color="auto"/>
            <w:right w:val="single" w:sz="4" w:space="0" w:color="auto"/>
          </w:tcBorders>
          <w:vAlign w:val="center"/>
          <w:hideMark/>
        </w:tcPr>
        <w:p w14:paraId="369A5E96" w14:textId="77777777" w:rsidR="006936C6" w:rsidRPr="006936C6" w:rsidRDefault="006936C6" w:rsidP="006936C6">
          <w:pPr>
            <w:tabs>
              <w:tab w:val="center" w:pos="4536"/>
              <w:tab w:val="right" w:pos="9072"/>
            </w:tabs>
            <w:spacing w:before="40" w:after="40" w:line="240" w:lineRule="auto"/>
            <w:rPr>
              <w:rFonts w:ascii="Arial" w:eastAsia="Times New Roman" w:hAnsi="Arial" w:cs="Arial"/>
              <w:b/>
              <w:sz w:val="18"/>
              <w:szCs w:val="18"/>
              <w:lang w:eastAsia="de-DE"/>
            </w:rPr>
          </w:pPr>
          <w:r w:rsidRPr="006936C6">
            <w:rPr>
              <w:rFonts w:ascii="Arial" w:eastAsia="Times New Roman" w:hAnsi="Arial" w:cs="Arial"/>
              <w:sz w:val="18"/>
              <w:szCs w:val="18"/>
              <w:lang w:eastAsia="de-DE"/>
            </w:rPr>
            <w:t xml:space="preserve">Seite </w:t>
          </w:r>
          <w:r w:rsidRPr="006936C6">
            <w:rPr>
              <w:rFonts w:ascii="Arial" w:eastAsia="Times New Roman" w:hAnsi="Arial" w:cs="Arial"/>
              <w:sz w:val="18"/>
              <w:szCs w:val="18"/>
              <w:lang w:eastAsia="de-DE"/>
            </w:rPr>
            <w:fldChar w:fldCharType="begin"/>
          </w:r>
          <w:r w:rsidRPr="006936C6">
            <w:rPr>
              <w:rFonts w:ascii="Arial" w:eastAsia="Times New Roman" w:hAnsi="Arial" w:cs="Arial"/>
              <w:sz w:val="18"/>
              <w:szCs w:val="18"/>
              <w:lang w:eastAsia="de-DE"/>
            </w:rPr>
            <w:instrText xml:space="preserve"> PAGE </w:instrText>
          </w:r>
          <w:r w:rsidRPr="006936C6">
            <w:rPr>
              <w:rFonts w:ascii="Arial" w:eastAsia="Times New Roman" w:hAnsi="Arial" w:cs="Arial"/>
              <w:sz w:val="18"/>
              <w:szCs w:val="18"/>
              <w:lang w:eastAsia="de-DE"/>
            </w:rPr>
            <w:fldChar w:fldCharType="separate"/>
          </w:r>
          <w:r w:rsidR="002C215C">
            <w:rPr>
              <w:rFonts w:ascii="Arial" w:eastAsia="Times New Roman" w:hAnsi="Arial" w:cs="Arial"/>
              <w:noProof/>
              <w:sz w:val="18"/>
              <w:szCs w:val="18"/>
              <w:lang w:eastAsia="de-DE"/>
            </w:rPr>
            <w:t>1</w:t>
          </w:r>
          <w:r w:rsidRPr="006936C6">
            <w:rPr>
              <w:rFonts w:ascii="Arial" w:eastAsia="Times New Roman" w:hAnsi="Arial" w:cs="Arial"/>
              <w:sz w:val="18"/>
              <w:szCs w:val="18"/>
              <w:lang w:eastAsia="de-DE"/>
            </w:rPr>
            <w:fldChar w:fldCharType="end"/>
          </w:r>
          <w:r w:rsidRPr="006936C6">
            <w:rPr>
              <w:rFonts w:ascii="Arial" w:eastAsia="Times New Roman" w:hAnsi="Arial" w:cs="Arial"/>
              <w:sz w:val="18"/>
              <w:szCs w:val="18"/>
              <w:lang w:eastAsia="de-DE"/>
            </w:rPr>
            <w:t xml:space="preserve"> von 1</w:t>
          </w:r>
        </w:p>
      </w:tc>
      <w:tc>
        <w:tcPr>
          <w:tcW w:w="2994" w:type="dxa"/>
          <w:tcBorders>
            <w:top w:val="single" w:sz="4" w:space="0" w:color="auto"/>
            <w:left w:val="single" w:sz="4" w:space="0" w:color="auto"/>
            <w:bottom w:val="single" w:sz="4" w:space="0" w:color="auto"/>
            <w:right w:val="single" w:sz="4" w:space="0" w:color="auto"/>
          </w:tcBorders>
          <w:vAlign w:val="center"/>
          <w:hideMark/>
        </w:tcPr>
        <w:p w14:paraId="5B2B8139" w14:textId="77777777" w:rsidR="006936C6" w:rsidRPr="006936C6" w:rsidRDefault="006936C6" w:rsidP="006936C6">
          <w:pPr>
            <w:tabs>
              <w:tab w:val="center" w:pos="4536"/>
              <w:tab w:val="right" w:pos="9072"/>
            </w:tabs>
            <w:spacing w:before="40" w:after="40" w:line="240" w:lineRule="auto"/>
            <w:rPr>
              <w:rFonts w:ascii="Arial" w:eastAsia="Times New Roman" w:hAnsi="Arial" w:cs="Arial"/>
              <w:b/>
              <w:sz w:val="18"/>
              <w:szCs w:val="18"/>
              <w:lang w:eastAsia="de-DE"/>
            </w:rPr>
          </w:pPr>
          <w:r w:rsidRPr="006936C6">
            <w:rPr>
              <w:rFonts w:ascii="Arial" w:eastAsia="Times New Roman" w:hAnsi="Arial" w:cs="Arial"/>
              <w:b/>
              <w:sz w:val="18"/>
              <w:szCs w:val="18"/>
              <w:lang w:eastAsia="de-DE"/>
            </w:rPr>
            <w:t xml:space="preserve">Datum: </w:t>
          </w:r>
        </w:p>
      </w:tc>
      <w:tc>
        <w:tcPr>
          <w:tcW w:w="3320" w:type="dxa"/>
          <w:tcBorders>
            <w:top w:val="single" w:sz="4" w:space="0" w:color="auto"/>
            <w:left w:val="single" w:sz="4" w:space="0" w:color="auto"/>
            <w:bottom w:val="single" w:sz="4" w:space="0" w:color="auto"/>
            <w:right w:val="single" w:sz="4" w:space="0" w:color="auto"/>
          </w:tcBorders>
          <w:vAlign w:val="center"/>
        </w:tcPr>
        <w:p w14:paraId="2F0954A7" w14:textId="77777777" w:rsidR="006936C6" w:rsidRPr="006936C6" w:rsidRDefault="006936C6" w:rsidP="006936C6">
          <w:pPr>
            <w:spacing w:after="0" w:line="240" w:lineRule="auto"/>
            <w:ind w:left="113"/>
            <w:rPr>
              <w:rFonts w:ascii="Arial" w:eastAsia="Times New Roman" w:hAnsi="Arial" w:cs="Arial"/>
              <w:b/>
              <w:sz w:val="16"/>
              <w:szCs w:val="16"/>
              <w:lang w:eastAsia="de-DE"/>
            </w:rPr>
          </w:pPr>
          <w:r w:rsidRPr="006936C6">
            <w:rPr>
              <w:rFonts w:ascii="Arial" w:eastAsia="Times New Roman" w:hAnsi="Arial" w:cs="Arial"/>
              <w:b/>
              <w:sz w:val="16"/>
              <w:szCs w:val="16"/>
              <w:lang w:eastAsia="de-DE"/>
            </w:rPr>
            <w:t>Berufliches Gymnasium Wirtschaft</w:t>
          </w:r>
        </w:p>
        <w:p w14:paraId="1401688E" w14:textId="77777777" w:rsidR="006936C6" w:rsidRPr="006936C6" w:rsidRDefault="006936C6" w:rsidP="006936C6">
          <w:pPr>
            <w:spacing w:after="0" w:line="240" w:lineRule="auto"/>
            <w:ind w:left="113"/>
            <w:rPr>
              <w:rFonts w:ascii="Arial" w:eastAsia="Times New Roman" w:hAnsi="Arial" w:cs="Arial"/>
              <w:sz w:val="16"/>
              <w:szCs w:val="16"/>
              <w:lang w:eastAsia="de-DE"/>
            </w:rPr>
          </w:pPr>
        </w:p>
      </w:tc>
    </w:tr>
  </w:tbl>
  <w:p w14:paraId="5BF8C70A" w14:textId="77777777" w:rsidR="006936C6" w:rsidRDefault="006936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DA244A"/>
    <w:multiLevelType w:val="hybridMultilevel"/>
    <w:tmpl w:val="9294AD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87707AE"/>
    <w:multiLevelType w:val="hybridMultilevel"/>
    <w:tmpl w:val="89447C6C"/>
    <w:lvl w:ilvl="0" w:tplc="04070001">
      <w:start w:val="1"/>
      <w:numFmt w:val="bullet"/>
      <w:lvlText w:val=""/>
      <w:lvlJc w:val="left"/>
      <w:pPr>
        <w:ind w:left="720" w:hanging="360"/>
      </w:pPr>
      <w:rPr>
        <w:rFonts w:ascii="Symbol" w:hAnsi="Symbol"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142D03"/>
    <w:multiLevelType w:val="hybridMultilevel"/>
    <w:tmpl w:val="086EDAE4"/>
    <w:lvl w:ilvl="0" w:tplc="0407000B">
      <w:start w:val="1"/>
      <w:numFmt w:val="bullet"/>
      <w:lvlText w:val=""/>
      <w:lvlJc w:val="left"/>
      <w:pPr>
        <w:ind w:left="1530" w:hanging="360"/>
      </w:pPr>
      <w:rPr>
        <w:rFonts w:ascii="Wingdings" w:hAnsi="Wingdings" w:hint="default"/>
      </w:rPr>
    </w:lvl>
    <w:lvl w:ilvl="1" w:tplc="04070003" w:tentative="1">
      <w:start w:val="1"/>
      <w:numFmt w:val="bullet"/>
      <w:lvlText w:val="o"/>
      <w:lvlJc w:val="left"/>
      <w:pPr>
        <w:ind w:left="2250" w:hanging="360"/>
      </w:pPr>
      <w:rPr>
        <w:rFonts w:ascii="Courier New" w:hAnsi="Courier New" w:cs="Courier New" w:hint="default"/>
      </w:rPr>
    </w:lvl>
    <w:lvl w:ilvl="2" w:tplc="04070005" w:tentative="1">
      <w:start w:val="1"/>
      <w:numFmt w:val="bullet"/>
      <w:lvlText w:val=""/>
      <w:lvlJc w:val="left"/>
      <w:pPr>
        <w:ind w:left="2970" w:hanging="360"/>
      </w:pPr>
      <w:rPr>
        <w:rFonts w:ascii="Wingdings" w:hAnsi="Wingdings" w:hint="default"/>
      </w:rPr>
    </w:lvl>
    <w:lvl w:ilvl="3" w:tplc="04070001" w:tentative="1">
      <w:start w:val="1"/>
      <w:numFmt w:val="bullet"/>
      <w:lvlText w:val=""/>
      <w:lvlJc w:val="left"/>
      <w:pPr>
        <w:ind w:left="3690" w:hanging="360"/>
      </w:pPr>
      <w:rPr>
        <w:rFonts w:ascii="Symbol" w:hAnsi="Symbol" w:hint="default"/>
      </w:rPr>
    </w:lvl>
    <w:lvl w:ilvl="4" w:tplc="04070003" w:tentative="1">
      <w:start w:val="1"/>
      <w:numFmt w:val="bullet"/>
      <w:lvlText w:val="o"/>
      <w:lvlJc w:val="left"/>
      <w:pPr>
        <w:ind w:left="4410" w:hanging="360"/>
      </w:pPr>
      <w:rPr>
        <w:rFonts w:ascii="Courier New" w:hAnsi="Courier New" w:cs="Courier New" w:hint="default"/>
      </w:rPr>
    </w:lvl>
    <w:lvl w:ilvl="5" w:tplc="04070005" w:tentative="1">
      <w:start w:val="1"/>
      <w:numFmt w:val="bullet"/>
      <w:lvlText w:val=""/>
      <w:lvlJc w:val="left"/>
      <w:pPr>
        <w:ind w:left="5130" w:hanging="360"/>
      </w:pPr>
      <w:rPr>
        <w:rFonts w:ascii="Wingdings" w:hAnsi="Wingdings" w:hint="default"/>
      </w:rPr>
    </w:lvl>
    <w:lvl w:ilvl="6" w:tplc="04070001" w:tentative="1">
      <w:start w:val="1"/>
      <w:numFmt w:val="bullet"/>
      <w:lvlText w:val=""/>
      <w:lvlJc w:val="left"/>
      <w:pPr>
        <w:ind w:left="5850" w:hanging="360"/>
      </w:pPr>
      <w:rPr>
        <w:rFonts w:ascii="Symbol" w:hAnsi="Symbol" w:hint="default"/>
      </w:rPr>
    </w:lvl>
    <w:lvl w:ilvl="7" w:tplc="04070003" w:tentative="1">
      <w:start w:val="1"/>
      <w:numFmt w:val="bullet"/>
      <w:lvlText w:val="o"/>
      <w:lvlJc w:val="left"/>
      <w:pPr>
        <w:ind w:left="6570" w:hanging="360"/>
      </w:pPr>
      <w:rPr>
        <w:rFonts w:ascii="Courier New" w:hAnsi="Courier New" w:cs="Courier New" w:hint="default"/>
      </w:rPr>
    </w:lvl>
    <w:lvl w:ilvl="8" w:tplc="04070005" w:tentative="1">
      <w:start w:val="1"/>
      <w:numFmt w:val="bullet"/>
      <w:lvlText w:val=""/>
      <w:lvlJc w:val="left"/>
      <w:pPr>
        <w:ind w:left="7290" w:hanging="360"/>
      </w:pPr>
      <w:rPr>
        <w:rFonts w:ascii="Wingdings" w:hAnsi="Wingdings" w:hint="default"/>
      </w:rPr>
    </w:lvl>
  </w:abstractNum>
  <w:abstractNum w:abstractNumId="3" w15:restartNumberingAfterBreak="0">
    <w:nsid w:val="61084882"/>
    <w:multiLevelType w:val="hybridMultilevel"/>
    <w:tmpl w:val="01D45DA6"/>
    <w:lvl w:ilvl="0" w:tplc="0407000F">
      <w:start w:val="1"/>
      <w:numFmt w:val="decimal"/>
      <w:lvlText w:val="%1."/>
      <w:lvlJc w:val="left"/>
      <w:pPr>
        <w:ind w:left="720" w:hanging="360"/>
      </w:pPr>
      <w:rPr>
        <w:rFonts w:hint="default"/>
      </w:rPr>
    </w:lvl>
    <w:lvl w:ilvl="1" w:tplc="0407000B">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789227B"/>
    <w:multiLevelType w:val="hybridMultilevel"/>
    <w:tmpl w:val="5A6AF74E"/>
    <w:lvl w:ilvl="0" w:tplc="0407000F">
      <w:start w:val="1"/>
      <w:numFmt w:val="decimal"/>
      <w:lvlText w:val="%1."/>
      <w:lvlJc w:val="left"/>
      <w:pPr>
        <w:ind w:left="720" w:hanging="360"/>
      </w:pPr>
    </w:lvl>
    <w:lvl w:ilvl="1" w:tplc="0407000B">
      <w:start w:val="1"/>
      <w:numFmt w:val="bullet"/>
      <w:lvlText w:val=""/>
      <w:lvlJc w:val="left"/>
      <w:pPr>
        <w:ind w:left="1440" w:hanging="360"/>
      </w:pPr>
      <w:rPr>
        <w:rFonts w:ascii="Wingdings" w:hAnsi="Wingding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A1E1BA0"/>
    <w:multiLevelType w:val="hybridMultilevel"/>
    <w:tmpl w:val="E7D0B6B8"/>
    <w:lvl w:ilvl="0" w:tplc="0407000F">
      <w:start w:val="1"/>
      <w:numFmt w:val="decimal"/>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6C6"/>
    <w:rsid w:val="000E0335"/>
    <w:rsid w:val="002943C6"/>
    <w:rsid w:val="002C215C"/>
    <w:rsid w:val="002C3978"/>
    <w:rsid w:val="003166DA"/>
    <w:rsid w:val="00400768"/>
    <w:rsid w:val="00554A76"/>
    <w:rsid w:val="005B14A6"/>
    <w:rsid w:val="006936C6"/>
    <w:rsid w:val="006939E3"/>
    <w:rsid w:val="008275A5"/>
    <w:rsid w:val="008C0935"/>
    <w:rsid w:val="0094567B"/>
    <w:rsid w:val="00B74323"/>
    <w:rsid w:val="00B9312E"/>
    <w:rsid w:val="00BB2B72"/>
    <w:rsid w:val="00C10B26"/>
    <w:rsid w:val="00C51D5E"/>
    <w:rsid w:val="00C950F4"/>
    <w:rsid w:val="00EE7173"/>
    <w:rsid w:val="00F46DA9"/>
    <w:rsid w:val="00F961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6B8C0"/>
  <w15:docId w15:val="{EFE68B60-EB27-4081-ADAF-EC53FEBF0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36C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936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936C6"/>
  </w:style>
  <w:style w:type="paragraph" w:styleId="Fuzeile">
    <w:name w:val="footer"/>
    <w:basedOn w:val="Standard"/>
    <w:link w:val="FuzeileZchn"/>
    <w:uiPriority w:val="99"/>
    <w:unhideWhenUsed/>
    <w:rsid w:val="006936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936C6"/>
  </w:style>
  <w:style w:type="paragraph" w:styleId="Sprechblasentext">
    <w:name w:val="Balloon Text"/>
    <w:basedOn w:val="Standard"/>
    <w:link w:val="SprechblasentextZchn"/>
    <w:uiPriority w:val="99"/>
    <w:semiHidden/>
    <w:unhideWhenUsed/>
    <w:rsid w:val="006936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36C6"/>
    <w:rPr>
      <w:rFonts w:ascii="Tahoma" w:hAnsi="Tahoma" w:cs="Tahoma"/>
      <w:sz w:val="16"/>
      <w:szCs w:val="16"/>
    </w:rPr>
  </w:style>
  <w:style w:type="paragraph" w:styleId="Listenabsatz">
    <w:name w:val="List Paragraph"/>
    <w:basedOn w:val="Standard"/>
    <w:uiPriority w:val="34"/>
    <w:qFormat/>
    <w:rsid w:val="00F46DA9"/>
    <w:pPr>
      <w:ind w:left="720"/>
      <w:contextualSpacing/>
    </w:pPr>
  </w:style>
  <w:style w:type="character" w:styleId="Hyperlink">
    <w:name w:val="Hyperlink"/>
    <w:basedOn w:val="Absatz-Standardschriftart"/>
    <w:uiPriority w:val="99"/>
    <w:unhideWhenUsed/>
    <w:rsid w:val="00F46D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schorr</cp:lastModifiedBy>
  <cp:revision>5</cp:revision>
  <cp:lastPrinted>2019-01-17T11:58:00Z</cp:lastPrinted>
  <dcterms:created xsi:type="dcterms:W3CDTF">2020-01-16T11:23:00Z</dcterms:created>
  <dcterms:modified xsi:type="dcterms:W3CDTF">2020-12-16T14:29:00Z</dcterms:modified>
</cp:coreProperties>
</file>