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C153" w14:textId="3AEF423D" w:rsidR="00EE6C26" w:rsidRPr="002B16C8" w:rsidRDefault="00EE6C26" w:rsidP="00EE6C26">
      <w:pPr>
        <w:suppressLineNumbers/>
        <w:spacing w:after="24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Quellenverzeichnis</w:t>
      </w:r>
      <w:r>
        <w:rPr>
          <w:rFonts w:asciiTheme="minorHAnsi" w:hAnsiTheme="minorHAnsi" w:cstheme="minorHAnsi"/>
          <w:b/>
        </w:rPr>
        <w:br/>
      </w:r>
      <w:r w:rsidR="001B43C4" w:rsidRPr="002B16C8">
        <w:rPr>
          <w:rFonts w:asciiTheme="minorHAnsi" w:hAnsiTheme="minorHAnsi" w:cstheme="minorHAnsi"/>
          <w:bCs/>
        </w:rPr>
        <w:t>Die Quellen entsprechen ungefähr der Reihenfolge der Lernsituation.</w:t>
      </w:r>
    </w:p>
    <w:p w14:paraId="6A34E1DC" w14:textId="1433F0C0" w:rsidR="001B43C4" w:rsidRPr="002B16C8" w:rsidRDefault="001B43C4" w:rsidP="001B43C4">
      <w:pPr>
        <w:rPr>
          <w:rFonts w:asciiTheme="minorHAnsi" w:hAnsiTheme="minorHAnsi" w:cstheme="minorHAnsi"/>
        </w:rPr>
      </w:pPr>
      <w:r w:rsidRPr="002B16C8">
        <w:rPr>
          <w:rFonts w:asciiTheme="minorHAnsi" w:hAnsiTheme="minorHAnsi" w:cstheme="minorHAnsi"/>
        </w:rPr>
        <w:t>Bildungsportal Niedersachen: Werkzeuge und Methoden</w:t>
      </w:r>
    </w:p>
    <w:p w14:paraId="128BF70A" w14:textId="0E0606CE" w:rsidR="001B43C4" w:rsidRPr="002B16C8" w:rsidRDefault="002172CB" w:rsidP="001B43C4">
      <w:pPr>
        <w:rPr>
          <w:rFonts w:asciiTheme="minorHAnsi" w:hAnsiTheme="minorHAnsi" w:cstheme="minorHAnsi"/>
        </w:rPr>
      </w:pPr>
      <w:hyperlink r:id="rId4" w:history="1">
        <w:r w:rsidR="001B43C4" w:rsidRPr="002B16C8">
          <w:rPr>
            <w:rStyle w:val="Hyperlink"/>
            <w:rFonts w:asciiTheme="minorHAnsi" w:hAnsiTheme="minorHAnsi" w:cstheme="minorHAnsi"/>
          </w:rPr>
          <w:t>Bildungsportal Niedersachsen Werkzeuge und Methoden</w:t>
        </w:r>
      </w:hyperlink>
      <w:r w:rsidR="001B43C4" w:rsidRPr="002B16C8">
        <w:rPr>
          <w:rStyle w:val="Hyperlink"/>
          <w:rFonts w:asciiTheme="minorHAnsi" w:hAnsiTheme="minorHAnsi" w:cstheme="minorHAnsi"/>
          <w:color w:val="auto"/>
          <w:u w:val="none"/>
        </w:rPr>
        <w:t xml:space="preserve"> (Abruf 15.05.2021).</w:t>
      </w:r>
    </w:p>
    <w:p w14:paraId="183FB78C" w14:textId="77777777" w:rsidR="001B43C4" w:rsidRPr="002B16C8" w:rsidRDefault="001B43C4" w:rsidP="001B43C4">
      <w:pPr>
        <w:rPr>
          <w:rFonts w:asciiTheme="minorHAnsi" w:hAnsiTheme="minorHAnsi" w:cstheme="minorHAnsi"/>
        </w:rPr>
      </w:pPr>
    </w:p>
    <w:p w14:paraId="0FFE5AEE" w14:textId="5F713DDD" w:rsidR="00EE6C26" w:rsidRPr="002B16C8" w:rsidRDefault="00EE6C26" w:rsidP="00EE6C26">
      <w:pPr>
        <w:suppressLineNumbers/>
        <w:spacing w:before="60" w:after="240"/>
        <w:rPr>
          <w:rFonts w:ascii="Calibri" w:hAnsi="Calibri" w:cs="Calibri"/>
          <w:bCs/>
        </w:rPr>
      </w:pPr>
      <w:r w:rsidRPr="002B16C8">
        <w:rPr>
          <w:rFonts w:ascii="Calibri" w:hAnsi="Calibri" w:cs="Calibri"/>
          <w:bCs/>
        </w:rPr>
        <w:t xml:space="preserve">De Groot, </w:t>
      </w:r>
      <w:proofErr w:type="spellStart"/>
      <w:r w:rsidRPr="002B16C8">
        <w:rPr>
          <w:rFonts w:ascii="Calibri" w:hAnsi="Calibri" w:cs="Calibri"/>
          <w:bCs/>
        </w:rPr>
        <w:t>Hilka</w:t>
      </w:r>
      <w:proofErr w:type="spellEnd"/>
      <w:r w:rsidRPr="002B16C8">
        <w:rPr>
          <w:rFonts w:ascii="Calibri" w:hAnsi="Calibri" w:cs="Calibri"/>
          <w:bCs/>
        </w:rPr>
        <w:t xml:space="preserve"> (2019): Ernährungswissenschaft. Haan-Gruiten: Europa Lehrmittel.</w:t>
      </w:r>
    </w:p>
    <w:p w14:paraId="165F367B" w14:textId="3184B639" w:rsidR="001B43C4" w:rsidRPr="002B16C8" w:rsidRDefault="001B43C4" w:rsidP="00EE6C26">
      <w:pPr>
        <w:suppressLineNumbers/>
        <w:spacing w:before="60" w:after="240"/>
        <w:rPr>
          <w:rFonts w:ascii="Calibri" w:hAnsi="Calibri" w:cs="Calibri"/>
          <w:bCs/>
        </w:rPr>
      </w:pPr>
      <w:r w:rsidRPr="002B16C8">
        <w:rPr>
          <w:rFonts w:ascii="Calibri" w:hAnsi="Calibri" w:cs="Calibri"/>
          <w:bCs/>
        </w:rPr>
        <w:t xml:space="preserve">Schlieper, </w:t>
      </w:r>
      <w:r w:rsidR="00552FF9" w:rsidRPr="002B16C8">
        <w:rPr>
          <w:rFonts w:ascii="Calibri" w:hAnsi="Calibri" w:cs="Calibri"/>
          <w:bCs/>
        </w:rPr>
        <w:t>Cornelia A. (2017): Grundfragen der Ernährung. Handwerk und Technik.</w:t>
      </w:r>
    </w:p>
    <w:p w14:paraId="0C857FD2" w14:textId="2230C886" w:rsidR="00552FF9" w:rsidRPr="002B16C8" w:rsidRDefault="00552FF9" w:rsidP="00552FF9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 xml:space="preserve">Bundeszentrum für Ernährung (2021): Warenkunde Müsli. </w:t>
      </w:r>
      <w:hyperlink r:id="rId5" w:history="1">
        <w:proofErr w:type="spellStart"/>
        <w:r w:rsidRPr="002B16C8">
          <w:rPr>
            <w:rStyle w:val="Hyperlink"/>
            <w:rFonts w:ascii="Calibri" w:hAnsi="Calibri" w:cs="Calibri"/>
          </w:rPr>
          <w:t>BZfE</w:t>
        </w:r>
        <w:proofErr w:type="spellEnd"/>
        <w:r w:rsidRPr="002B16C8">
          <w:rPr>
            <w:rStyle w:val="Hyperlink"/>
            <w:rFonts w:ascii="Calibri" w:hAnsi="Calibri" w:cs="Calibri"/>
          </w:rPr>
          <w:t xml:space="preserve"> Warenkunde Müsli</w:t>
        </w:r>
      </w:hyperlink>
    </w:p>
    <w:p w14:paraId="7285DB75" w14:textId="525F0D70" w:rsidR="00552FF9" w:rsidRPr="002B16C8" w:rsidRDefault="00552FF9" w:rsidP="00552FF9">
      <w:pPr>
        <w:suppressLineNumbers/>
        <w:spacing w:before="60" w:after="240"/>
        <w:rPr>
          <w:rFonts w:ascii="Calibri" w:hAnsi="Calibri" w:cs="Calibri"/>
        </w:rPr>
      </w:pPr>
      <w:r w:rsidRPr="002B16C8">
        <w:rPr>
          <w:rFonts w:ascii="Calibri" w:hAnsi="Calibri" w:cs="Calibri"/>
        </w:rPr>
        <w:t>(Abruf 15.0</w:t>
      </w:r>
      <w:r w:rsidR="004730BC" w:rsidRPr="002B16C8">
        <w:rPr>
          <w:rFonts w:ascii="Calibri" w:hAnsi="Calibri" w:cs="Calibri"/>
        </w:rPr>
        <w:t>5</w:t>
      </w:r>
      <w:r w:rsidRPr="002B16C8">
        <w:rPr>
          <w:rFonts w:ascii="Calibri" w:hAnsi="Calibri" w:cs="Calibri"/>
        </w:rPr>
        <w:t>.2021)</w:t>
      </w:r>
      <w:r w:rsidR="002172CB">
        <w:rPr>
          <w:rFonts w:ascii="Calibri" w:hAnsi="Calibri" w:cs="Calibri"/>
        </w:rPr>
        <w:t>.</w:t>
      </w:r>
    </w:p>
    <w:p w14:paraId="1485B554" w14:textId="2393724F" w:rsidR="00AE3320" w:rsidRPr="002B16C8" w:rsidRDefault="00AE3320" w:rsidP="00AE3320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 xml:space="preserve">Bundeszentrum für Ernährung (2021): Frühstücksidee Müsli Bar. </w:t>
      </w:r>
      <w:hyperlink r:id="rId6" w:history="1">
        <w:proofErr w:type="spellStart"/>
        <w:r w:rsidRPr="002B16C8">
          <w:rPr>
            <w:rStyle w:val="Hyperlink"/>
            <w:rFonts w:ascii="Calibri" w:hAnsi="Calibri" w:cs="Calibri"/>
          </w:rPr>
          <w:t>BZfE</w:t>
        </w:r>
        <w:proofErr w:type="spellEnd"/>
        <w:r w:rsidRPr="002B16C8">
          <w:rPr>
            <w:rStyle w:val="Hyperlink"/>
            <w:rFonts w:ascii="Calibri" w:hAnsi="Calibri" w:cs="Calibri"/>
          </w:rPr>
          <w:t xml:space="preserve"> Frühstücksidee Müsli Bar</w:t>
        </w:r>
      </w:hyperlink>
      <w:r w:rsidRPr="002B16C8">
        <w:rPr>
          <w:rFonts w:ascii="Calibri" w:hAnsi="Calibri" w:cs="Calibri"/>
        </w:rPr>
        <w:t xml:space="preserve"> (Abruf 15.0</w:t>
      </w:r>
      <w:r w:rsidR="004730BC" w:rsidRPr="002B16C8">
        <w:rPr>
          <w:rFonts w:ascii="Calibri" w:hAnsi="Calibri" w:cs="Calibri"/>
        </w:rPr>
        <w:t>5</w:t>
      </w:r>
      <w:r w:rsidRPr="002B16C8">
        <w:rPr>
          <w:rFonts w:ascii="Calibri" w:hAnsi="Calibri" w:cs="Calibri"/>
        </w:rPr>
        <w:t>.2021)</w:t>
      </w:r>
      <w:r w:rsidR="002172CB">
        <w:rPr>
          <w:rFonts w:ascii="Calibri" w:hAnsi="Calibri" w:cs="Calibri"/>
        </w:rPr>
        <w:t>.</w:t>
      </w:r>
    </w:p>
    <w:p w14:paraId="484452AA" w14:textId="77777777" w:rsidR="00AE3320" w:rsidRPr="002B16C8" w:rsidRDefault="00AE3320" w:rsidP="00AE3320">
      <w:pPr>
        <w:suppressLineNumbers/>
        <w:spacing w:before="60"/>
        <w:rPr>
          <w:rFonts w:ascii="Calibri" w:hAnsi="Calibri" w:cs="Calibri"/>
        </w:rPr>
      </w:pPr>
    </w:p>
    <w:p w14:paraId="505BAE68" w14:textId="2D45391C" w:rsidR="00AE3320" w:rsidRPr="002B16C8" w:rsidRDefault="00AE3320" w:rsidP="00AE3320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>Bundeszentrum für Ernährung (2021): M</w:t>
      </w:r>
      <w:r w:rsidR="00813C62" w:rsidRPr="002B16C8">
        <w:rPr>
          <w:rFonts w:ascii="Calibri" w:hAnsi="Calibri" w:cs="Calibri"/>
        </w:rPr>
        <w:t>ü</w:t>
      </w:r>
      <w:r w:rsidRPr="002B16C8">
        <w:rPr>
          <w:rFonts w:ascii="Calibri" w:hAnsi="Calibri" w:cs="Calibri"/>
        </w:rPr>
        <w:t xml:space="preserve">sli-Zutaten. </w:t>
      </w:r>
      <w:hyperlink r:id="rId7" w:history="1">
        <w:proofErr w:type="spellStart"/>
        <w:r w:rsidRPr="002B16C8">
          <w:rPr>
            <w:rStyle w:val="Hyperlink"/>
            <w:rFonts w:ascii="Calibri" w:hAnsi="Calibri" w:cs="Calibri"/>
          </w:rPr>
          <w:t>BZfE</w:t>
        </w:r>
        <w:proofErr w:type="spellEnd"/>
        <w:r w:rsidRPr="002B16C8">
          <w:rPr>
            <w:rStyle w:val="Hyperlink"/>
            <w:rFonts w:ascii="Calibri" w:hAnsi="Calibri" w:cs="Calibri"/>
          </w:rPr>
          <w:t xml:space="preserve"> Müsli-Zutaten</w:t>
        </w:r>
      </w:hyperlink>
    </w:p>
    <w:p w14:paraId="6358F636" w14:textId="6A94F466" w:rsidR="00AE3320" w:rsidRPr="002B16C8" w:rsidRDefault="00AE3320" w:rsidP="00AE3320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>(Abruf 15.0</w:t>
      </w:r>
      <w:r w:rsidR="004730BC" w:rsidRPr="002B16C8">
        <w:rPr>
          <w:rFonts w:ascii="Calibri" w:hAnsi="Calibri" w:cs="Calibri"/>
        </w:rPr>
        <w:t>5</w:t>
      </w:r>
      <w:r w:rsidRPr="002B16C8">
        <w:rPr>
          <w:rFonts w:ascii="Calibri" w:hAnsi="Calibri" w:cs="Calibri"/>
        </w:rPr>
        <w:t>.2021)</w:t>
      </w:r>
      <w:r w:rsidR="002172CB">
        <w:rPr>
          <w:rFonts w:ascii="Calibri" w:hAnsi="Calibri" w:cs="Calibri"/>
        </w:rPr>
        <w:t>.</w:t>
      </w:r>
    </w:p>
    <w:p w14:paraId="353E8432" w14:textId="3A6250E0" w:rsidR="004730BC" w:rsidRPr="002B16C8" w:rsidRDefault="004730BC" w:rsidP="00AE3320">
      <w:pPr>
        <w:suppressLineNumbers/>
        <w:spacing w:before="60"/>
        <w:rPr>
          <w:rFonts w:ascii="Calibri" w:hAnsi="Calibri" w:cs="Calibri"/>
        </w:rPr>
      </w:pPr>
    </w:p>
    <w:p w14:paraId="68C56BA0" w14:textId="5A4D8067" w:rsidR="004730BC" w:rsidRPr="002B16C8" w:rsidRDefault="004730BC" w:rsidP="00AE3320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>aid Informationsdienst Ernährung, Landwirtschaft, Verbraucherschutz e.V. Hörfunkbeitrag Müsli</w:t>
      </w:r>
    </w:p>
    <w:p w14:paraId="6A43D7A4" w14:textId="6F70D3A1" w:rsidR="004730BC" w:rsidRPr="002B16C8" w:rsidRDefault="002172CB" w:rsidP="00AE3320">
      <w:pPr>
        <w:suppressLineNumbers/>
        <w:spacing w:before="60"/>
        <w:rPr>
          <w:rFonts w:ascii="Calibri" w:hAnsi="Calibri" w:cs="Calibri"/>
        </w:rPr>
      </w:pPr>
      <w:hyperlink r:id="rId8" w:history="1">
        <w:r w:rsidR="004730BC" w:rsidRPr="002B16C8">
          <w:rPr>
            <w:rStyle w:val="Hyperlink"/>
            <w:rFonts w:ascii="Calibri" w:hAnsi="Calibri" w:cs="Calibri"/>
          </w:rPr>
          <w:t>Hörfunkbeitrag Müsli</w:t>
        </w:r>
      </w:hyperlink>
      <w:r w:rsidR="004730BC" w:rsidRPr="002B16C8">
        <w:rPr>
          <w:rFonts w:ascii="Calibri" w:hAnsi="Calibri" w:cs="Calibri"/>
        </w:rPr>
        <w:t xml:space="preserve"> (Abruf 15.05.2021)</w:t>
      </w:r>
      <w:r>
        <w:rPr>
          <w:rFonts w:ascii="Calibri" w:hAnsi="Calibri" w:cs="Calibri"/>
        </w:rPr>
        <w:t>.</w:t>
      </w:r>
    </w:p>
    <w:p w14:paraId="6092C6F1" w14:textId="02020810" w:rsidR="00813C62" w:rsidRPr="002B16C8" w:rsidRDefault="00813C62" w:rsidP="00AE3320">
      <w:pPr>
        <w:suppressLineNumbers/>
        <w:spacing w:before="60"/>
        <w:rPr>
          <w:rFonts w:ascii="Calibri" w:hAnsi="Calibri" w:cs="Calibri"/>
        </w:rPr>
      </w:pPr>
    </w:p>
    <w:p w14:paraId="3A45B47D" w14:textId="17CB5E4A" w:rsidR="00813C62" w:rsidRPr="002B16C8" w:rsidRDefault="00813C62" w:rsidP="00813C62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 xml:space="preserve">Bundeszentrum für Ernährung (2021): Achten Sie aufs Etikett! </w:t>
      </w:r>
      <w:hyperlink r:id="rId9" w:history="1">
        <w:r w:rsidRPr="002B16C8">
          <w:rPr>
            <w:rStyle w:val="Hyperlink"/>
            <w:rFonts w:ascii="Calibri" w:hAnsi="Calibri" w:cs="Calibri"/>
          </w:rPr>
          <w:t>Achten Sie aufs Etikett!</w:t>
        </w:r>
      </w:hyperlink>
    </w:p>
    <w:p w14:paraId="1F29E28C" w14:textId="5673BAE0" w:rsidR="00813C62" w:rsidRPr="002B16C8" w:rsidRDefault="00813C62" w:rsidP="00813C62">
      <w:pPr>
        <w:suppressLineNumbers/>
        <w:spacing w:before="60"/>
        <w:rPr>
          <w:rFonts w:ascii="Calibri" w:hAnsi="Calibri" w:cs="Calibri"/>
        </w:rPr>
      </w:pPr>
      <w:r w:rsidRPr="002B16C8">
        <w:rPr>
          <w:rFonts w:ascii="Calibri" w:hAnsi="Calibri" w:cs="Calibri"/>
        </w:rPr>
        <w:t>(Abruf 15.0</w:t>
      </w:r>
      <w:r w:rsidR="002B16C8">
        <w:rPr>
          <w:rFonts w:ascii="Calibri" w:hAnsi="Calibri" w:cs="Calibri"/>
        </w:rPr>
        <w:t>5</w:t>
      </w:r>
      <w:r w:rsidRPr="002B16C8">
        <w:rPr>
          <w:rFonts w:ascii="Calibri" w:hAnsi="Calibri" w:cs="Calibri"/>
        </w:rPr>
        <w:t>.2021)</w:t>
      </w:r>
      <w:r w:rsidR="002172CB">
        <w:rPr>
          <w:rFonts w:ascii="Calibri" w:hAnsi="Calibri" w:cs="Calibri"/>
        </w:rPr>
        <w:t>.</w:t>
      </w:r>
    </w:p>
    <w:p w14:paraId="3EC9D652" w14:textId="77777777" w:rsidR="00AE3320" w:rsidRPr="002B16C8" w:rsidRDefault="00AE3320" w:rsidP="00AE3320">
      <w:pPr>
        <w:suppressLineNumbers/>
        <w:spacing w:before="60"/>
        <w:rPr>
          <w:rFonts w:ascii="Calibri" w:hAnsi="Calibri" w:cs="Calibri"/>
        </w:rPr>
      </w:pPr>
    </w:p>
    <w:p w14:paraId="1EF73DEB" w14:textId="30D51917" w:rsidR="00EE6C26" w:rsidRPr="002B16C8" w:rsidRDefault="00EE6C26" w:rsidP="00EE6C26">
      <w:pPr>
        <w:suppressLineNumbers/>
        <w:spacing w:before="60" w:after="240"/>
        <w:rPr>
          <w:rFonts w:ascii="Calibri" w:hAnsi="Calibri" w:cs="Calibri"/>
        </w:rPr>
      </w:pPr>
      <w:proofErr w:type="spellStart"/>
      <w:r w:rsidRPr="002B16C8">
        <w:rPr>
          <w:rFonts w:ascii="Calibri" w:hAnsi="Calibri" w:cs="Calibri"/>
        </w:rPr>
        <w:t>a.i.d</w:t>
      </w:r>
      <w:proofErr w:type="spellEnd"/>
      <w:r w:rsidRPr="002B16C8">
        <w:rPr>
          <w:rFonts w:ascii="Calibri" w:hAnsi="Calibri" w:cs="Calibri"/>
        </w:rPr>
        <w:t xml:space="preserve"> </w:t>
      </w:r>
      <w:proofErr w:type="spellStart"/>
      <w:r w:rsidRPr="002B16C8">
        <w:rPr>
          <w:rFonts w:ascii="Calibri" w:hAnsi="Calibri" w:cs="Calibri"/>
        </w:rPr>
        <w:t>infodienst</w:t>
      </w:r>
      <w:proofErr w:type="spellEnd"/>
      <w:r w:rsidRPr="002B16C8">
        <w:rPr>
          <w:rFonts w:ascii="Calibri" w:hAnsi="Calibri" w:cs="Calibri"/>
        </w:rPr>
        <w:t xml:space="preserve"> Ernährung, Landwirtschaft, Verbraucherschutz e.V. (2014): Die aid-Ernährungspyramide. Interaktive Tafelbilder für Whiteboard, PC und </w:t>
      </w:r>
      <w:proofErr w:type="spellStart"/>
      <w:r w:rsidRPr="002B16C8">
        <w:rPr>
          <w:rFonts w:ascii="Calibri" w:hAnsi="Calibri" w:cs="Calibri"/>
        </w:rPr>
        <w:t>Beamer</w:t>
      </w:r>
      <w:proofErr w:type="spellEnd"/>
      <w:r w:rsidRPr="002B16C8">
        <w:rPr>
          <w:rFonts w:ascii="Calibri" w:hAnsi="Calibri" w:cs="Calibri"/>
        </w:rPr>
        <w:t>.</w:t>
      </w:r>
      <w:r w:rsidRPr="002B16C8">
        <w:rPr>
          <w:rFonts w:ascii="Calibri" w:hAnsi="Calibri" w:cs="Calibri"/>
        </w:rPr>
        <w:br/>
      </w:r>
      <w:hyperlink r:id="rId10" w:history="1">
        <w:r w:rsidRPr="002B16C8">
          <w:rPr>
            <w:rStyle w:val="Hyperlink"/>
            <w:rFonts w:ascii="Calibri" w:hAnsi="Calibri" w:cs="Calibri"/>
            <w:color w:val="0000FF"/>
          </w:rPr>
          <w:t>3712/2014 Die aid-Ernährungspyramide - Interaktive Tafelbilder – Booklet (ble-medienservice.de)</w:t>
        </w:r>
      </w:hyperlink>
      <w:r w:rsidRPr="002B16C8">
        <w:rPr>
          <w:rFonts w:ascii="Calibri" w:hAnsi="Calibri" w:cs="Calibri"/>
        </w:rPr>
        <w:t xml:space="preserve"> (Abruf 15.0</w:t>
      </w:r>
      <w:r w:rsidR="004730BC" w:rsidRPr="002B16C8">
        <w:rPr>
          <w:rFonts w:ascii="Calibri" w:hAnsi="Calibri" w:cs="Calibri"/>
        </w:rPr>
        <w:t>5</w:t>
      </w:r>
      <w:r w:rsidRPr="002B16C8">
        <w:rPr>
          <w:rFonts w:ascii="Calibri" w:hAnsi="Calibri" w:cs="Calibri"/>
        </w:rPr>
        <w:t>.2021)</w:t>
      </w:r>
      <w:r w:rsidR="002172CB">
        <w:rPr>
          <w:rFonts w:ascii="Calibri" w:hAnsi="Calibri" w:cs="Calibri"/>
        </w:rPr>
        <w:t>.</w:t>
      </w:r>
    </w:p>
    <w:p w14:paraId="61D154CA" w14:textId="041E9898" w:rsidR="00EE6C26" w:rsidRPr="002B16C8" w:rsidRDefault="00637141" w:rsidP="00637141">
      <w:pPr>
        <w:suppressLineNumbers/>
        <w:spacing w:before="60" w:after="240"/>
        <w:rPr>
          <w:rFonts w:ascii="Calibri" w:hAnsi="Calibri" w:cs="Calibri"/>
        </w:rPr>
      </w:pPr>
      <w:proofErr w:type="spellStart"/>
      <w:r w:rsidRPr="002B16C8">
        <w:rPr>
          <w:rFonts w:ascii="Calibri" w:hAnsi="Calibri" w:cs="Calibri"/>
        </w:rPr>
        <w:t>Heseker</w:t>
      </w:r>
      <w:proofErr w:type="spellEnd"/>
      <w:r w:rsidRPr="002B16C8">
        <w:rPr>
          <w:rFonts w:ascii="Calibri" w:hAnsi="Calibri" w:cs="Calibri"/>
        </w:rPr>
        <w:t xml:space="preserve">, B., </w:t>
      </w:r>
      <w:proofErr w:type="spellStart"/>
      <w:r w:rsidRPr="002B16C8">
        <w:rPr>
          <w:rFonts w:ascii="Calibri" w:hAnsi="Calibri" w:cs="Calibri"/>
        </w:rPr>
        <w:t>Heseker</w:t>
      </w:r>
      <w:proofErr w:type="spellEnd"/>
      <w:r w:rsidRPr="002B16C8">
        <w:rPr>
          <w:rFonts w:ascii="Calibri" w:hAnsi="Calibri" w:cs="Calibri"/>
        </w:rPr>
        <w:t>, H.: Die Nährwerttabelle 2018/2019. 5. Auflage.</w:t>
      </w:r>
    </w:p>
    <w:p w14:paraId="24D0B937" w14:textId="15BB1217" w:rsidR="00637141" w:rsidRPr="002B16C8" w:rsidRDefault="00637141" w:rsidP="00637141">
      <w:pPr>
        <w:suppressLineNumbers/>
        <w:spacing w:before="60" w:after="240"/>
        <w:rPr>
          <w:rFonts w:ascii="Calibri" w:hAnsi="Calibri" w:cs="Calibri"/>
        </w:rPr>
      </w:pPr>
      <w:r w:rsidRPr="002B16C8">
        <w:rPr>
          <w:rFonts w:ascii="Calibri" w:hAnsi="Calibri" w:cs="Calibri"/>
        </w:rPr>
        <w:t>Schlieper, Cornelia A.: Grundfragen der Ernährung. Nährwerttabelle.</w:t>
      </w:r>
    </w:p>
    <w:p w14:paraId="36AEB608" w14:textId="175927F8" w:rsidR="00EE6C26" w:rsidRDefault="004730BC" w:rsidP="002172CB">
      <w:pPr>
        <w:rPr>
          <w:rFonts w:ascii="Calibri" w:hAnsi="Calibri" w:cs="Calibri"/>
        </w:rPr>
      </w:pPr>
      <w:r w:rsidRPr="002B16C8">
        <w:rPr>
          <w:rFonts w:ascii="Calibri" w:hAnsi="Calibri" w:cs="Calibri"/>
        </w:rPr>
        <w:t>Versuche Praxis (siehe De Groot und Schlieper)</w:t>
      </w:r>
      <w:r w:rsidR="00142F99" w:rsidRPr="002B16C8">
        <w:rPr>
          <w:rFonts w:ascii="Calibri" w:hAnsi="Calibri" w:cs="Calibri"/>
        </w:rPr>
        <w:t xml:space="preserve"> + Der </w:t>
      </w:r>
      <w:r w:rsidR="00142F99" w:rsidRPr="002B16C8">
        <w:rPr>
          <w:rStyle w:val="Fett"/>
          <w:rFonts w:ascii="Calibri" w:hAnsi="Calibri" w:cs="Calibri"/>
        </w:rPr>
        <w:t>Praktikumsordner „Bio? – Logisch!“</w:t>
      </w:r>
      <w:r w:rsidR="00142F99" w:rsidRPr="002B16C8">
        <w:rPr>
          <w:rFonts w:ascii="Calibri" w:hAnsi="Calibri" w:cs="Calibri"/>
        </w:rPr>
        <w:t xml:space="preserve">, Akademiebericht 506 der Akademie für Lehrerfortbildung und Personalführung Dillingen (ALP) enthält Beschreibungen und Unterlagen zu Experimenten, Untersuchungen, Rollenspielen usw. für den Unterricht. Er kann nur in Dillingen bestellt werden: </w:t>
      </w:r>
      <w:hyperlink r:id="rId11" w:history="1">
        <w:r w:rsidR="004C3658" w:rsidRPr="004C3658">
          <w:rPr>
            <w:rStyle w:val="Hyperlink"/>
            <w:rFonts w:ascii="Calibri" w:hAnsi="Calibri" w:cs="Calibri"/>
          </w:rPr>
          <w:t xml:space="preserve">ALP </w:t>
        </w:r>
        <w:proofErr w:type="spellStart"/>
        <w:r w:rsidR="004C3658" w:rsidRPr="004C3658">
          <w:rPr>
            <w:rStyle w:val="Hyperlink"/>
            <w:rFonts w:ascii="Calibri" w:hAnsi="Calibri" w:cs="Calibri"/>
          </w:rPr>
          <w:t>bio</w:t>
        </w:r>
        <w:proofErr w:type="spellEnd"/>
        <w:r w:rsidR="004C3658" w:rsidRPr="004C3658">
          <w:rPr>
            <w:rStyle w:val="Hyperlink"/>
            <w:rFonts w:ascii="Calibri" w:hAnsi="Calibri" w:cs="Calibri"/>
          </w:rPr>
          <w:t xml:space="preserve"> logisch - Experimentalsammlung</w:t>
        </w:r>
      </w:hyperlink>
      <w:r w:rsidR="002172CB">
        <w:rPr>
          <w:rFonts w:ascii="Calibri" w:hAnsi="Calibri" w:cs="Calibri"/>
        </w:rPr>
        <w:t>.</w:t>
      </w:r>
    </w:p>
    <w:p w14:paraId="451A270E" w14:textId="7A30488A" w:rsidR="002172CB" w:rsidRDefault="002172CB" w:rsidP="002172CB">
      <w:pPr>
        <w:rPr>
          <w:rFonts w:ascii="Calibri" w:hAnsi="Calibri" w:cs="Calibri"/>
        </w:rPr>
      </w:pPr>
    </w:p>
    <w:p w14:paraId="295BD763" w14:textId="77777777" w:rsidR="002172CB" w:rsidRPr="002172CB" w:rsidRDefault="002172CB" w:rsidP="002172CB">
      <w:pPr>
        <w:rPr>
          <w:rFonts w:ascii="Calibri" w:hAnsi="Calibri" w:cs="Calibri"/>
        </w:rPr>
      </w:pPr>
    </w:p>
    <w:p w14:paraId="678A12EA" w14:textId="77777777" w:rsidR="00EE6C26" w:rsidRPr="002B16C8" w:rsidRDefault="00EE6C26" w:rsidP="00EE6C26">
      <w:pPr>
        <w:suppressLineNumbers/>
        <w:spacing w:line="276" w:lineRule="auto"/>
        <w:rPr>
          <w:rFonts w:asciiTheme="minorHAnsi" w:hAnsiTheme="minorHAnsi" w:cstheme="minorHAnsi"/>
          <w:bCs/>
        </w:rPr>
      </w:pPr>
      <w:r w:rsidRPr="002B16C8">
        <w:rPr>
          <w:rFonts w:asciiTheme="minorHAnsi" w:hAnsiTheme="minorHAnsi" w:cstheme="minorHAnsi"/>
          <w:b/>
        </w:rPr>
        <w:t>Beratungsanfragen</w:t>
      </w:r>
      <w:r w:rsidRPr="002B16C8">
        <w:rPr>
          <w:rFonts w:asciiTheme="minorHAnsi" w:hAnsiTheme="minorHAnsi" w:cstheme="minorHAnsi"/>
          <w:bCs/>
        </w:rPr>
        <w:t xml:space="preserve"> sind jederzeit willkommen unter: </w:t>
      </w:r>
    </w:p>
    <w:p w14:paraId="37049C2F" w14:textId="2A313F6D" w:rsidR="00EE6C26" w:rsidRDefault="002172CB" w:rsidP="00EE6C26">
      <w:pPr>
        <w:suppressLineNumbers/>
        <w:spacing w:line="276" w:lineRule="auto"/>
        <w:rPr>
          <w:rFonts w:asciiTheme="minorHAnsi" w:hAnsiTheme="minorHAnsi" w:cstheme="minorHAnsi"/>
        </w:rPr>
      </w:pPr>
      <w:hyperlink r:id="rId12" w:history="1">
        <w:r w:rsidR="00810C86" w:rsidRPr="002043B5">
          <w:rPr>
            <w:rStyle w:val="Hyperlink"/>
            <w:rFonts w:asciiTheme="minorHAnsi" w:hAnsiTheme="minorHAnsi" w:cstheme="minorHAnsi"/>
          </w:rPr>
          <w:t>Sylvia.Holtz@studienseminar-stade.de</w:t>
        </w:r>
      </w:hyperlink>
    </w:p>
    <w:p w14:paraId="79B52D99" w14:textId="77777777" w:rsidR="00810C86" w:rsidRDefault="00810C86" w:rsidP="00EE6C26">
      <w:pPr>
        <w:suppressLineNumbers/>
        <w:spacing w:line="276" w:lineRule="auto"/>
        <w:rPr>
          <w:rFonts w:asciiTheme="minorHAnsi" w:hAnsiTheme="minorHAnsi" w:cstheme="minorHAnsi"/>
          <w:bCs/>
          <w:u w:val="single"/>
        </w:rPr>
      </w:pPr>
    </w:p>
    <w:p w14:paraId="4F5F98D5" w14:textId="2176F368" w:rsidR="00D8021B" w:rsidRDefault="00D8021B" w:rsidP="001B586C"/>
    <w:p w14:paraId="6B648FF4" w14:textId="0BF3862B" w:rsidR="00D8021B" w:rsidRDefault="00D8021B" w:rsidP="001B586C"/>
    <w:p w14:paraId="186EE349" w14:textId="71121BD1" w:rsidR="00D8021B" w:rsidRDefault="00D8021B" w:rsidP="001B586C"/>
    <w:p w14:paraId="39D8D2A9" w14:textId="77777777" w:rsidR="00142F99" w:rsidRPr="00183F5C" w:rsidRDefault="00142F99"/>
    <w:sectPr w:rsidR="00142F99" w:rsidRPr="00183F5C" w:rsidSect="00F45F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25CF"/>
    <w:rsid w:val="00013A4F"/>
    <w:rsid w:val="00066C3B"/>
    <w:rsid w:val="00142F99"/>
    <w:rsid w:val="00183F5C"/>
    <w:rsid w:val="001B43C4"/>
    <w:rsid w:val="001B586C"/>
    <w:rsid w:val="002172CB"/>
    <w:rsid w:val="00287E0A"/>
    <w:rsid w:val="002B16C8"/>
    <w:rsid w:val="00361BC5"/>
    <w:rsid w:val="004730BC"/>
    <w:rsid w:val="004C3658"/>
    <w:rsid w:val="00552FF9"/>
    <w:rsid w:val="005D7989"/>
    <w:rsid w:val="005F2990"/>
    <w:rsid w:val="00637141"/>
    <w:rsid w:val="00687924"/>
    <w:rsid w:val="00810C86"/>
    <w:rsid w:val="00813C62"/>
    <w:rsid w:val="00AE3320"/>
    <w:rsid w:val="00C425CF"/>
    <w:rsid w:val="00C43A06"/>
    <w:rsid w:val="00C551B7"/>
    <w:rsid w:val="00D15320"/>
    <w:rsid w:val="00D8021B"/>
    <w:rsid w:val="00EC0441"/>
    <w:rsid w:val="00EE6C26"/>
    <w:rsid w:val="00F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34E0"/>
  <w15:chartTrackingRefBased/>
  <w15:docId w15:val="{5CF73B71-F733-43C6-A748-8DCE447E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="Calibri" w:hAnsi="Arial Rounded MT Bold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51B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51B7"/>
    <w:pPr>
      <w:keepNext/>
      <w:spacing w:before="240" w:after="240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C55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5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enabsatz">
    <w:name w:val="List Paragraph"/>
    <w:basedOn w:val="Standard"/>
    <w:uiPriority w:val="34"/>
    <w:qFormat/>
    <w:rsid w:val="00C55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551B7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Fett">
    <w:name w:val="Strong"/>
    <w:basedOn w:val="Absatz-Standardschriftart"/>
    <w:uiPriority w:val="22"/>
    <w:qFormat/>
    <w:rsid w:val="00C551B7"/>
    <w:rPr>
      <w:rFonts w:cs="Times New Roman"/>
      <w:b/>
      <w:bCs/>
    </w:rPr>
  </w:style>
  <w:style w:type="character" w:styleId="Hyperlink">
    <w:name w:val="Hyperlink"/>
    <w:basedOn w:val="Absatz-Standardschriftart"/>
    <w:uiPriority w:val="99"/>
    <w:unhideWhenUsed/>
    <w:rsid w:val="00D8021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021B"/>
    <w:rPr>
      <w:color w:val="605E5C"/>
      <w:shd w:val="clear" w:color="auto" w:fill="E1DFDD"/>
    </w:rPr>
  </w:style>
  <w:style w:type="character" w:customStyle="1" w:styleId="a-size-extra-large">
    <w:name w:val="a-size-extra-large"/>
    <w:basedOn w:val="Absatz-Standardschriftart"/>
    <w:rsid w:val="00810C86"/>
  </w:style>
  <w:style w:type="character" w:customStyle="1" w:styleId="a-size-large">
    <w:name w:val="a-size-large"/>
    <w:basedOn w:val="Absatz-Standardschriftart"/>
    <w:rsid w:val="00810C86"/>
  </w:style>
  <w:style w:type="character" w:customStyle="1" w:styleId="author">
    <w:name w:val="author"/>
    <w:basedOn w:val="Absatz-Standardschriftart"/>
    <w:rsid w:val="00810C86"/>
  </w:style>
  <w:style w:type="character" w:customStyle="1" w:styleId="contribution">
    <w:name w:val="contribution"/>
    <w:basedOn w:val="Absatz-Standardschriftart"/>
    <w:rsid w:val="00810C86"/>
  </w:style>
  <w:style w:type="character" w:customStyle="1" w:styleId="a-color-secondary">
    <w:name w:val="a-color-secondary"/>
    <w:basedOn w:val="Absatz-Standardschriftart"/>
    <w:rsid w:val="00810C86"/>
  </w:style>
  <w:style w:type="character" w:styleId="BesuchterLink">
    <w:name w:val="FollowedHyperlink"/>
    <w:basedOn w:val="Absatz-Standardschriftart"/>
    <w:uiPriority w:val="99"/>
    <w:semiHidden/>
    <w:unhideWhenUsed/>
    <w:rsid w:val="00287E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8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zfe.de/fileadmin/resources/import/pdf/2016-08-muesli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zfe.de/muesli-zutaten/" TargetMode="External"/><Relationship Id="rId12" Type="http://schemas.openxmlformats.org/officeDocument/2006/relationships/hyperlink" Target="mailto:Sylvia.Holtz@studienseminar-stade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zfe.de/was-wir-essen-blog/blog-archiv/blog-archiv-2020/april-2020/fruehstuecksidee-muesli-bar/" TargetMode="External"/><Relationship Id="rId11" Type="http://schemas.openxmlformats.org/officeDocument/2006/relationships/hyperlink" Target="https://alp.dillingen.de/akademie/akademieberichte/" TargetMode="External"/><Relationship Id="rId5" Type="http://schemas.openxmlformats.org/officeDocument/2006/relationships/hyperlink" Target="https://www.bzfe.de/lebensmittel/lebensmittelkunde/muesli/" TargetMode="External"/><Relationship Id="rId10" Type="http://schemas.openxmlformats.org/officeDocument/2006/relationships/hyperlink" Target="https://www.ble-medienservice.de/files/downloads/3712_2014_ernaehrungspyramide_interaktive_tafelbilder-7214281.pdf" TargetMode="External"/><Relationship Id="rId4" Type="http://schemas.openxmlformats.org/officeDocument/2006/relationships/hyperlink" Target="https://www.nibis.de/werkzeuge-und-methoden_13706" TargetMode="External"/><Relationship Id="rId9" Type="http://schemas.openxmlformats.org/officeDocument/2006/relationships/hyperlink" Target="https://www.bzfe.de/lebensmittel/einkauf-und-kennzeichnung/kennzeichnung/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Holtz</dc:creator>
  <cp:keywords/>
  <dc:description/>
  <cp:lastModifiedBy>Sylvia Holtz</cp:lastModifiedBy>
  <cp:revision>8</cp:revision>
  <dcterms:created xsi:type="dcterms:W3CDTF">2021-05-15T09:39:00Z</dcterms:created>
  <dcterms:modified xsi:type="dcterms:W3CDTF">2021-05-15T15:30:00Z</dcterms:modified>
</cp:coreProperties>
</file>