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1D" w:rsidRDefault="0046701D"/>
    <w:tbl>
      <w:tblPr>
        <w:tblW w:w="9731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2"/>
        <w:gridCol w:w="850"/>
        <w:gridCol w:w="851"/>
        <w:gridCol w:w="658"/>
      </w:tblGrid>
      <w:tr w:rsidR="00BC0C45" w:rsidTr="00946B1D">
        <w:tc>
          <w:tcPr>
            <w:tcW w:w="737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A83E59" w:rsidRDefault="00BC0C45" w:rsidP="00783124">
            <w:pPr>
              <w:pStyle w:val="TableHeading"/>
            </w:pPr>
            <w:r>
              <w:t>Arbeitsaufträge: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Default="00BC0C45" w:rsidP="00783124">
            <w:pPr>
              <w:pStyle w:val="TableContents"/>
              <w:rPr>
                <w:sz w:val="18"/>
                <w:szCs w:val="18"/>
              </w:rPr>
            </w:pPr>
            <w:r w:rsidRPr="00F75652">
              <w:rPr>
                <w:i/>
                <w:sz w:val="18"/>
                <w:szCs w:val="18"/>
              </w:rPr>
              <w:t>Sozial-</w:t>
            </w:r>
            <w:r w:rsidRPr="00F75652">
              <w:rPr>
                <w:i/>
                <w:sz w:val="18"/>
                <w:szCs w:val="18"/>
              </w:rPr>
              <w:br/>
              <w:t>form</w:t>
            </w:r>
            <w:r>
              <w:rPr>
                <w:sz w:val="18"/>
                <w:szCs w:val="18"/>
              </w:rPr>
              <w:br/>
            </w:r>
            <w:r w:rsidRPr="00355106">
              <w:rPr>
                <w:b/>
                <w:bCs/>
                <w:sz w:val="14"/>
                <w:szCs w:val="14"/>
              </w:rPr>
              <w:t>EA</w:t>
            </w:r>
            <w:r w:rsidRPr="00355106">
              <w:rPr>
                <w:sz w:val="14"/>
                <w:szCs w:val="14"/>
              </w:rPr>
              <w:t xml:space="preserve"> / </w:t>
            </w:r>
            <w:r w:rsidRPr="00355106">
              <w:rPr>
                <w:b/>
                <w:bCs/>
                <w:sz w:val="14"/>
                <w:szCs w:val="14"/>
              </w:rPr>
              <w:t>PA</w:t>
            </w:r>
            <w:r w:rsidRPr="00355106">
              <w:rPr>
                <w:sz w:val="14"/>
                <w:szCs w:val="14"/>
              </w:rPr>
              <w:t xml:space="preserve"> / </w:t>
            </w:r>
            <w:r w:rsidRPr="00355106">
              <w:rPr>
                <w:b/>
                <w:bCs/>
                <w:sz w:val="14"/>
                <w:szCs w:val="14"/>
              </w:rPr>
              <w:t>GA</w:t>
            </w:r>
            <w:r w:rsidRPr="00355106">
              <w:rPr>
                <w:sz w:val="14"/>
                <w:szCs w:val="14"/>
              </w:rPr>
              <w:t xml:space="preserve"> /</w:t>
            </w:r>
            <w:r>
              <w:rPr>
                <w:sz w:val="14"/>
                <w:szCs w:val="14"/>
              </w:rPr>
              <w:t xml:space="preserve"> </w:t>
            </w:r>
            <w:r w:rsidRPr="00355106">
              <w:rPr>
                <w:b/>
                <w:bCs/>
                <w:sz w:val="14"/>
                <w:szCs w:val="14"/>
              </w:rPr>
              <w:t>Plenum</w:t>
            </w:r>
          </w:p>
        </w:tc>
        <w:tc>
          <w:tcPr>
            <w:tcW w:w="85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F75652" w:rsidRDefault="00BC0C45" w:rsidP="00BC0C45">
            <w:pPr>
              <w:pStyle w:val="TableContents"/>
              <w:rPr>
                <w:i/>
                <w:sz w:val="18"/>
                <w:szCs w:val="18"/>
              </w:rPr>
            </w:pPr>
            <w:r w:rsidRPr="00F75652">
              <w:rPr>
                <w:i/>
                <w:sz w:val="18"/>
                <w:szCs w:val="18"/>
              </w:rPr>
              <w:t>Zeit-</w:t>
            </w:r>
            <w:r w:rsidRPr="00F75652">
              <w:rPr>
                <w:i/>
                <w:sz w:val="18"/>
                <w:szCs w:val="18"/>
              </w:rPr>
              <w:br/>
            </w:r>
            <w:proofErr w:type="spellStart"/>
            <w:r w:rsidRPr="00F75652">
              <w:rPr>
                <w:i/>
                <w:sz w:val="18"/>
                <w:szCs w:val="18"/>
              </w:rPr>
              <w:t>vorgabe</w:t>
            </w:r>
            <w:proofErr w:type="spellEnd"/>
          </w:p>
        </w:tc>
        <w:tc>
          <w:tcPr>
            <w:tcW w:w="65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F75652" w:rsidRDefault="00BC0C45" w:rsidP="00783124">
            <w:pPr>
              <w:pStyle w:val="TableContents"/>
              <w:rPr>
                <w:i/>
                <w:sz w:val="18"/>
                <w:szCs w:val="18"/>
              </w:rPr>
            </w:pPr>
            <w:r w:rsidRPr="00F75652">
              <w:rPr>
                <w:i/>
                <w:sz w:val="18"/>
                <w:szCs w:val="18"/>
              </w:rPr>
              <w:t>Erle-</w:t>
            </w:r>
            <w:proofErr w:type="spellStart"/>
            <w:r w:rsidRPr="00F75652">
              <w:rPr>
                <w:i/>
                <w:sz w:val="18"/>
                <w:szCs w:val="18"/>
              </w:rPr>
              <w:t>digt</w:t>
            </w:r>
            <w:proofErr w:type="spellEnd"/>
          </w:p>
          <w:p w:rsidR="00BC0C45" w:rsidRDefault="00BC0C45" w:rsidP="00783124">
            <w:pPr>
              <w:pStyle w:val="TableContents"/>
              <w:rPr>
                <w:sz w:val="18"/>
                <w:szCs w:val="18"/>
              </w:rPr>
            </w:pPr>
          </w:p>
          <w:p w:rsidR="00BC0C45" w:rsidRDefault="00BC0C45" w:rsidP="00783124">
            <w:pPr>
              <w:pStyle w:val="TableContents"/>
              <w:jc w:val="center"/>
              <w:rPr>
                <w:rFonts w:ascii="Wingdings 2" w:eastAsia="Wingdings 2" w:hAnsi="Wingdings 2" w:cs="Wingdings 2"/>
                <w:b/>
                <w:bCs/>
                <w:sz w:val="28"/>
                <w:szCs w:val="28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28"/>
                <w:szCs w:val="28"/>
              </w:rPr>
              <w:t></w:t>
            </w:r>
          </w:p>
        </w:tc>
      </w:tr>
      <w:tr w:rsidR="00BC0C45" w:rsidRPr="00CA2781" w:rsidTr="00946B1D">
        <w:tc>
          <w:tcPr>
            <w:tcW w:w="737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BC0C45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bookmarkStart w:id="0" w:name="_GoBack"/>
            <w:bookmarkEnd w:id="0"/>
            <w:r w:rsidRPr="00CA2781">
              <w:rPr>
                <w:sz w:val="19"/>
                <w:szCs w:val="19"/>
              </w:rPr>
              <w:t xml:space="preserve">Analysieren Sie </w:t>
            </w:r>
            <w:r>
              <w:rPr>
                <w:sz w:val="19"/>
                <w:szCs w:val="19"/>
              </w:rPr>
              <w:t>die</w:t>
            </w:r>
            <w:r w:rsidRPr="00CA2781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Situationsbeschreibung</w:t>
            </w:r>
            <w:r w:rsidRPr="00CA2781">
              <w:rPr>
                <w:sz w:val="19"/>
                <w:szCs w:val="19"/>
              </w:rPr>
              <w:t xml:space="preserve"> und erstellen Sie eine Auflistung einzelner Anforderungen, die Sie daraus entnehmen.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 w:rsidRPr="00CA2781">
              <w:rPr>
                <w:sz w:val="18"/>
                <w:szCs w:val="18"/>
              </w:rPr>
              <w:t>EA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 w:rsidRPr="00CA2781">
              <w:rPr>
                <w:sz w:val="18"/>
                <w:szCs w:val="18"/>
              </w:rPr>
              <w:t>15‘</w:t>
            </w:r>
            <w:r w:rsidRPr="00CA2781">
              <w:rPr>
                <w:sz w:val="18"/>
                <w:szCs w:val="18"/>
              </w:rPr>
              <w:br/>
            </w:r>
            <w:r w:rsidR="007B4329">
              <w:rPr>
                <w:sz w:val="16"/>
                <w:szCs w:val="16"/>
              </w:rPr>
              <w:t>(</w:t>
            </w:r>
            <w:proofErr w:type="spellStart"/>
            <w:r w:rsidR="007B4329">
              <w:rPr>
                <w:sz w:val="16"/>
                <w:szCs w:val="16"/>
              </w:rPr>
              <w:t>D</w:t>
            </w:r>
            <w:r w:rsidRPr="003D7A54">
              <w:rPr>
                <w:sz w:val="16"/>
                <w:szCs w:val="16"/>
              </w:rPr>
              <w:t>Std</w:t>
            </w:r>
            <w:proofErr w:type="spellEnd"/>
            <w:r w:rsidRPr="003D7A54">
              <w:rPr>
                <w:sz w:val="16"/>
                <w:szCs w:val="16"/>
              </w:rPr>
              <w:t xml:space="preserve"> 1)</w:t>
            </w:r>
          </w:p>
        </w:tc>
        <w:tc>
          <w:tcPr>
            <w:tcW w:w="6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BC0C45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Default="00BC0C45" w:rsidP="00BC0C45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Führen Sie eine Internetrecherche zum Thema ROT13-Verschlüsselung und dem ASCII-Code durch.</w:t>
            </w:r>
          </w:p>
          <w:p w:rsidR="00BC0C45" w:rsidRPr="00CA2781" w:rsidRDefault="00BC0C45" w:rsidP="00BC0C45">
            <w:pPr>
              <w:pStyle w:val="TableContents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Halten Sie Ihre Ergebnisse in einem Dokument Ihrer Wahl fest.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7B4329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C0C45" w:rsidRPr="00CA278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‘</w:t>
            </w:r>
            <w:r w:rsidR="00BC0C45" w:rsidRPr="00CA2781">
              <w:rPr>
                <w:sz w:val="18"/>
                <w:szCs w:val="18"/>
              </w:rPr>
              <w:br/>
            </w: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D</w:t>
            </w:r>
            <w:r w:rsidR="00BC0C45">
              <w:rPr>
                <w:sz w:val="16"/>
                <w:szCs w:val="16"/>
              </w:rPr>
              <w:t>Std</w:t>
            </w:r>
            <w:proofErr w:type="spellEnd"/>
            <w:r w:rsidR="00BC0C45">
              <w:rPr>
                <w:sz w:val="16"/>
                <w:szCs w:val="16"/>
              </w:rPr>
              <w:t xml:space="preserve"> 1</w:t>
            </w:r>
            <w:r w:rsidR="00BC0C45" w:rsidRPr="003D7A54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BC0C45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Default="00BC0C45" w:rsidP="00BC0C45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Entschlüsseln Sie auf dem Papier den Text „Hallo Welt“</w:t>
            </w:r>
            <w:r w:rsidR="00FE7242">
              <w:rPr>
                <w:sz w:val="19"/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Default="00BC0C45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Default="007B4329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144D5A">
              <w:rPr>
                <w:sz w:val="18"/>
                <w:szCs w:val="18"/>
              </w:rPr>
              <w:t>‘</w:t>
            </w:r>
            <w:r>
              <w:rPr>
                <w:sz w:val="18"/>
                <w:szCs w:val="18"/>
              </w:rPr>
              <w:br/>
            </w: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DStd</w:t>
            </w:r>
            <w:proofErr w:type="spellEnd"/>
            <w:r>
              <w:rPr>
                <w:sz w:val="16"/>
                <w:szCs w:val="16"/>
              </w:rPr>
              <w:t xml:space="preserve"> 1</w:t>
            </w:r>
            <w:r w:rsidRPr="003D7A54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BC0C45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4329" w:rsidRDefault="00FE7242" w:rsidP="007B4329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Führen Sie eine Internetrecherche zum Thema </w:t>
            </w:r>
            <w:r>
              <w:rPr>
                <w:sz w:val="19"/>
                <w:szCs w:val="19"/>
              </w:rPr>
              <w:t xml:space="preserve">Zeichenketten in </w:t>
            </w:r>
            <w:r w:rsidRPr="007B4329">
              <w:rPr>
                <w:i/>
                <w:sz w:val="19"/>
                <w:szCs w:val="19"/>
              </w:rPr>
              <w:t>der gewählten Programmiersprache</w:t>
            </w:r>
            <w:r>
              <w:rPr>
                <w:sz w:val="19"/>
                <w:szCs w:val="19"/>
              </w:rPr>
              <w:t xml:space="preserve"> durch und </w:t>
            </w:r>
            <w:r w:rsidR="007B4329">
              <w:rPr>
                <w:sz w:val="19"/>
                <w:szCs w:val="19"/>
              </w:rPr>
              <w:t>überführen Sie anschließend den folgenden Algorithmus in ein Programm:</w:t>
            </w:r>
          </w:p>
          <w:p w:rsidR="00FE7242" w:rsidRPr="00144D5A" w:rsidRDefault="007B4329" w:rsidP="007B4329">
            <w:pPr>
              <w:pStyle w:val="TableContents"/>
              <w:ind w:left="720"/>
              <w:rPr>
                <w:rFonts w:ascii="Courier New" w:hAnsi="Courier New" w:cs="Courier New"/>
                <w:sz w:val="19"/>
                <w:szCs w:val="19"/>
              </w:rPr>
            </w:pPr>
            <w:r>
              <w:rPr>
                <w:sz w:val="19"/>
                <w:szCs w:val="19"/>
              </w:rPr>
              <w:br/>
            </w:r>
            <w:r w:rsidRPr="00144D5A">
              <w:rPr>
                <w:rFonts w:ascii="Courier New" w:hAnsi="Courier New" w:cs="Courier New"/>
                <w:sz w:val="19"/>
                <w:szCs w:val="19"/>
              </w:rPr>
              <w:t>definiere eine Zeichenkette a</w:t>
            </w:r>
            <w:r w:rsidRPr="00144D5A">
              <w:rPr>
                <w:rFonts w:ascii="Courier New" w:hAnsi="Courier New" w:cs="Courier New"/>
                <w:sz w:val="19"/>
                <w:szCs w:val="19"/>
              </w:rPr>
              <w:br/>
              <w:t xml:space="preserve">bestimme die Länge der Zeichenkette </w:t>
            </w:r>
            <w:proofErr w:type="spellStart"/>
            <w:r w:rsidRPr="00144D5A">
              <w:rPr>
                <w:rFonts w:ascii="Courier New" w:hAnsi="Courier New" w:cs="Courier New"/>
                <w:sz w:val="19"/>
                <w:szCs w:val="19"/>
              </w:rPr>
              <w:t>laenge</w:t>
            </w:r>
            <w:proofErr w:type="spellEnd"/>
            <w:r w:rsidRPr="00144D5A">
              <w:rPr>
                <w:rFonts w:ascii="Courier New" w:hAnsi="Courier New" w:cs="Courier New"/>
                <w:sz w:val="19"/>
                <w:szCs w:val="19"/>
              </w:rPr>
              <w:br/>
              <w:t xml:space="preserve">gebe jeden einzelnen Buchstaben von 0 bis </w:t>
            </w:r>
            <w:proofErr w:type="spellStart"/>
            <w:r w:rsidRPr="00144D5A">
              <w:rPr>
                <w:rFonts w:ascii="Courier New" w:hAnsi="Courier New" w:cs="Courier New"/>
                <w:sz w:val="19"/>
                <w:szCs w:val="19"/>
              </w:rPr>
              <w:t>laenge</w:t>
            </w:r>
            <w:proofErr w:type="spellEnd"/>
            <w:r w:rsidRPr="00144D5A">
              <w:rPr>
                <w:rFonts w:ascii="Courier New" w:hAnsi="Courier New" w:cs="Courier New"/>
                <w:sz w:val="19"/>
                <w:szCs w:val="19"/>
              </w:rPr>
              <w:t xml:space="preserve"> -1 aus</w:t>
            </w:r>
          </w:p>
          <w:p w:rsidR="00BC0C45" w:rsidRDefault="00BC0C45" w:rsidP="007B4329">
            <w:pPr>
              <w:pStyle w:val="TableContents"/>
              <w:ind w:left="720"/>
              <w:rPr>
                <w:sz w:val="19"/>
                <w:szCs w:val="19"/>
              </w:rPr>
            </w:pPr>
          </w:p>
          <w:p w:rsidR="00144D5A" w:rsidRDefault="00144D5A" w:rsidP="00144D5A">
            <w:pPr>
              <w:pStyle w:val="TableContents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Ergänzen</w:t>
            </w:r>
            <w:r>
              <w:rPr>
                <w:sz w:val="19"/>
                <w:szCs w:val="19"/>
              </w:rPr>
              <w:t xml:space="preserve"> Sie Ihr Programm so, dass </w:t>
            </w:r>
            <w:r>
              <w:rPr>
                <w:sz w:val="19"/>
                <w:szCs w:val="19"/>
              </w:rPr>
              <w:t>die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Zeichenkette a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anschließend </w:t>
            </w:r>
            <w:r>
              <w:rPr>
                <w:sz w:val="19"/>
                <w:szCs w:val="19"/>
              </w:rPr>
              <w:t>in umgekehrter Reihenfolge wieder ausgegeben wird.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Default="00144D5A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B4329">
              <w:rPr>
                <w:sz w:val="18"/>
                <w:szCs w:val="18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4D5A" w:rsidRDefault="00946B1D" w:rsidP="00783124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90</w:t>
            </w:r>
            <w:r w:rsidR="00144D5A">
              <w:rPr>
                <w:sz w:val="18"/>
                <w:szCs w:val="18"/>
              </w:rPr>
              <w:t>‘</w:t>
            </w:r>
          </w:p>
          <w:p w:rsidR="00BC0C45" w:rsidRDefault="007B4329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Std</w:t>
            </w:r>
            <w:proofErr w:type="spellEnd"/>
            <w:r>
              <w:rPr>
                <w:sz w:val="16"/>
                <w:szCs w:val="16"/>
              </w:rPr>
              <w:t xml:space="preserve"> 2</w:t>
            </w:r>
            <w:r w:rsidRPr="003D7A54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BC0C45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144D5A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CA2781">
              <w:rPr>
                <w:sz w:val="19"/>
                <w:szCs w:val="19"/>
              </w:rPr>
              <w:t xml:space="preserve">Sie haben ein Struktogramm gegebenen, welches die ROT13-Verschlüsselung algorithmisch darstellt. Setzen Sie das Struktogramm </w:t>
            </w:r>
            <w:r>
              <w:rPr>
                <w:sz w:val="19"/>
                <w:szCs w:val="19"/>
              </w:rPr>
              <w:t>in ein Programm</w:t>
            </w:r>
            <w:r w:rsidRPr="00CA2781">
              <w:rPr>
                <w:sz w:val="19"/>
                <w:szCs w:val="19"/>
              </w:rPr>
              <w:t xml:space="preserve"> um und </w:t>
            </w:r>
            <w:r>
              <w:rPr>
                <w:sz w:val="19"/>
                <w:szCs w:val="19"/>
              </w:rPr>
              <w:t>kommentieren Sie den Quelltext.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C05BD1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C0C45" w:rsidRPr="00CA2781">
              <w:rPr>
                <w:sz w:val="18"/>
                <w:szCs w:val="18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A8282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BC0C45" w:rsidRPr="00CA2781">
              <w:rPr>
                <w:sz w:val="18"/>
                <w:szCs w:val="18"/>
              </w:rPr>
              <w:t>‘</w:t>
            </w:r>
            <w:r w:rsidR="00BC0C45" w:rsidRPr="00CA2781">
              <w:rPr>
                <w:sz w:val="18"/>
                <w:szCs w:val="18"/>
              </w:rPr>
              <w:br/>
            </w:r>
            <w:r w:rsidR="00144D5A">
              <w:rPr>
                <w:sz w:val="16"/>
                <w:szCs w:val="16"/>
              </w:rPr>
              <w:t>(</w:t>
            </w:r>
            <w:proofErr w:type="spellStart"/>
            <w:r w:rsidR="00144D5A">
              <w:rPr>
                <w:sz w:val="16"/>
                <w:szCs w:val="16"/>
              </w:rPr>
              <w:t>DStd</w:t>
            </w:r>
            <w:proofErr w:type="spellEnd"/>
            <w:r w:rsidR="00144D5A">
              <w:rPr>
                <w:sz w:val="16"/>
                <w:szCs w:val="16"/>
              </w:rPr>
              <w:t xml:space="preserve"> 3</w:t>
            </w:r>
            <w:r w:rsidR="00BC0C45" w:rsidRPr="003D7A54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0C45" w:rsidRPr="00CA2781" w:rsidRDefault="00BC0C45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3F6860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860" w:rsidRPr="00CA2781" w:rsidRDefault="003F6860" w:rsidP="007B0DD3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Führen Sie eine Internetrecherch</w:t>
            </w:r>
            <w:r>
              <w:rPr>
                <w:sz w:val="19"/>
                <w:szCs w:val="19"/>
              </w:rPr>
              <w:t>e zum Thema ROT47</w:t>
            </w:r>
            <w:r>
              <w:rPr>
                <w:sz w:val="19"/>
                <w:szCs w:val="19"/>
              </w:rPr>
              <w:t>-Verschlüsselung</w:t>
            </w:r>
            <w:r w:rsidR="008E30EE">
              <w:rPr>
                <w:sz w:val="19"/>
                <w:szCs w:val="19"/>
              </w:rPr>
              <w:t xml:space="preserve"> durch, </w:t>
            </w:r>
            <w:r>
              <w:rPr>
                <w:sz w:val="19"/>
                <w:szCs w:val="19"/>
              </w:rPr>
              <w:t xml:space="preserve">entwickeln Sie </w:t>
            </w:r>
            <w:r w:rsidR="007B0DD3">
              <w:rPr>
                <w:sz w:val="19"/>
                <w:szCs w:val="19"/>
              </w:rPr>
              <w:t>ein</w:t>
            </w:r>
            <w:r>
              <w:rPr>
                <w:sz w:val="19"/>
                <w:szCs w:val="19"/>
              </w:rPr>
              <w:t xml:space="preserve"> </w:t>
            </w:r>
            <w:r w:rsidR="007B0DD3">
              <w:rPr>
                <w:sz w:val="19"/>
                <w:szCs w:val="19"/>
              </w:rPr>
              <w:t>Programm</w:t>
            </w:r>
            <w:r>
              <w:rPr>
                <w:sz w:val="19"/>
                <w:szCs w:val="19"/>
              </w:rPr>
              <w:t xml:space="preserve"> </w:t>
            </w:r>
            <w:r w:rsidR="007B0DD3">
              <w:rPr>
                <w:sz w:val="19"/>
                <w:szCs w:val="19"/>
              </w:rPr>
              <w:t>zur</w:t>
            </w:r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Ver</w:t>
            </w:r>
            <w:proofErr w:type="spellEnd"/>
            <w:r>
              <w:rPr>
                <w:sz w:val="19"/>
                <w:szCs w:val="19"/>
              </w:rPr>
              <w:t>-</w:t>
            </w:r>
            <w:r w:rsidR="008E30EE">
              <w:rPr>
                <w:sz w:val="19"/>
                <w:szCs w:val="19"/>
              </w:rPr>
              <w:t xml:space="preserve"> und Entschlüsselung nach ROT47 und stellen Sie </w:t>
            </w:r>
            <w:r w:rsidR="007B0DD3">
              <w:rPr>
                <w:sz w:val="19"/>
                <w:szCs w:val="19"/>
              </w:rPr>
              <w:t>ihr Programm</w:t>
            </w:r>
            <w:r w:rsidR="008E30EE">
              <w:rPr>
                <w:sz w:val="19"/>
                <w:szCs w:val="19"/>
              </w:rPr>
              <w:t xml:space="preserve"> grafisch dar.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860" w:rsidRDefault="00946B1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82D" w:rsidRDefault="00A8282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45‘</w:t>
            </w:r>
          </w:p>
          <w:p w:rsidR="00A8282D" w:rsidRDefault="00A8282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DStd</w:t>
            </w:r>
            <w:proofErr w:type="spellEnd"/>
            <w:r>
              <w:rPr>
                <w:sz w:val="16"/>
                <w:szCs w:val="16"/>
              </w:rPr>
              <w:t xml:space="preserve"> 3</w:t>
            </w:r>
            <w:r w:rsidRPr="00946B1D">
              <w:rPr>
                <w:sz w:val="16"/>
                <w:szCs w:val="16"/>
              </w:rPr>
              <w:t>)</w:t>
            </w:r>
          </w:p>
          <w:p w:rsidR="003F6860" w:rsidRDefault="00C05BD1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946B1D">
              <w:rPr>
                <w:sz w:val="18"/>
                <w:szCs w:val="18"/>
              </w:rPr>
              <w:t>‘</w:t>
            </w:r>
            <w:r w:rsidR="00946B1D">
              <w:rPr>
                <w:sz w:val="18"/>
                <w:szCs w:val="18"/>
              </w:rPr>
              <w:br/>
            </w:r>
            <w:r w:rsidR="00A8282D">
              <w:rPr>
                <w:sz w:val="16"/>
                <w:szCs w:val="16"/>
              </w:rPr>
              <w:t>(</w:t>
            </w:r>
            <w:proofErr w:type="spellStart"/>
            <w:r w:rsidR="00A8282D">
              <w:rPr>
                <w:sz w:val="16"/>
                <w:szCs w:val="16"/>
              </w:rPr>
              <w:t>DStd</w:t>
            </w:r>
            <w:proofErr w:type="spellEnd"/>
            <w:r w:rsidR="00A8282D">
              <w:rPr>
                <w:sz w:val="16"/>
                <w:szCs w:val="16"/>
              </w:rPr>
              <w:t xml:space="preserve"> 4</w:t>
            </w:r>
            <w:r w:rsidR="00946B1D" w:rsidRPr="00946B1D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860" w:rsidRPr="00CA2781" w:rsidRDefault="003F6860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7B0DD3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DD3" w:rsidRDefault="007B0DD3" w:rsidP="007B0DD3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Setzen Sie Ihr grafisches Planungsdokument </w:t>
            </w:r>
            <w:r w:rsidR="00946B1D">
              <w:rPr>
                <w:sz w:val="19"/>
                <w:szCs w:val="19"/>
              </w:rPr>
              <w:t xml:space="preserve">aus Aufgabe 6 </w:t>
            </w:r>
            <w:r>
              <w:rPr>
                <w:sz w:val="19"/>
                <w:szCs w:val="19"/>
              </w:rPr>
              <w:t xml:space="preserve">in ein </w:t>
            </w:r>
            <w:r w:rsidR="00946B1D">
              <w:rPr>
                <w:sz w:val="19"/>
                <w:szCs w:val="19"/>
              </w:rPr>
              <w:t xml:space="preserve">lauffähiges </w:t>
            </w:r>
            <w:r>
              <w:rPr>
                <w:sz w:val="19"/>
                <w:szCs w:val="19"/>
              </w:rPr>
              <w:t>Programm um und kommentieren Sie den Quelltext.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DD3" w:rsidRDefault="00946B1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82D" w:rsidRPr="00A8282D" w:rsidRDefault="00C05BD1" w:rsidP="00A8282D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45</w:t>
            </w:r>
            <w:r w:rsidR="00946B1D">
              <w:rPr>
                <w:sz w:val="18"/>
                <w:szCs w:val="18"/>
              </w:rPr>
              <w:t>‘</w:t>
            </w:r>
            <w:r w:rsidR="00946B1D">
              <w:rPr>
                <w:sz w:val="18"/>
                <w:szCs w:val="18"/>
              </w:rPr>
              <w:br/>
            </w:r>
            <w:r w:rsidR="00946B1D">
              <w:rPr>
                <w:sz w:val="16"/>
                <w:szCs w:val="16"/>
              </w:rPr>
              <w:t>(</w:t>
            </w:r>
            <w:proofErr w:type="spellStart"/>
            <w:r w:rsidR="00946B1D">
              <w:rPr>
                <w:sz w:val="16"/>
                <w:szCs w:val="16"/>
              </w:rPr>
              <w:t>DStd</w:t>
            </w:r>
            <w:proofErr w:type="spellEnd"/>
            <w:r w:rsidR="00946B1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="00946B1D" w:rsidRPr="00946B1D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DD3" w:rsidRPr="00CA2781" w:rsidRDefault="007B0DD3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946B1D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Default="00946B1D" w:rsidP="00946B1D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Suchen Sie sich eine Partnerin/einen Partner und kontrollieren und beurteilen Sie gegenseitig Ihre Programme.</w:t>
            </w:r>
            <w:r>
              <w:rPr>
                <w:sz w:val="19"/>
                <w:szCs w:val="19"/>
              </w:rPr>
              <w:br/>
              <w:t>Halten Sie Ihre Ergebnisse in einem Textdokument fest.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Default="00946B1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Default="00946B1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45‘</w:t>
            </w:r>
            <w:r>
              <w:rPr>
                <w:sz w:val="18"/>
                <w:szCs w:val="18"/>
              </w:rPr>
              <w:br/>
            </w:r>
            <w:r w:rsidR="00C05BD1">
              <w:rPr>
                <w:sz w:val="16"/>
                <w:szCs w:val="16"/>
              </w:rPr>
              <w:t>(</w:t>
            </w:r>
            <w:proofErr w:type="spellStart"/>
            <w:r w:rsidR="00C05BD1">
              <w:rPr>
                <w:sz w:val="16"/>
                <w:szCs w:val="16"/>
              </w:rPr>
              <w:t>DStd</w:t>
            </w:r>
            <w:proofErr w:type="spellEnd"/>
            <w:r w:rsidR="00C05BD1">
              <w:rPr>
                <w:sz w:val="16"/>
                <w:szCs w:val="16"/>
              </w:rPr>
              <w:t xml:space="preserve"> 5</w:t>
            </w:r>
            <w:r w:rsidRPr="00946B1D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Pr="00CA2781" w:rsidRDefault="00946B1D" w:rsidP="0078312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946B1D" w:rsidRPr="00CA2781" w:rsidTr="00946B1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Default="00946B1D" w:rsidP="00946B1D">
            <w:pPr>
              <w:pStyle w:val="TableContents"/>
              <w:numPr>
                <w:ilvl w:val="0"/>
                <w:numId w:val="1"/>
              </w:num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Reflektieren Sie Ihnen Lernprozess und nehmen Sie Stellung zu Ihren Erfahrungen aus der Lernsituation.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Default="00946B1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CA278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br/>
              <w:t>Plenum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Default="00946B1D" w:rsidP="0078312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45‘</w:t>
            </w:r>
            <w:r>
              <w:rPr>
                <w:sz w:val="18"/>
                <w:szCs w:val="18"/>
              </w:rPr>
              <w:br/>
            </w:r>
            <w:r w:rsidR="00C05BD1">
              <w:rPr>
                <w:sz w:val="16"/>
                <w:szCs w:val="16"/>
              </w:rPr>
              <w:t>(</w:t>
            </w:r>
            <w:proofErr w:type="spellStart"/>
            <w:r w:rsidR="00C05BD1">
              <w:rPr>
                <w:sz w:val="16"/>
                <w:szCs w:val="16"/>
              </w:rPr>
              <w:t>DStd</w:t>
            </w:r>
            <w:proofErr w:type="spellEnd"/>
            <w:r w:rsidR="00C05BD1">
              <w:rPr>
                <w:sz w:val="16"/>
                <w:szCs w:val="16"/>
              </w:rPr>
              <w:t xml:space="preserve"> 5</w:t>
            </w:r>
            <w:r w:rsidRPr="00946B1D">
              <w:rPr>
                <w:sz w:val="16"/>
                <w:szCs w:val="16"/>
              </w:rPr>
              <w:t>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B1D" w:rsidRPr="00CA2781" w:rsidRDefault="00946B1D" w:rsidP="00783124">
            <w:pPr>
              <w:pStyle w:val="TableContents"/>
              <w:rPr>
                <w:sz w:val="18"/>
                <w:szCs w:val="18"/>
              </w:rPr>
            </w:pPr>
          </w:p>
        </w:tc>
      </w:tr>
    </w:tbl>
    <w:p w:rsidR="00BC0C45" w:rsidRDefault="00BC0C45"/>
    <w:sectPr w:rsidR="00BC0C45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C45" w:rsidRDefault="00BC0C45" w:rsidP="00BC0C45">
      <w:pPr>
        <w:spacing w:after="0" w:line="240" w:lineRule="auto"/>
      </w:pPr>
      <w:r>
        <w:separator/>
      </w:r>
    </w:p>
  </w:endnote>
  <w:endnote w:type="continuationSeparator" w:id="0">
    <w:p w:rsidR="00BC0C45" w:rsidRDefault="00BC0C45" w:rsidP="00BC0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ongti S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C45" w:rsidRDefault="00BC0C45" w:rsidP="00BC0C45">
      <w:pPr>
        <w:spacing w:after="0" w:line="240" w:lineRule="auto"/>
      </w:pPr>
      <w:r>
        <w:separator/>
      </w:r>
    </w:p>
  </w:footnote>
  <w:footnote w:type="continuationSeparator" w:id="0">
    <w:p w:rsidR="00BC0C45" w:rsidRDefault="00BC0C45" w:rsidP="00BC0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3685"/>
      <w:gridCol w:w="2268"/>
    </w:tblGrid>
    <w:tr w:rsidR="00BC0C45" w:rsidTr="00BC0C45">
      <w:trPr>
        <w:trHeight w:val="404"/>
      </w:trPr>
      <w:tc>
        <w:tcPr>
          <w:tcW w:w="3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BC0C45" w:rsidRPr="005B43D6" w:rsidRDefault="00BC0C45" w:rsidP="00783124">
          <w:pPr>
            <w:pStyle w:val="Kopfzeile"/>
            <w:jc w:val="center"/>
            <w:rPr>
              <w:rFonts w:cs="Arial"/>
              <w:b/>
              <w:smallCaps/>
            </w:rPr>
          </w:pPr>
          <w:r w:rsidRPr="005B43D6">
            <w:rPr>
              <w:rFonts w:cs="Arial"/>
              <w:b/>
              <w:smallCaps/>
            </w:rPr>
            <w:t>Informationsverarbeitung</w:t>
          </w:r>
          <w:r>
            <w:rPr>
              <w:rFonts w:cs="Arial"/>
              <w:b/>
              <w:smallCaps/>
            </w:rPr>
            <w:br/>
          </w:r>
          <w:r>
            <w:rPr>
              <w:rFonts w:cs="Arial"/>
              <w:b/>
              <w:smallCaps/>
              <w:sz w:val="18"/>
              <w:szCs w:val="18"/>
            </w:rPr>
            <w:t xml:space="preserve">Interner </w:t>
          </w:r>
          <w:r w:rsidRPr="00B53A40">
            <w:rPr>
              <w:rFonts w:cs="Arial"/>
              <w:b/>
              <w:smallCaps/>
              <w:sz w:val="18"/>
              <w:szCs w:val="18"/>
            </w:rPr>
            <w:t>Titel des Lerngebiets</w:t>
          </w:r>
        </w:p>
      </w:tc>
      <w:tc>
        <w:tcPr>
          <w:tcW w:w="368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BC0C45" w:rsidRPr="002D1D3E" w:rsidRDefault="006D02A7" w:rsidP="00783124">
          <w:pPr>
            <w:pStyle w:val="Kopfzeile"/>
            <w:jc w:val="center"/>
            <w:rPr>
              <w:rFonts w:ascii="Calibri" w:hAnsi="Calibri" w:cs="Calibri"/>
              <w:b/>
              <w:smallCaps/>
              <w:sz w:val="32"/>
            </w:rPr>
          </w:pPr>
          <w:r>
            <w:rPr>
              <w:b/>
              <w:sz w:val="32"/>
              <w:szCs w:val="32"/>
            </w:rPr>
            <w:t>Arbeitsaufträge</w:t>
          </w:r>
        </w:p>
      </w:tc>
      <w:tc>
        <w:tcPr>
          <w:tcW w:w="2268" w:type="dxa"/>
          <w:tcBorders>
            <w:left w:val="nil"/>
            <w:bottom w:val="single" w:sz="4" w:space="0" w:color="auto"/>
          </w:tcBorders>
          <w:vAlign w:val="center"/>
        </w:tcPr>
        <w:p w:rsidR="00BC0C45" w:rsidRPr="008A5DE5" w:rsidRDefault="00BC0C45" w:rsidP="00783124">
          <w:pPr>
            <w:jc w:val="center"/>
            <w:rPr>
              <w:sz w:val="20"/>
              <w:szCs w:val="20"/>
            </w:rPr>
          </w:pPr>
          <w:r w:rsidRPr="008A5DE5">
            <w:rPr>
              <w:sz w:val="20"/>
              <w:szCs w:val="20"/>
            </w:rPr>
            <w:t>Berufliches Gymnasium Technik</w:t>
          </w:r>
        </w:p>
      </w:tc>
    </w:tr>
    <w:tr w:rsidR="00BC0C45" w:rsidTr="00BC0C45">
      <w:trPr>
        <w:trHeight w:val="873"/>
      </w:trPr>
      <w:tc>
        <w:tcPr>
          <w:tcW w:w="3189" w:type="dxa"/>
          <w:tcBorders>
            <w:top w:val="single" w:sz="4" w:space="0" w:color="auto"/>
            <w:right w:val="nil"/>
          </w:tcBorders>
          <w:vAlign w:val="center"/>
        </w:tcPr>
        <w:p w:rsidR="00BC0C45" w:rsidRPr="0044190E" w:rsidRDefault="00BC0C45" w:rsidP="00783124">
          <w:pPr>
            <w:jc w:val="center"/>
            <w:rPr>
              <w:rFonts w:ascii="Comic Sans MS" w:hAnsi="Comic Sans MS"/>
              <w:sz w:val="14"/>
              <w:szCs w:val="14"/>
            </w:rPr>
          </w:pPr>
          <w:r>
            <w:rPr>
              <w:rFonts w:ascii="Comic Sans MS" w:hAnsi="Comic Sans MS"/>
              <w:sz w:val="14"/>
              <w:szCs w:val="14"/>
            </w:rPr>
            <w:t>LS XX</w:t>
          </w:r>
          <w:r w:rsidRPr="0044190E">
            <w:rPr>
              <w:rFonts w:ascii="Comic Sans MS" w:hAnsi="Comic Sans MS"/>
              <w:sz w:val="14"/>
              <w:szCs w:val="14"/>
            </w:rPr>
            <w:t xml:space="preserve">: </w:t>
          </w:r>
          <w:r>
            <w:rPr>
              <w:rFonts w:ascii="Comic Sans MS" w:hAnsi="Comic Sans MS"/>
              <w:sz w:val="14"/>
              <w:szCs w:val="14"/>
            </w:rPr>
            <w:t>Texte verschlüsseln</w:t>
          </w:r>
        </w:p>
      </w:tc>
      <w:tc>
        <w:tcPr>
          <w:tcW w:w="368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C0C45" w:rsidRDefault="00BC0C45" w:rsidP="00783124">
          <w:pPr>
            <w:pStyle w:val="Kopfzeile"/>
            <w:jc w:val="center"/>
            <w:rPr>
              <w:rFonts w:cs="Arial"/>
            </w:rPr>
          </w:pPr>
        </w:p>
      </w:tc>
      <w:tc>
        <w:tcPr>
          <w:tcW w:w="2268" w:type="dxa"/>
          <w:tcBorders>
            <w:top w:val="single" w:sz="4" w:space="0" w:color="auto"/>
            <w:left w:val="nil"/>
          </w:tcBorders>
          <w:vAlign w:val="center"/>
        </w:tcPr>
        <w:p w:rsidR="00BC0C45" w:rsidRDefault="00BC0C45" w:rsidP="00783124">
          <w:pPr>
            <w:jc w:val="center"/>
            <w:rPr>
              <w:rFonts w:ascii="Verdana" w:hAnsi="Verdana"/>
              <w:sz w:val="12"/>
            </w:rPr>
          </w:pPr>
          <w:r>
            <w:rPr>
              <w:rFonts w:ascii="Verdana" w:hAnsi="Verdana"/>
              <w:sz w:val="12"/>
            </w:rPr>
            <w:t>Logo der Schule</w:t>
          </w:r>
        </w:p>
        <w:p w:rsidR="00BC0C45" w:rsidRDefault="00BC0C45" w:rsidP="00783124">
          <w:pPr>
            <w:spacing w:after="0"/>
            <w:rPr>
              <w:b/>
            </w:rPr>
          </w:pPr>
        </w:p>
      </w:tc>
    </w:tr>
  </w:tbl>
  <w:p w:rsidR="00BC0C45" w:rsidRDefault="00BC0C4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641F"/>
    <w:multiLevelType w:val="hybridMultilevel"/>
    <w:tmpl w:val="AD04EC9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757887"/>
    <w:multiLevelType w:val="multilevel"/>
    <w:tmpl w:val="2CAC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7C935757"/>
    <w:multiLevelType w:val="multilevel"/>
    <w:tmpl w:val="2CAC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45"/>
    <w:rsid w:val="00144D5A"/>
    <w:rsid w:val="003F6860"/>
    <w:rsid w:val="0046701D"/>
    <w:rsid w:val="004C4572"/>
    <w:rsid w:val="004F0988"/>
    <w:rsid w:val="006635ED"/>
    <w:rsid w:val="006D02A7"/>
    <w:rsid w:val="00785F02"/>
    <w:rsid w:val="007B0DD3"/>
    <w:rsid w:val="007B4329"/>
    <w:rsid w:val="008E30EE"/>
    <w:rsid w:val="00946B1D"/>
    <w:rsid w:val="00A8282D"/>
    <w:rsid w:val="00BC0C45"/>
    <w:rsid w:val="00C05BD1"/>
    <w:rsid w:val="00C84276"/>
    <w:rsid w:val="00F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de-DE" w:eastAsia="en-US" w:bidi="ar-SA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85F02"/>
    <w:pPr>
      <w:spacing w:after="160" w:line="259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F0988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0C45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C0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0C45"/>
    <w:rPr>
      <w:rFonts w:ascii="Arial" w:hAnsi="Arial"/>
    </w:rPr>
  </w:style>
  <w:style w:type="paragraph" w:customStyle="1" w:styleId="TableContents">
    <w:name w:val="Table Contents"/>
    <w:basedOn w:val="Standard"/>
    <w:rsid w:val="00BC0C45"/>
    <w:pPr>
      <w:widowControl w:val="0"/>
      <w:suppressLineNumbers/>
      <w:spacing w:after="0" w:line="240" w:lineRule="auto"/>
    </w:pPr>
    <w:rPr>
      <w:rFonts w:ascii="Verdana" w:eastAsia="SimSun" w:hAnsi="Verdana" w:cs="Mangal"/>
      <w:sz w:val="20"/>
      <w:lang w:eastAsia="zh-CN" w:bidi="hi-IN"/>
    </w:rPr>
  </w:style>
  <w:style w:type="paragraph" w:customStyle="1" w:styleId="TableHeading">
    <w:name w:val="Table Heading"/>
    <w:basedOn w:val="TableContents"/>
    <w:rsid w:val="00BC0C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de-DE" w:eastAsia="en-US" w:bidi="ar-SA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85F02"/>
    <w:pPr>
      <w:spacing w:after="160" w:line="259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F0988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0C45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C0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0C45"/>
    <w:rPr>
      <w:rFonts w:ascii="Arial" w:hAnsi="Arial"/>
    </w:rPr>
  </w:style>
  <w:style w:type="paragraph" w:customStyle="1" w:styleId="TableContents">
    <w:name w:val="Table Contents"/>
    <w:basedOn w:val="Standard"/>
    <w:rsid w:val="00BC0C45"/>
    <w:pPr>
      <w:widowControl w:val="0"/>
      <w:suppressLineNumbers/>
      <w:spacing w:after="0" w:line="240" w:lineRule="auto"/>
    </w:pPr>
    <w:rPr>
      <w:rFonts w:ascii="Verdana" w:eastAsia="SimSun" w:hAnsi="Verdana" w:cs="Mangal"/>
      <w:sz w:val="20"/>
      <w:lang w:eastAsia="zh-CN" w:bidi="hi-IN"/>
    </w:rPr>
  </w:style>
  <w:style w:type="paragraph" w:customStyle="1" w:styleId="TableHeading">
    <w:name w:val="Table Heading"/>
    <w:basedOn w:val="TableContents"/>
    <w:rsid w:val="00BC0C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</dc:creator>
  <cp:lastModifiedBy>Sabine</cp:lastModifiedBy>
  <cp:revision>2</cp:revision>
  <dcterms:created xsi:type="dcterms:W3CDTF">2021-03-03T17:44:00Z</dcterms:created>
  <dcterms:modified xsi:type="dcterms:W3CDTF">2021-03-03T19:41:00Z</dcterms:modified>
</cp:coreProperties>
</file>