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0" w:type="auto"/>
        <w:tblLayout w:type="fixed"/>
        <w:tblLook w:val="04A0" w:firstRow="1" w:lastRow="0" w:firstColumn="1" w:lastColumn="0" w:noHBand="0" w:noVBand="1"/>
      </w:tblPr>
      <w:tblGrid>
        <w:gridCol w:w="1526"/>
        <w:gridCol w:w="3402"/>
        <w:gridCol w:w="4284"/>
      </w:tblGrid>
      <w:tr w:rsidR="00052DCD" w:rsidRPr="000F710B" w14:paraId="4A68819D" w14:textId="77777777" w:rsidTr="00B66FB9">
        <w:trPr>
          <w:trHeight w:val="416"/>
        </w:trPr>
        <w:tc>
          <w:tcPr>
            <w:tcW w:w="1526" w:type="dxa"/>
            <w:vMerge w:val="restart"/>
          </w:tcPr>
          <w:p w14:paraId="08374722" w14:textId="77777777" w:rsidR="00052DCD" w:rsidRPr="00F442EC" w:rsidRDefault="00052DCD" w:rsidP="00B66FB9">
            <w:pPr>
              <w:tabs>
                <w:tab w:val="center" w:pos="4536"/>
                <w:tab w:val="right" w:pos="9072"/>
              </w:tabs>
              <w:rPr>
                <w:rFonts w:eastAsiaTheme="minorEastAsia"/>
                <w:noProof/>
                <w:lang w:eastAsia="de-DE"/>
              </w:rPr>
            </w:pPr>
            <w:r w:rsidRPr="00F442EC">
              <w:rPr>
                <w:rFonts w:eastAsiaTheme="minorEastAsia"/>
                <w:noProof/>
                <w:lang w:eastAsia="de-DE"/>
              </w:rPr>
              <w:t xml:space="preserve">Logo </w:t>
            </w:r>
          </w:p>
          <w:p w14:paraId="4BB09E2B" w14:textId="77777777" w:rsidR="00052DCD" w:rsidRPr="00F442EC" w:rsidRDefault="00052DCD" w:rsidP="00B66FB9">
            <w:pPr>
              <w:tabs>
                <w:tab w:val="center" w:pos="4536"/>
                <w:tab w:val="right" w:pos="9072"/>
              </w:tabs>
              <w:rPr>
                <w:rFonts w:eastAsiaTheme="minorEastAsia"/>
                <w:lang w:eastAsia="ja-JP"/>
              </w:rPr>
            </w:pPr>
            <w:r w:rsidRPr="00F442EC">
              <w:rPr>
                <w:rFonts w:eastAsiaTheme="minorEastAsia"/>
                <w:noProof/>
                <w:lang w:eastAsia="de-DE"/>
              </w:rPr>
              <w:t>der BBS</w:t>
            </w:r>
          </w:p>
        </w:tc>
        <w:tc>
          <w:tcPr>
            <w:tcW w:w="3402" w:type="dxa"/>
          </w:tcPr>
          <w:p w14:paraId="51B0C803" w14:textId="77777777" w:rsidR="00052DCD" w:rsidRPr="000F710B" w:rsidRDefault="00052DCD" w:rsidP="00B66FB9">
            <w:r w:rsidRPr="00975CEF">
              <w:t>Fachverkäufer*in im LM-Handwerk – Schwerpunkt Bäckerei</w:t>
            </w:r>
          </w:p>
        </w:tc>
        <w:tc>
          <w:tcPr>
            <w:tcW w:w="4284" w:type="dxa"/>
          </w:tcPr>
          <w:p w14:paraId="05F6069E" w14:textId="77777777" w:rsidR="00052DCD" w:rsidRPr="000F710B" w:rsidRDefault="00052DCD" w:rsidP="00B66FB9">
            <w:r w:rsidRPr="00975CEF">
              <w:t>Name:</w:t>
            </w:r>
          </w:p>
        </w:tc>
      </w:tr>
      <w:tr w:rsidR="00052DCD" w:rsidRPr="000F710B" w14:paraId="27F82B43" w14:textId="77777777" w:rsidTr="00B66FB9">
        <w:trPr>
          <w:trHeight w:val="262"/>
        </w:trPr>
        <w:tc>
          <w:tcPr>
            <w:tcW w:w="1526" w:type="dxa"/>
            <w:vMerge/>
          </w:tcPr>
          <w:p w14:paraId="26412FF0" w14:textId="77777777" w:rsidR="00052DCD" w:rsidRPr="00011D60" w:rsidRDefault="00052DCD" w:rsidP="00B66FB9"/>
        </w:tc>
        <w:tc>
          <w:tcPr>
            <w:tcW w:w="3402" w:type="dxa"/>
          </w:tcPr>
          <w:p w14:paraId="2DD8E41A" w14:textId="77777777" w:rsidR="00052DCD" w:rsidRPr="000F710B" w:rsidRDefault="00052DCD" w:rsidP="00B66FB9">
            <w:r w:rsidRPr="00975CEF">
              <w:t>LF 3.4 Speisen herstellen und anrichten</w:t>
            </w:r>
          </w:p>
        </w:tc>
        <w:tc>
          <w:tcPr>
            <w:tcW w:w="4284" w:type="dxa"/>
          </w:tcPr>
          <w:p w14:paraId="74B39215" w14:textId="77777777" w:rsidR="00052DCD" w:rsidRPr="000F710B" w:rsidRDefault="00052DCD" w:rsidP="00B66FB9">
            <w:r w:rsidRPr="00975CEF">
              <w:t>Datum:</w:t>
            </w:r>
          </w:p>
        </w:tc>
      </w:tr>
    </w:tbl>
    <w:p w14:paraId="76A07816" w14:textId="77777777" w:rsidR="00052DCD" w:rsidRDefault="00052DCD" w:rsidP="00052DCD">
      <w:pPr>
        <w:spacing w:after="200"/>
        <w:rPr>
          <w:noProof/>
        </w:rPr>
      </w:pPr>
      <w:r>
        <w:rPr>
          <w:noProof/>
        </w:rPr>
        <w:t xml:space="preserve">                                                                                                                         </w:t>
      </w:r>
      <w:r>
        <w:rPr>
          <w:noProof/>
          <w:lang w:eastAsia="de-DE"/>
        </w:rPr>
        <mc:AlternateContent>
          <mc:Choice Requires="wps">
            <w:drawing>
              <wp:anchor distT="0" distB="0" distL="114300" distR="114300" simplePos="0" relativeHeight="251660288" behindDoc="0" locked="0" layoutInCell="1" allowOverlap="1" wp14:anchorId="5295D462" wp14:editId="59019BE7">
                <wp:simplePos x="0" y="0"/>
                <wp:positionH relativeFrom="column">
                  <wp:posOffset>3413760</wp:posOffset>
                </wp:positionH>
                <wp:positionV relativeFrom="paragraph">
                  <wp:posOffset>8890</wp:posOffset>
                </wp:positionV>
                <wp:extent cx="2286000" cy="1266825"/>
                <wp:effectExtent l="0" t="0" r="0" b="9525"/>
                <wp:wrapNone/>
                <wp:docPr id="41" name="Textfeld 41"/>
                <wp:cNvGraphicFramePr/>
                <a:graphic xmlns:a="http://schemas.openxmlformats.org/drawingml/2006/main">
                  <a:graphicData uri="http://schemas.microsoft.com/office/word/2010/wordprocessingShape">
                    <wps:wsp>
                      <wps:cNvSpPr txBox="1"/>
                      <wps:spPr>
                        <a:xfrm>
                          <a:off x="0" y="0"/>
                          <a:ext cx="2286000" cy="1266825"/>
                        </a:xfrm>
                        <a:prstGeom prst="rect">
                          <a:avLst/>
                        </a:prstGeom>
                        <a:solidFill>
                          <a:sysClr val="window" lastClr="FFFFFF"/>
                        </a:solidFill>
                        <a:ln w="6350">
                          <a:noFill/>
                        </a:ln>
                      </wps:spPr>
                      <wps:txbx>
                        <w:txbxContent>
                          <w:p w14:paraId="2013A6F3" w14:textId="77777777" w:rsidR="00052DCD" w:rsidRDefault="00052DCD" w:rsidP="00052DCD">
                            <w:r>
                              <w:t xml:space="preserve">         </w:t>
                            </w:r>
                            <w:r>
                              <w:rPr>
                                <w:noProof/>
                                <w:lang w:eastAsia="de-DE"/>
                              </w:rPr>
                              <w:drawing>
                                <wp:inline distT="0" distB="0" distL="0" distR="0" wp14:anchorId="566F218E" wp14:editId="00671656">
                                  <wp:extent cx="1801177" cy="1200785"/>
                                  <wp:effectExtent l="0" t="0" r="8890" b="0"/>
                                  <wp:docPr id="1" name="Bild 1" descr="Denken, Person, Person Denken, Jung, Geschäft, F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ken, Person, Person Denken, Jung, Geschäft, Frau"/>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19378" cy="12129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95D462" id="_x0000_t202" coordsize="21600,21600" o:spt="202" path="m,l,21600r21600,l21600,xe">
                <v:stroke joinstyle="miter"/>
                <v:path gradientshapeok="t" o:connecttype="rect"/>
              </v:shapetype>
              <v:shape id="Textfeld 41" o:spid="_x0000_s1026" type="#_x0000_t202" style="position:absolute;margin-left:268.8pt;margin-top:.7pt;width:180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" fillcolor="window" stroked="f" strokeweight=".5pt">
                <v:textbox>
                  <w:txbxContent>
                    <w:p w14:paraId="2013A6F3" w14:textId="77777777" w:rsidR="00052DCD" w:rsidRDefault="00052DCD" w:rsidP="00052DCD">
                      <w:r>
                        <w:t xml:space="preserve">         </w:t>
                      </w:r>
                      <w:r>
                        <w:rPr>
                          <w:noProof/>
                          <w:lang w:eastAsia="de-DE"/>
                        </w:rPr>
                        <w:drawing>
                          <wp:inline distT="0" distB="0" distL="0" distR="0" wp14:anchorId="566F218E" wp14:editId="00671656">
                            <wp:extent cx="1801177" cy="1200785"/>
                            <wp:effectExtent l="0" t="0" r="8890" b="0"/>
                            <wp:docPr id="1" name="Bild 1" descr="Denken, Person, Person Denken, Jung, Geschäft, F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ken, Person, Person Denken, Jung, Geschäft, Frau"/>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19378" cy="1212919"/>
                                    </a:xfrm>
                                    <a:prstGeom prst="rect">
                                      <a:avLst/>
                                    </a:prstGeom>
                                    <a:noFill/>
                                    <a:ln>
                                      <a:noFill/>
                                    </a:ln>
                                  </pic:spPr>
                                </pic:pic>
                              </a:graphicData>
                            </a:graphic>
                          </wp:inline>
                        </w:drawing>
                      </w:r>
                    </w:p>
                  </w:txbxContent>
                </v:textbox>
              </v:shape>
            </w:pict>
          </mc:Fallback>
        </mc:AlternateContent>
      </w:r>
    </w:p>
    <w:p w14:paraId="052BE087" w14:textId="77777777" w:rsidR="00052DCD" w:rsidRDefault="00052DCD" w:rsidP="00052DCD">
      <w:pPr>
        <w:spacing w:after="200"/>
        <w:rPr>
          <w:noProof/>
        </w:rPr>
      </w:pPr>
      <w:r>
        <w:rPr>
          <w:noProof/>
          <w:lang w:eastAsia="de-DE"/>
        </w:rPr>
        <mc:AlternateContent>
          <mc:Choice Requires="wps">
            <w:drawing>
              <wp:anchor distT="0" distB="0" distL="114300" distR="114300" simplePos="0" relativeHeight="251659264" behindDoc="0" locked="0" layoutInCell="1" allowOverlap="1" wp14:anchorId="2DC6C0C4" wp14:editId="3CDDDC7F">
                <wp:simplePos x="0" y="0"/>
                <wp:positionH relativeFrom="column">
                  <wp:posOffset>-100965</wp:posOffset>
                </wp:positionH>
                <wp:positionV relativeFrom="paragraph">
                  <wp:posOffset>140335</wp:posOffset>
                </wp:positionV>
                <wp:extent cx="3419475" cy="838200"/>
                <wp:effectExtent l="0" t="0" r="9525" b="0"/>
                <wp:wrapNone/>
                <wp:docPr id="37" name="Textfeld 37"/>
                <wp:cNvGraphicFramePr/>
                <a:graphic xmlns:a="http://schemas.openxmlformats.org/drawingml/2006/main">
                  <a:graphicData uri="http://schemas.microsoft.com/office/word/2010/wordprocessingShape">
                    <wps:wsp>
                      <wps:cNvSpPr txBox="1"/>
                      <wps:spPr>
                        <a:xfrm>
                          <a:off x="0" y="0"/>
                          <a:ext cx="3419475" cy="838200"/>
                        </a:xfrm>
                        <a:prstGeom prst="rect">
                          <a:avLst/>
                        </a:prstGeom>
                        <a:solidFill>
                          <a:sysClr val="window" lastClr="FFFFFF"/>
                        </a:solidFill>
                        <a:ln w="6350">
                          <a:noFill/>
                        </a:ln>
                      </wps:spPr>
                      <wps:txbx>
                        <w:txbxContent>
                          <w:p w14:paraId="0DD09B3D" w14:textId="77777777" w:rsidR="00052DCD" w:rsidRDefault="00052DCD" w:rsidP="00052DCD">
                            <w:pPr>
                              <w:spacing w:before="100" w:beforeAutospacing="1" w:after="100" w:afterAutospacing="1"/>
                              <w:contextualSpacing/>
                              <w:rPr>
                                <w:rFonts w:ascii="Arial" w:hAnsi="Arial" w:cs="Arial"/>
                                <w:b/>
                                <w:bCs/>
                                <w:sz w:val="24"/>
                                <w:szCs w:val="24"/>
                              </w:rPr>
                            </w:pPr>
                          </w:p>
                          <w:p w14:paraId="16E03D45" w14:textId="77777777" w:rsidR="00052DCD" w:rsidRDefault="00052DCD" w:rsidP="00052DCD">
                            <w:pPr>
                              <w:spacing w:before="100" w:beforeAutospacing="1" w:after="100" w:afterAutospacing="1"/>
                              <w:contextualSpacing/>
                              <w:rPr>
                                <w:rFonts w:ascii="Arial" w:hAnsi="Arial" w:cs="Arial"/>
                                <w:b/>
                                <w:bCs/>
                                <w:sz w:val="24"/>
                                <w:szCs w:val="24"/>
                              </w:rPr>
                            </w:pPr>
                          </w:p>
                          <w:p w14:paraId="339B3433" w14:textId="77777777" w:rsidR="00052DCD" w:rsidRDefault="00052DCD" w:rsidP="00052DCD">
                            <w:pPr>
                              <w:spacing w:before="100" w:beforeAutospacing="1" w:after="100" w:afterAutospacing="1" w:line="240" w:lineRule="auto"/>
                              <w:contextualSpacing/>
                              <w:rPr>
                                <w:rFonts w:ascii="Arial" w:hAnsi="Arial" w:cs="Arial"/>
                                <w:b/>
                                <w:bCs/>
                                <w:sz w:val="24"/>
                                <w:szCs w:val="24"/>
                              </w:rPr>
                            </w:pPr>
                            <w:r>
                              <w:rPr>
                                <w:rFonts w:ascii="Arial" w:hAnsi="Arial" w:cs="Arial"/>
                                <w:b/>
                                <w:bCs/>
                                <w:sz w:val="24"/>
                                <w:szCs w:val="24"/>
                              </w:rPr>
                              <w:t xml:space="preserve">Es läuft was schief beim Frühstücksservice </w:t>
                            </w:r>
                          </w:p>
                          <w:p w14:paraId="642E5409" w14:textId="77777777" w:rsidR="00052DCD" w:rsidRPr="00864CC6" w:rsidRDefault="00052DCD" w:rsidP="00052DCD">
                            <w:pPr>
                              <w:spacing w:before="100" w:beforeAutospacing="1" w:after="100" w:afterAutospacing="1" w:line="240" w:lineRule="auto"/>
                              <w:contextualSpacing/>
                              <w:rPr>
                                <w:rFonts w:ascii="Arial" w:hAnsi="Arial" w:cs="Arial"/>
                                <w:b/>
                                <w:bCs/>
                                <w:sz w:val="24"/>
                                <w:szCs w:val="24"/>
                              </w:rPr>
                            </w:pPr>
                            <w:r>
                              <w:rPr>
                                <w:rFonts w:ascii="Arial" w:hAnsi="Arial" w:cs="Arial"/>
                                <w:b/>
                                <w:bCs/>
                                <w:sz w:val="24"/>
                                <w:szCs w:val="24"/>
                              </w:rPr>
                              <w:t>der Bäckerei Haferkamp</w:t>
                            </w:r>
                            <w:r w:rsidRPr="00864CC6">
                              <w:rPr>
                                <w:noProof/>
                              </w:rPr>
                              <w:t xml:space="preserve"> </w:t>
                            </w:r>
                          </w:p>
                          <w:p w14:paraId="605AC292" w14:textId="77777777" w:rsidR="00052DCD" w:rsidRDefault="00052DCD" w:rsidP="00052D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6C0C4" id="Textfeld 37" o:spid="_x0000_s1027" type="#_x0000_t202" style="position:absolute;margin-left:-7.95pt;margin-top:11.05pt;width:269.2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" fillcolor="window" stroked="f" strokeweight=".5pt">
                <v:textbox>
                  <w:txbxContent>
                    <w:p w14:paraId="0DD09B3D" w14:textId="77777777" w:rsidR="00052DCD" w:rsidRDefault="00052DCD" w:rsidP="00052DCD">
                      <w:pPr>
                        <w:spacing w:before="100" w:beforeAutospacing="1" w:after="100" w:afterAutospacing="1"/>
                        <w:contextualSpacing/>
                        <w:rPr>
                          <w:rFonts w:ascii="Arial" w:hAnsi="Arial" w:cs="Arial"/>
                          <w:b/>
                          <w:bCs/>
                          <w:sz w:val="24"/>
                          <w:szCs w:val="24"/>
                        </w:rPr>
                      </w:pPr>
                    </w:p>
                    <w:p w14:paraId="16E03D45" w14:textId="77777777" w:rsidR="00052DCD" w:rsidRDefault="00052DCD" w:rsidP="00052DCD">
                      <w:pPr>
                        <w:spacing w:before="100" w:beforeAutospacing="1" w:after="100" w:afterAutospacing="1"/>
                        <w:contextualSpacing/>
                        <w:rPr>
                          <w:rFonts w:ascii="Arial" w:hAnsi="Arial" w:cs="Arial"/>
                          <w:b/>
                          <w:bCs/>
                          <w:sz w:val="24"/>
                          <w:szCs w:val="24"/>
                        </w:rPr>
                      </w:pPr>
                    </w:p>
                    <w:p w14:paraId="339B3433" w14:textId="77777777" w:rsidR="00052DCD" w:rsidRDefault="00052DCD" w:rsidP="00052DCD">
                      <w:pPr>
                        <w:spacing w:before="100" w:beforeAutospacing="1" w:after="100" w:afterAutospacing="1" w:line="240" w:lineRule="auto"/>
                        <w:contextualSpacing/>
                        <w:rPr>
                          <w:rFonts w:ascii="Arial" w:hAnsi="Arial" w:cs="Arial"/>
                          <w:b/>
                          <w:bCs/>
                          <w:sz w:val="24"/>
                          <w:szCs w:val="24"/>
                        </w:rPr>
                      </w:pPr>
                      <w:r>
                        <w:rPr>
                          <w:rFonts w:ascii="Arial" w:hAnsi="Arial" w:cs="Arial"/>
                          <w:b/>
                          <w:bCs/>
                          <w:sz w:val="24"/>
                          <w:szCs w:val="24"/>
                        </w:rPr>
                        <w:t xml:space="preserve">Es läuft was schief beim Frühstücksservice </w:t>
                      </w:r>
                    </w:p>
                    <w:p w14:paraId="642E5409" w14:textId="77777777" w:rsidR="00052DCD" w:rsidRPr="00864CC6" w:rsidRDefault="00052DCD" w:rsidP="00052DCD">
                      <w:pPr>
                        <w:spacing w:before="100" w:beforeAutospacing="1" w:after="100" w:afterAutospacing="1" w:line="240" w:lineRule="auto"/>
                        <w:contextualSpacing/>
                        <w:rPr>
                          <w:rFonts w:ascii="Arial" w:hAnsi="Arial" w:cs="Arial"/>
                          <w:b/>
                          <w:bCs/>
                          <w:sz w:val="24"/>
                          <w:szCs w:val="24"/>
                        </w:rPr>
                      </w:pPr>
                      <w:r>
                        <w:rPr>
                          <w:rFonts w:ascii="Arial" w:hAnsi="Arial" w:cs="Arial"/>
                          <w:b/>
                          <w:bCs/>
                          <w:sz w:val="24"/>
                          <w:szCs w:val="24"/>
                        </w:rPr>
                        <w:t>der Bäckerei Haferkamp</w:t>
                      </w:r>
                      <w:r w:rsidRPr="00864CC6">
                        <w:rPr>
                          <w:noProof/>
                        </w:rPr>
                        <w:t xml:space="preserve"> </w:t>
                      </w:r>
                    </w:p>
                    <w:p w14:paraId="605AC292" w14:textId="77777777" w:rsidR="00052DCD" w:rsidRDefault="00052DCD" w:rsidP="00052DCD"/>
                  </w:txbxContent>
                </v:textbox>
              </v:shape>
            </w:pict>
          </mc:Fallback>
        </mc:AlternateContent>
      </w:r>
    </w:p>
    <w:p w14:paraId="7F514A52" w14:textId="77777777" w:rsidR="00052DCD" w:rsidRDefault="00052DCD" w:rsidP="00052DCD">
      <w:pPr>
        <w:spacing w:after="200"/>
        <w:rPr>
          <w:noProof/>
        </w:rPr>
      </w:pPr>
    </w:p>
    <w:p w14:paraId="6C9D1D3A" w14:textId="77777777" w:rsidR="00052DCD" w:rsidRDefault="00052DCD" w:rsidP="00052DCD">
      <w:pPr>
        <w:spacing w:after="200"/>
        <w:rPr>
          <w:noProof/>
        </w:rPr>
      </w:pPr>
    </w:p>
    <w:p w14:paraId="62773A92" w14:textId="77777777" w:rsidR="00052DCD" w:rsidRDefault="00052DCD" w:rsidP="00052DCD">
      <w:pPr>
        <w:spacing w:after="200"/>
        <w:rPr>
          <w:rFonts w:ascii="Arial" w:hAnsi="Arial" w:cs="Arial"/>
          <w:b/>
          <w:bCs/>
          <w:sz w:val="24"/>
          <w:szCs w:val="24"/>
        </w:rPr>
      </w:pPr>
    </w:p>
    <w:p w14:paraId="130EE0AA" w14:textId="77777777" w:rsidR="00052DCD" w:rsidRPr="00864CC6" w:rsidRDefault="00052DCD" w:rsidP="00052DCD">
      <w:pPr>
        <w:spacing w:line="276" w:lineRule="auto"/>
        <w:rPr>
          <w:rFonts w:ascii="Arial" w:hAnsi="Arial" w:cs="Arial"/>
          <w:sz w:val="24"/>
          <w:szCs w:val="24"/>
        </w:rPr>
      </w:pPr>
      <w:r w:rsidRPr="00864CC6">
        <w:rPr>
          <w:rFonts w:ascii="Arial" w:hAnsi="Arial" w:cs="Arial"/>
          <w:sz w:val="24"/>
          <w:szCs w:val="24"/>
        </w:rPr>
        <w:t>Die Bäckerei Haferkamp betreibt eine Filiale in der Innenstadt. Zum Frühstück können die Kunden aus verschiedenen Angeboten mit jeweils festen Komponenten wählen. Dabei wirbt die Bäckerei mit klangvollen Bezeichnungen für das Frühstück wie „Hahnenschrei“ oder „Für Langschläfer* innen“. Weil das Frühstücksangebot von der Kundschaft sehr gut angenom</w:t>
      </w:r>
      <w:r>
        <w:rPr>
          <w:rFonts w:ascii="Arial" w:hAnsi="Arial" w:cs="Arial"/>
          <w:sz w:val="24"/>
          <w:szCs w:val="24"/>
        </w:rPr>
        <w:t>men</w:t>
      </w:r>
      <w:r w:rsidRPr="00864CC6">
        <w:rPr>
          <w:rFonts w:ascii="Arial" w:hAnsi="Arial" w:cs="Arial"/>
          <w:sz w:val="24"/>
          <w:szCs w:val="24"/>
        </w:rPr>
        <w:t xml:space="preserve"> wird, ist morgens regelmäßig Hochbetrieb im Café. Das ist eine große Herausforderung für das Personal.</w:t>
      </w:r>
    </w:p>
    <w:p w14:paraId="3CCD8345" w14:textId="77777777" w:rsidR="00052DCD" w:rsidRPr="00864CC6" w:rsidRDefault="00052DCD" w:rsidP="00052DCD">
      <w:pPr>
        <w:spacing w:line="276" w:lineRule="auto"/>
        <w:rPr>
          <w:rFonts w:ascii="Arial" w:hAnsi="Arial" w:cs="Arial"/>
          <w:sz w:val="24"/>
          <w:szCs w:val="24"/>
        </w:rPr>
      </w:pPr>
      <w:r w:rsidRPr="00864CC6">
        <w:rPr>
          <w:rFonts w:ascii="Arial" w:hAnsi="Arial" w:cs="Arial"/>
          <w:sz w:val="24"/>
          <w:szCs w:val="24"/>
        </w:rPr>
        <w:t xml:space="preserve">Bei der letzten Besprechung mit der Filialleitung wurde bemängelt, dass die Frühstückstische oft sehr unordentlich gedeckt sind. Manchmal gibt es auch Beschwerden von Kunden, weil etwas auf dem Tisch fehlt oder weil das Personal bei der Bestellaufnahme keine Auskunft über die Zusammensetzung des Frühstücks geben kann. </w:t>
      </w:r>
    </w:p>
    <w:p w14:paraId="3331B9AC" w14:textId="77777777" w:rsidR="00052DCD" w:rsidRPr="00864CC6" w:rsidRDefault="00052DCD" w:rsidP="00052DCD">
      <w:pPr>
        <w:spacing w:line="276" w:lineRule="auto"/>
        <w:rPr>
          <w:rFonts w:ascii="Arial" w:hAnsi="Arial" w:cs="Arial"/>
          <w:sz w:val="24"/>
          <w:szCs w:val="24"/>
        </w:rPr>
      </w:pPr>
      <w:r w:rsidRPr="00864CC6">
        <w:rPr>
          <w:rFonts w:ascii="Arial" w:hAnsi="Arial" w:cs="Arial"/>
          <w:sz w:val="24"/>
          <w:szCs w:val="24"/>
        </w:rPr>
        <w:t>Außerdem wurde in letzter Zeit häufig Obst als Beigabe zum Frühstück verlangt. Und zur Abrechnung verlangt die Kundschaft immer öfter eine Quittung oder sogar eine Rechnung.</w:t>
      </w:r>
    </w:p>
    <w:p w14:paraId="15ACB987" w14:textId="77777777" w:rsidR="00052DCD" w:rsidRPr="00864CC6" w:rsidRDefault="00052DCD" w:rsidP="00052DCD">
      <w:pPr>
        <w:spacing w:line="276" w:lineRule="auto"/>
        <w:rPr>
          <w:rFonts w:ascii="Arial" w:hAnsi="Arial" w:cs="Arial"/>
          <w:sz w:val="24"/>
          <w:szCs w:val="24"/>
        </w:rPr>
      </w:pPr>
      <w:r w:rsidRPr="00864CC6">
        <w:rPr>
          <w:rFonts w:ascii="Arial" w:hAnsi="Arial" w:cs="Arial"/>
          <w:sz w:val="24"/>
          <w:szCs w:val="24"/>
        </w:rPr>
        <w:t>Der Frühstücksservice soll nun mit Blick auf die Beschwerden und die Wünsche der Kund*innen verbessert werden. Am Ende der Besprechung bittet die Filialleiterin um Vorschläge, wie die Qualität des Service auf Dauer sichergestellt werden kann.</w:t>
      </w:r>
    </w:p>
    <w:p w14:paraId="1E5632CE" w14:textId="77777777" w:rsidR="00052DCD" w:rsidRDefault="00052DCD" w:rsidP="00052DCD">
      <w:pPr>
        <w:spacing w:before="100" w:beforeAutospacing="1" w:after="100" w:afterAutospacing="1" w:line="276" w:lineRule="auto"/>
        <w:contextualSpacing/>
        <w:rPr>
          <w:rFonts w:ascii="Arial" w:hAnsi="Arial" w:cs="Arial"/>
          <w:sz w:val="24"/>
          <w:szCs w:val="24"/>
        </w:rPr>
      </w:pPr>
      <w:r>
        <w:rPr>
          <w:rFonts w:ascii="Arial" w:hAnsi="Arial" w:cs="Arial"/>
          <w:sz w:val="24"/>
          <w:szCs w:val="24"/>
        </w:rPr>
        <w:t>Die Mitarbeiter*innen beschließen,</w:t>
      </w:r>
      <w:r w:rsidRPr="00864CC6">
        <w:rPr>
          <w:rFonts w:ascii="Arial" w:hAnsi="Arial" w:cs="Arial"/>
          <w:sz w:val="24"/>
          <w:szCs w:val="24"/>
        </w:rPr>
        <w:t xml:space="preserve"> dass das neue Frühstücksangebot eingedeckt wird und als Muster in einer Broschüre dokumentiert wird.</w:t>
      </w:r>
      <w:r w:rsidRPr="00864CC6">
        <w:rPr>
          <w:noProof/>
        </w:rPr>
        <w:t xml:space="preserve"> </w:t>
      </w:r>
    </w:p>
    <w:p w14:paraId="6BE7DC9A" w14:textId="77777777" w:rsidR="00052DCD" w:rsidRDefault="00052DCD" w:rsidP="00052DCD">
      <w:pPr>
        <w:spacing w:before="100" w:beforeAutospacing="1" w:after="100" w:afterAutospacing="1" w:line="276" w:lineRule="auto"/>
        <w:contextualSpacing/>
        <w:rPr>
          <w:noProof/>
        </w:rPr>
      </w:pPr>
    </w:p>
    <w:p w14:paraId="390702FF" w14:textId="77777777" w:rsidR="00052DCD" w:rsidRDefault="00052DCD" w:rsidP="00052DCD">
      <w:pPr>
        <w:spacing w:before="100" w:beforeAutospacing="1" w:after="100" w:afterAutospacing="1" w:line="276" w:lineRule="auto"/>
        <w:contextualSpacing/>
        <w:rPr>
          <w:noProof/>
        </w:rPr>
      </w:pPr>
      <w:r>
        <w:rPr>
          <w:noProof/>
        </w:rPr>
        <w:t xml:space="preserve">                                        </w:t>
      </w:r>
      <w:r w:rsidRPr="00864CC6">
        <w:rPr>
          <w:noProof/>
        </w:rPr>
        <w:t xml:space="preserve"> </w:t>
      </w:r>
      <w:r>
        <w:rPr>
          <w:noProof/>
        </w:rPr>
        <w:t xml:space="preserve">                      </w:t>
      </w:r>
      <w:r>
        <w:rPr>
          <w:noProof/>
          <w:lang w:eastAsia="de-DE"/>
        </w:rPr>
        <w:drawing>
          <wp:inline distT="0" distB="0" distL="0" distR="0" wp14:anchorId="2660BDF1" wp14:editId="68639D2A">
            <wp:extent cx="2184082" cy="1456055"/>
            <wp:effectExtent l="0" t="0" r="6985" b="0"/>
            <wp:docPr id="42" name="Bild 1" descr="Idee, Finger, Point, Kreative, Person, Hand, J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e, Finger, Point, Kreative, Person, Hand, J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25972" cy="1483982"/>
                    </a:xfrm>
                    <a:prstGeom prst="rect">
                      <a:avLst/>
                    </a:prstGeom>
                    <a:noFill/>
                    <a:ln>
                      <a:noFill/>
                    </a:ln>
                  </pic:spPr>
                </pic:pic>
              </a:graphicData>
            </a:graphic>
          </wp:inline>
        </w:drawing>
      </w:r>
      <w:r>
        <w:rPr>
          <w:noProof/>
        </w:rPr>
        <w:t xml:space="preserve">        </w:t>
      </w:r>
      <w:r w:rsidRPr="00B03AF3">
        <w:rPr>
          <w:noProof/>
        </w:rPr>
        <w:t xml:space="preserve">  </w:t>
      </w:r>
    </w:p>
    <w:p w14:paraId="5D0ABEA3" w14:textId="77777777" w:rsidR="00052DCD" w:rsidRDefault="00052DCD" w:rsidP="00052DCD">
      <w:pPr>
        <w:spacing w:before="100" w:beforeAutospacing="1" w:after="100" w:afterAutospacing="1" w:line="276" w:lineRule="auto"/>
        <w:contextualSpacing/>
        <w:rPr>
          <w:noProof/>
        </w:rPr>
      </w:pPr>
    </w:p>
    <w:p w14:paraId="0040506E" w14:textId="77777777" w:rsidR="00052DCD" w:rsidRDefault="00052DCD" w:rsidP="00052DCD">
      <w:pPr>
        <w:spacing w:before="100" w:beforeAutospacing="1" w:after="100" w:afterAutospacing="1" w:line="276" w:lineRule="auto"/>
        <w:contextualSpacing/>
        <w:rPr>
          <w:noProof/>
        </w:rPr>
      </w:pPr>
    </w:p>
    <w:p w14:paraId="3E5A3DF0" w14:textId="77777777" w:rsidR="00052DCD" w:rsidRDefault="00052DCD" w:rsidP="00052DCD">
      <w:pPr>
        <w:spacing w:before="100" w:beforeAutospacing="1" w:after="100" w:afterAutospacing="1" w:line="276" w:lineRule="auto"/>
        <w:contextualSpacing/>
        <w:rPr>
          <w:noProof/>
        </w:rPr>
      </w:pPr>
    </w:p>
    <w:p w14:paraId="5ACA15B1" w14:textId="28F03DDB" w:rsidR="00365133" w:rsidRDefault="00052DCD" w:rsidP="00052DCD">
      <w:pPr>
        <w:spacing w:before="100" w:beforeAutospacing="1" w:after="100" w:afterAutospacing="1" w:line="276" w:lineRule="auto"/>
        <w:contextualSpacing/>
        <w:rPr>
          <w:noProof/>
        </w:rPr>
      </w:pPr>
      <w:r>
        <w:rPr>
          <w:noProof/>
        </w:rPr>
        <w:t>Abbildungen: pixabay.de</w:t>
      </w:r>
    </w:p>
    <w:sectPr w:rsidR="003651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DCD"/>
    <w:rsid w:val="00052DCD"/>
    <w:rsid w:val="000C4BF1"/>
    <w:rsid w:val="00B757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702AD"/>
  <w15:chartTrackingRefBased/>
  <w15:docId w15:val="{0397010D-716E-4777-99A1-BA9F2672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D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52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1456</Characters>
  <Application>Microsoft Office Word</Application>
  <DocSecurity>0</DocSecurity>
  <Lines>12</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Berghorn</dc:creator>
  <cp:keywords/>
  <dc:description/>
  <cp:lastModifiedBy>Heike Berghorn</cp:lastModifiedBy>
  <cp:revision>1</cp:revision>
  <dcterms:created xsi:type="dcterms:W3CDTF">2021-01-17T17:35:00Z</dcterms:created>
  <dcterms:modified xsi:type="dcterms:W3CDTF">2021-01-17T17:35:00Z</dcterms:modified>
</cp:coreProperties>
</file>