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C04DE" w:rsidRPr="009C04DE" w:rsidRDefault="009C04DE" w:rsidP="009C04DE">
      <w:pPr>
        <w:pStyle w:val="StandardWeb"/>
        <w:shd w:val="clear" w:color="auto" w:fill="1F3864" w:themeFill="accent1" w:themeFillShade="80"/>
        <w:tabs>
          <w:tab w:val="left" w:pos="1418"/>
        </w:tabs>
        <w:spacing w:before="120" w:beforeAutospacing="0" w:after="120" w:afterAutospacing="0"/>
        <w:jc w:val="both"/>
        <w:rPr>
          <w:rFonts w:ascii="Arial Rounded MT Bold" w:hAnsi="Arial Rounded MT Bold" w:cs="Arial"/>
          <w:b/>
          <w:smallCaps/>
          <w:sz w:val="28"/>
          <w:szCs w:val="28"/>
        </w:rPr>
      </w:pPr>
      <w:bookmarkStart w:id="0" w:name="_GoBack"/>
      <w:bookmarkEnd w:id="0"/>
      <w:proofErr w:type="spellStart"/>
      <w:r w:rsidRPr="009C04DE">
        <w:rPr>
          <w:rFonts w:ascii="Arial Rounded MT Bold" w:hAnsi="Arial Rounded MT Bold"/>
          <w:b/>
          <w:sz w:val="28"/>
          <w:szCs w:val="28"/>
        </w:rPr>
        <w:t>Coronalüge</w:t>
      </w:r>
      <w:proofErr w:type="spellEnd"/>
      <w:r w:rsidRPr="009C04DE">
        <w:rPr>
          <w:rFonts w:ascii="Arial Rounded MT Bold" w:hAnsi="Arial Rounded MT Bold"/>
          <w:b/>
          <w:sz w:val="28"/>
          <w:szCs w:val="28"/>
        </w:rPr>
        <w:t xml:space="preserve">, </w:t>
      </w:r>
      <w:proofErr w:type="spellStart"/>
      <w:r w:rsidRPr="009C04DE">
        <w:rPr>
          <w:rFonts w:ascii="Arial Rounded MT Bold" w:hAnsi="Arial Rounded MT Bold"/>
          <w:b/>
          <w:sz w:val="28"/>
          <w:szCs w:val="28"/>
        </w:rPr>
        <w:t>Chemtrails</w:t>
      </w:r>
      <w:proofErr w:type="spellEnd"/>
      <w:r w:rsidRPr="009C04DE">
        <w:rPr>
          <w:rFonts w:ascii="Arial Rounded MT Bold" w:hAnsi="Arial Rounded MT Bold"/>
          <w:b/>
          <w:sz w:val="28"/>
          <w:szCs w:val="28"/>
        </w:rPr>
        <w:t xml:space="preserve"> &amp; </w:t>
      </w:r>
      <w:proofErr w:type="spellStart"/>
      <w:r w:rsidRPr="009C04DE">
        <w:rPr>
          <w:rFonts w:ascii="Arial Rounded MT Bold" w:hAnsi="Arial Rounded MT Bold"/>
          <w:b/>
          <w:sz w:val="28"/>
          <w:szCs w:val="28"/>
        </w:rPr>
        <w:t>Reptiloide</w:t>
      </w:r>
      <w:proofErr w:type="spellEnd"/>
      <w:r w:rsidRPr="009C04DE">
        <w:rPr>
          <w:rFonts w:ascii="Arial Rounded MT Bold" w:hAnsi="Arial Rounded MT Bold"/>
          <w:b/>
          <w:sz w:val="28"/>
          <w:szCs w:val="28"/>
        </w:rPr>
        <w:t xml:space="preserve"> – Was </w:t>
      </w:r>
      <w:r>
        <w:rPr>
          <w:rFonts w:ascii="Arial Rounded MT Bold" w:hAnsi="Arial Rounded MT Bold"/>
          <w:b/>
          <w:sz w:val="28"/>
          <w:szCs w:val="28"/>
        </w:rPr>
        <w:t>ist eine</w:t>
      </w:r>
      <w:r w:rsidRPr="009C04DE">
        <w:rPr>
          <w:rFonts w:ascii="Arial Rounded MT Bold" w:hAnsi="Arial Rounded MT Bold"/>
          <w:b/>
          <w:sz w:val="28"/>
          <w:szCs w:val="28"/>
        </w:rPr>
        <w:t xml:space="preserve"> Verschwörungstheorie?</w:t>
      </w:r>
    </w:p>
    <w:p w:rsidR="00E32EBD" w:rsidRDefault="00E32EBD" w:rsidP="00E014BE">
      <w:pPr>
        <w:pStyle w:val="StandardWeb"/>
        <w:tabs>
          <w:tab w:val="left" w:pos="1418"/>
        </w:tabs>
        <w:spacing w:before="240" w:beforeAutospacing="0" w:after="120" w:afterAutospacing="0"/>
        <w:jc w:val="both"/>
        <w:rPr>
          <w:rFonts w:ascii="Arial" w:hAnsi="Arial" w:cs="Arial"/>
          <w:b/>
          <w:smallCaps/>
        </w:rPr>
      </w:pPr>
      <w:r>
        <w:rPr>
          <w:rFonts w:ascii="Arial" w:hAnsi="Arial" w:cs="Arial"/>
          <w:b/>
          <w:smallCaps/>
        </w:rPr>
        <w:t>Krisen sind Zeiten für Verschwörung</w:t>
      </w:r>
      <w:r w:rsidR="0063083B">
        <w:rPr>
          <w:rFonts w:ascii="Arial" w:hAnsi="Arial" w:cs="Arial"/>
          <w:b/>
          <w:smallCaps/>
        </w:rPr>
        <w:t>s</w:t>
      </w:r>
      <w:r>
        <w:rPr>
          <w:rFonts w:ascii="Arial" w:hAnsi="Arial" w:cs="Arial"/>
          <w:b/>
          <w:smallCaps/>
        </w:rPr>
        <w:t>theorien</w:t>
      </w:r>
    </w:p>
    <w:p w:rsidR="00AE2D62" w:rsidRPr="00AE2D62" w:rsidRDefault="00A9390A" w:rsidP="00C65754">
      <w:pPr>
        <w:spacing w:after="120" w:line="360" w:lineRule="auto"/>
        <w:jc w:val="both"/>
        <w:rPr>
          <w:rFonts w:ascii="Arial" w:hAnsi="Arial" w:cs="Arial"/>
          <w:sz w:val="22"/>
          <w:szCs w:val="22"/>
        </w:rPr>
      </w:pPr>
      <w:r>
        <w:rPr>
          <w:rFonts w:ascii="Candara" w:hAnsi="Candara" w:cs="Calibri"/>
          <w:b/>
          <w:i/>
          <w:noProof/>
        </w:rPr>
        <mc:AlternateContent>
          <mc:Choice Requires="wps">
            <w:drawing>
              <wp:anchor distT="0" distB="0" distL="114300" distR="114300" simplePos="0" relativeHeight="251661312" behindDoc="0" locked="0" layoutInCell="1" allowOverlap="1" wp14:anchorId="5B34902D">
                <wp:simplePos x="0" y="0"/>
                <wp:positionH relativeFrom="column">
                  <wp:posOffset>4757183</wp:posOffset>
                </wp:positionH>
                <wp:positionV relativeFrom="paragraph">
                  <wp:posOffset>540865</wp:posOffset>
                </wp:positionV>
                <wp:extent cx="4358005" cy="2076450"/>
                <wp:effectExtent l="0" t="0" r="10795" b="19050"/>
                <wp:wrapSquare wrapText="bothSides"/>
                <wp:docPr id="1" name="Textfeld 1"/>
                <wp:cNvGraphicFramePr/>
                <a:graphic xmlns:a="http://schemas.openxmlformats.org/drawingml/2006/main">
                  <a:graphicData uri="http://schemas.microsoft.com/office/word/2010/wordprocessingShape">
                    <wps:wsp>
                      <wps:cNvSpPr txBox="1"/>
                      <wps:spPr>
                        <a:xfrm>
                          <a:off x="0" y="0"/>
                          <a:ext cx="4358005" cy="2076450"/>
                        </a:xfrm>
                        <a:prstGeom prst="rect">
                          <a:avLst/>
                        </a:prstGeom>
                        <a:solidFill>
                          <a:schemeClr val="accent4">
                            <a:lumMod val="20000"/>
                            <a:lumOff val="80000"/>
                          </a:schemeClr>
                        </a:solidFill>
                        <a:ln w="6350">
                          <a:solidFill>
                            <a:prstClr val="black"/>
                          </a:solidFill>
                        </a:ln>
                      </wps:spPr>
                      <wps:txbx>
                        <w:txbxContent>
                          <w:p w:rsidR="00590134" w:rsidRPr="005708CE" w:rsidRDefault="00590134" w:rsidP="00A9390A">
                            <w:pPr>
                              <w:pStyle w:val="StandardWeb"/>
                              <w:spacing w:before="0" w:beforeAutospacing="0" w:after="120" w:afterAutospacing="0"/>
                              <w:rPr>
                                <w:rFonts w:ascii="Candara" w:hAnsi="Candara" w:cs="Calibri"/>
                                <w:b/>
                                <w:i/>
                                <w:sz w:val="21"/>
                                <w:szCs w:val="21"/>
                                <w:u w:val="single"/>
                              </w:rPr>
                            </w:pPr>
                            <w:r w:rsidRPr="005708CE">
                              <w:rPr>
                                <w:rFonts w:ascii="Candara" w:hAnsi="Candara" w:cs="Calibri"/>
                                <w:b/>
                                <w:i/>
                                <w:sz w:val="21"/>
                                <w:szCs w:val="21"/>
                                <w:u w:val="single"/>
                              </w:rPr>
                              <w:t xml:space="preserve">Echt wahr!? – </w:t>
                            </w:r>
                            <w:r>
                              <w:rPr>
                                <w:rFonts w:ascii="Candara" w:hAnsi="Candara" w:cs="Calibri"/>
                                <w:b/>
                                <w:i/>
                                <w:sz w:val="21"/>
                                <w:szCs w:val="21"/>
                                <w:u w:val="single"/>
                              </w:rPr>
                              <w:t>Ist die Corona-Pandemie eine Verschwörung?</w:t>
                            </w:r>
                          </w:p>
                          <w:p w:rsidR="00590134" w:rsidRPr="009C04DE" w:rsidRDefault="00590134" w:rsidP="009C04DE">
                            <w:pPr>
                              <w:pStyle w:val="StandardWeb"/>
                              <w:spacing w:before="0" w:beforeAutospacing="0" w:after="0" w:afterAutospacing="0"/>
                              <w:jc w:val="both"/>
                              <w:rPr>
                                <w:rFonts w:ascii="Candara" w:hAnsi="Candara" w:cs="Calibri"/>
                                <w:i/>
                                <w:sz w:val="20"/>
                                <w:szCs w:val="20"/>
                              </w:rPr>
                            </w:pPr>
                            <w:r w:rsidRPr="009C04DE">
                              <w:rPr>
                                <w:rFonts w:ascii="Candara" w:hAnsi="Candara" w:cs="Calibri"/>
                                <w:i/>
                                <w:sz w:val="20"/>
                                <w:szCs w:val="20"/>
                              </w:rPr>
                              <w:t>Wenn die unzähligen Verschwörungserzählungen rund um die COVID 19 Pandemie wahr wären, dann wäre das Virus in einem chinesischen Labor mit Hilfe amerikanischer Geheimdienste entwickelt worden. Verbreiten würde sich das Virus vor allem über 5G-Sendemasten. Bill Gates und seine Frau Melinda, die die Weltgesundheitsorganisation (WHO) und die Impfstoffforschung mit viel Geld unterstützen, hätten das Ziel, alle Menschen zu kontrollieren und zu manipulieren, indem sie mit Hilfe der Impfungen Mikrochips Menschen implantieren. Die Finanzwirtschaft würde die Verschwörung unterstützen, weil damit die Abschaffung des Bargeldes erreicht werden kann. Gleichzeitig wäre die Corona-Pandemie lediglich eine Inszenierung der Mächtigen und ein Vorwand, um eine Diktatur in Deutschland zu errichten.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B34902D" id="_x0000_t202" coordsize="21600,21600" o:spt="202" path="m,l,21600r21600,l21600,xe">
                <v:stroke joinstyle="miter"/>
                <v:path gradientshapeok="t" o:connecttype="rect"/>
              </v:shapetype>
              <v:shape id="Textfeld 1" o:spid="_x0000_s1026" type="#_x0000_t202" style="position:absolute;left:0;text-align:left;margin-left:374.6pt;margin-top:42.6pt;width:343.15pt;height:16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" fillcolor="#fff2cc [663]" strokeweight=".5pt">
                <v:textbox>
                  <w:txbxContent>
                    <w:p w:rsidR="00590134" w:rsidRPr="005708CE" w:rsidRDefault="00590134" w:rsidP="00A9390A">
                      <w:pPr>
                        <w:pStyle w:val="StandardWeb"/>
                        <w:spacing w:before="0" w:beforeAutospacing="0" w:after="120" w:afterAutospacing="0"/>
                        <w:rPr>
                          <w:rFonts w:ascii="Candara" w:hAnsi="Candara" w:cs="Calibri"/>
                          <w:b/>
                          <w:i/>
                          <w:sz w:val="21"/>
                          <w:szCs w:val="21"/>
                          <w:u w:val="single"/>
                        </w:rPr>
                      </w:pPr>
                      <w:r w:rsidRPr="005708CE">
                        <w:rPr>
                          <w:rFonts w:ascii="Candara" w:hAnsi="Candara" w:cs="Calibri"/>
                          <w:b/>
                          <w:i/>
                          <w:sz w:val="21"/>
                          <w:szCs w:val="21"/>
                          <w:u w:val="single"/>
                        </w:rPr>
                        <w:t xml:space="preserve">Echt wahr!? – </w:t>
                      </w:r>
                      <w:r>
                        <w:rPr>
                          <w:rFonts w:ascii="Candara" w:hAnsi="Candara" w:cs="Calibri"/>
                          <w:b/>
                          <w:i/>
                          <w:sz w:val="21"/>
                          <w:szCs w:val="21"/>
                          <w:u w:val="single"/>
                        </w:rPr>
                        <w:t>Ist die Corona-Pandemie eine Verschwörung?</w:t>
                      </w:r>
                    </w:p>
                    <w:p w:rsidR="00590134" w:rsidRPr="009C04DE" w:rsidRDefault="00590134" w:rsidP="009C04DE">
                      <w:pPr>
                        <w:pStyle w:val="StandardWeb"/>
                        <w:spacing w:before="0" w:beforeAutospacing="0" w:after="0" w:afterAutospacing="0"/>
                        <w:jc w:val="both"/>
                        <w:rPr>
                          <w:rFonts w:ascii="Candara" w:hAnsi="Candara" w:cs="Calibri"/>
                          <w:i/>
                          <w:sz w:val="20"/>
                          <w:szCs w:val="20"/>
                        </w:rPr>
                      </w:pPr>
                      <w:r w:rsidRPr="009C04DE">
                        <w:rPr>
                          <w:rFonts w:ascii="Candara" w:hAnsi="Candara" w:cs="Calibri"/>
                          <w:i/>
                          <w:sz w:val="20"/>
                          <w:szCs w:val="20"/>
                        </w:rPr>
                        <w:t>Wenn die unzähligen Verschwörungserzählungen rund um die COVID 19 Pandemie wahr wären, dann wäre das Virus in einem chinesischen Labor mit Hilfe amerikanischer Geheimdienste entwickelt worden. Verbreiten würde sich das Virus vor allem über 5G-Sendemasten. Bill Gates und seine Frau Melinda, die die Weltgesundheitsorganisation (WHO) und die Impfstoffforschung mit viel Geld unterstützen, hätten das Ziel, alle Menschen zu kontrollieren und zu manipulieren, indem sie mit Hilfe der Impfungen Mikrochips Menschen implantieren. Die Finanzwirtschaft würde die Verschwörung unterstützen, weil damit die Abschaffung des Bargeldes erreicht werden kann. Gleichzeitig wäre die Corona-Pandemie lediglich eine Inszenierung der Mächtigen und ein Vorwand, um eine Diktatur in Deutschland zu errichten.</w:t>
                      </w:r>
                    </w:p>
                  </w:txbxContent>
                </v:textbox>
                <w10:wrap type="square"/>
              </v:shape>
            </w:pict>
          </mc:Fallback>
        </mc:AlternateContent>
      </w:r>
      <w:r w:rsidR="00E32EBD" w:rsidRPr="00AE2D62">
        <w:rPr>
          <w:rFonts w:ascii="Arial" w:hAnsi="Arial" w:cs="Arial"/>
          <w:sz w:val="22"/>
          <w:szCs w:val="22"/>
        </w:rPr>
        <w:t xml:space="preserve">Weltweite Krisen, wie </w:t>
      </w:r>
      <w:r w:rsidR="001B3486">
        <w:rPr>
          <w:rFonts w:ascii="Arial" w:hAnsi="Arial" w:cs="Arial"/>
          <w:sz w:val="22"/>
          <w:szCs w:val="22"/>
        </w:rPr>
        <w:t xml:space="preserve">beispielsweise </w:t>
      </w:r>
      <w:r w:rsidR="00E32EBD" w:rsidRPr="00AE2D62">
        <w:rPr>
          <w:rFonts w:ascii="Arial" w:hAnsi="Arial" w:cs="Arial"/>
          <w:sz w:val="22"/>
          <w:szCs w:val="22"/>
        </w:rPr>
        <w:t>die Corona-Pandemie,</w:t>
      </w:r>
      <w:r w:rsidR="00AE2D62" w:rsidRPr="00AE2D62">
        <w:rPr>
          <w:rFonts w:ascii="Arial" w:hAnsi="Arial" w:cs="Arial"/>
          <w:sz w:val="22"/>
          <w:szCs w:val="22"/>
        </w:rPr>
        <w:t xml:space="preserve"> </w:t>
      </w:r>
      <w:proofErr w:type="gramStart"/>
      <w:r w:rsidR="00AE2D62" w:rsidRPr="00AE2D62">
        <w:rPr>
          <w:rFonts w:ascii="Arial" w:hAnsi="Arial" w:cs="Arial"/>
          <w:sz w:val="22"/>
          <w:szCs w:val="22"/>
        </w:rPr>
        <w:t>stellen</w:t>
      </w:r>
      <w:proofErr w:type="gramEnd"/>
      <w:r w:rsidR="00AE2D62" w:rsidRPr="00AE2D62">
        <w:rPr>
          <w:rFonts w:ascii="Arial" w:hAnsi="Arial" w:cs="Arial"/>
          <w:sz w:val="22"/>
          <w:szCs w:val="22"/>
        </w:rPr>
        <w:t xml:space="preserve"> die gesamte Menschheit vor große Herausforderungen. Viele Menschen sind verunsichert. Bislang alltägliche Verhaltensweisen und Gewohnheiten werden infrage gestellt und müssen der neuen Situation angepasst werden. Zuweilen macht sich das Gefühl eines Kontrollverlustes breit. </w:t>
      </w:r>
    </w:p>
    <w:p w:rsidR="00E32EBD" w:rsidRPr="00AE2D62" w:rsidRDefault="00E32EBD" w:rsidP="00C65754">
      <w:pPr>
        <w:spacing w:after="120" w:line="360" w:lineRule="auto"/>
        <w:jc w:val="both"/>
        <w:rPr>
          <w:rFonts w:ascii="Arial" w:hAnsi="Arial" w:cs="Arial"/>
          <w:sz w:val="22"/>
          <w:szCs w:val="22"/>
        </w:rPr>
      </w:pPr>
      <w:r w:rsidRPr="00AE2D62">
        <w:rPr>
          <w:rFonts w:ascii="Arial" w:hAnsi="Arial" w:cs="Arial"/>
          <w:sz w:val="22"/>
          <w:szCs w:val="22"/>
        </w:rPr>
        <w:t xml:space="preserve">Parlamente und politisch Verantwortliche </w:t>
      </w:r>
      <w:r w:rsidR="00AE2D62" w:rsidRPr="00AE2D62">
        <w:rPr>
          <w:rFonts w:ascii="Arial" w:hAnsi="Arial" w:cs="Arial"/>
          <w:sz w:val="22"/>
          <w:szCs w:val="22"/>
        </w:rPr>
        <w:t>beschließen</w:t>
      </w:r>
      <w:r w:rsidRPr="00AE2D62">
        <w:rPr>
          <w:rFonts w:ascii="Arial" w:hAnsi="Arial" w:cs="Arial"/>
          <w:sz w:val="22"/>
          <w:szCs w:val="22"/>
        </w:rPr>
        <w:t xml:space="preserve"> Maßnahmen, um Gefahren zu bekämpfen. Manche fragen sich allerdings, ob die Auswirkungen der Maßnahmen nicht viel gravierender sind als die eigentliche Krise selber. Beispielweise geraten ganze Branchen in wirtschaftliche Not. Arbeitsplatzverluste drohen und betroffene Menschen, wissen manchmal nicht, mehr wie sie ihre Miete bezahlen sollen und haben Angst vor Armut. Sie fragen sich, wer verantwortlich ist und ob die Maßnahmen richtig </w:t>
      </w:r>
      <w:r w:rsidR="00AE2D62" w:rsidRPr="00AE2D62">
        <w:rPr>
          <w:rFonts w:ascii="Arial" w:hAnsi="Arial" w:cs="Arial"/>
          <w:sz w:val="22"/>
          <w:szCs w:val="22"/>
        </w:rPr>
        <w:t xml:space="preserve">und wirklich notwendig </w:t>
      </w:r>
      <w:r w:rsidRPr="00AE2D62">
        <w:rPr>
          <w:rFonts w:ascii="Arial" w:hAnsi="Arial" w:cs="Arial"/>
          <w:sz w:val="22"/>
          <w:szCs w:val="22"/>
        </w:rPr>
        <w:t>sind.</w:t>
      </w:r>
    </w:p>
    <w:p w:rsidR="00E32EBD" w:rsidRDefault="00E32EBD" w:rsidP="00A9390A">
      <w:pPr>
        <w:spacing w:after="120" w:line="360" w:lineRule="auto"/>
        <w:jc w:val="both"/>
        <w:rPr>
          <w:rFonts w:ascii="Arial" w:hAnsi="Arial" w:cs="Arial"/>
          <w:i/>
          <w:color w:val="000000" w:themeColor="text1"/>
          <w:sz w:val="22"/>
          <w:szCs w:val="22"/>
        </w:rPr>
      </w:pPr>
      <w:r w:rsidRPr="00AE2D62">
        <w:rPr>
          <w:rFonts w:ascii="Arial" w:hAnsi="Arial" w:cs="Arial"/>
          <w:sz w:val="22"/>
          <w:szCs w:val="22"/>
        </w:rPr>
        <w:t>Solche Situationen sind ein Nährboden für Spekulationen, Mutmaßungen und Verschwörungs</w:t>
      </w:r>
      <w:r w:rsidR="00AE2D62">
        <w:rPr>
          <w:rFonts w:ascii="Arial" w:hAnsi="Arial" w:cs="Arial"/>
          <w:sz w:val="22"/>
          <w:szCs w:val="22"/>
        </w:rPr>
        <w:t>theorien und -</w:t>
      </w:r>
      <w:r w:rsidRPr="00AE2D62">
        <w:rPr>
          <w:rFonts w:ascii="Arial" w:hAnsi="Arial" w:cs="Arial"/>
          <w:sz w:val="22"/>
          <w:szCs w:val="22"/>
        </w:rPr>
        <w:t xml:space="preserve">erzählungen aller Art. Insbesondere in sozialen Netzwerken und sogenannten „alternativen Medien“ verbreiten sich Theorien </w:t>
      </w:r>
      <w:r w:rsidR="005708CE">
        <w:rPr>
          <w:rFonts w:ascii="Arial" w:hAnsi="Arial" w:cs="Arial"/>
          <w:sz w:val="22"/>
          <w:szCs w:val="22"/>
        </w:rPr>
        <w:t xml:space="preserve">bzw. Erzählungen </w:t>
      </w:r>
      <w:r w:rsidRPr="00AE2D62">
        <w:rPr>
          <w:rFonts w:ascii="Arial" w:hAnsi="Arial" w:cs="Arial"/>
          <w:sz w:val="22"/>
          <w:szCs w:val="22"/>
        </w:rPr>
        <w:t xml:space="preserve">über vermeintliche Verschwörungen zum Teil mit rasanter Geschwindigkeit. </w:t>
      </w:r>
      <w:r w:rsidRPr="00AE2D62">
        <w:rPr>
          <w:rFonts w:ascii="Arial" w:hAnsi="Arial" w:cs="Arial"/>
          <w:i/>
          <w:color w:val="000000" w:themeColor="text1"/>
          <w:sz w:val="22"/>
          <w:szCs w:val="22"/>
        </w:rPr>
        <w:t>Dahinter steckt oft die Skepsis, ob alles wirklich so ist, wie es scheint.</w:t>
      </w:r>
    </w:p>
    <w:p w:rsidR="005C5C5A" w:rsidRPr="00A9390A" w:rsidRDefault="00A629A7" w:rsidP="00FB1D93">
      <w:pPr>
        <w:pStyle w:val="StandardWeb"/>
        <w:spacing w:before="120" w:beforeAutospacing="0" w:after="120" w:afterAutospacing="0"/>
        <w:jc w:val="both"/>
        <w:rPr>
          <w:rFonts w:ascii="Candara" w:hAnsi="Candara" w:cs="Calibri"/>
          <w:b/>
          <w:i/>
          <w:color w:val="000000" w:themeColor="text1"/>
        </w:rPr>
      </w:pPr>
      <w:r w:rsidRPr="00A9390A">
        <w:rPr>
          <w:rFonts w:ascii="Arial" w:hAnsi="Arial" w:cs="Arial"/>
          <w:b/>
          <w:smallCaps/>
          <w:color w:val="000000" w:themeColor="text1"/>
        </w:rPr>
        <w:t>Verschwörungstheorie</w:t>
      </w:r>
      <w:r w:rsidR="0063083B" w:rsidRPr="00A9390A">
        <w:rPr>
          <w:rFonts w:ascii="Arial" w:hAnsi="Arial" w:cs="Arial"/>
          <w:b/>
          <w:smallCaps/>
          <w:color w:val="000000" w:themeColor="text1"/>
        </w:rPr>
        <w:t xml:space="preserve"> oder Verschwörungserzählung</w:t>
      </w:r>
      <w:r w:rsidR="00FB1D93" w:rsidRPr="00A9390A">
        <w:rPr>
          <w:rFonts w:ascii="Arial" w:hAnsi="Arial" w:cs="Arial"/>
          <w:b/>
          <w:smallCaps/>
          <w:color w:val="000000" w:themeColor="text1"/>
        </w:rPr>
        <w:t xml:space="preserve"> </w:t>
      </w:r>
      <w:r w:rsidR="006B13ED" w:rsidRPr="00A9390A">
        <w:rPr>
          <w:rFonts w:ascii="Arial" w:hAnsi="Arial" w:cs="Arial"/>
          <w:b/>
          <w:smallCaps/>
          <w:color w:val="000000" w:themeColor="text1"/>
        </w:rPr>
        <w:t>– Was ist das eigentlich?</w:t>
      </w:r>
    </w:p>
    <w:p w:rsidR="007F179F" w:rsidRDefault="00261F71" w:rsidP="00A9390A">
      <w:pPr>
        <w:pStyle w:val="StandardWeb"/>
        <w:spacing w:before="120" w:beforeAutospacing="0" w:after="120" w:afterAutospacing="0" w:line="360" w:lineRule="auto"/>
        <w:jc w:val="both"/>
        <w:rPr>
          <w:rFonts w:ascii="Arial" w:hAnsi="Arial" w:cs="Arial"/>
          <w:sz w:val="22"/>
          <w:szCs w:val="22"/>
        </w:rPr>
      </w:pPr>
      <w:r>
        <w:rPr>
          <w:rFonts w:ascii="Arial" w:hAnsi="Arial" w:cs="Arial"/>
          <w:sz w:val="22"/>
          <w:szCs w:val="22"/>
        </w:rPr>
        <w:t xml:space="preserve">Eine Verschwörungstheorie ist keine Theorie im wissenschaftlichen Sinne. Vielmehr wird das Vorliegen einer Verschwörung behauptet, ohne Gegenbeweise zu </w:t>
      </w:r>
      <w:r w:rsidR="008A0016">
        <w:rPr>
          <w:rFonts w:ascii="Arial" w:hAnsi="Arial" w:cs="Arial"/>
          <w:sz w:val="22"/>
          <w:szCs w:val="22"/>
        </w:rPr>
        <w:t xml:space="preserve">prüfen </w:t>
      </w:r>
      <w:r w:rsidR="00A9390A">
        <w:rPr>
          <w:rFonts w:ascii="Arial" w:hAnsi="Arial" w:cs="Arial"/>
          <w:sz w:val="22"/>
          <w:szCs w:val="22"/>
        </w:rPr>
        <w:t>bzw. ohne</w:t>
      </w:r>
      <w:r w:rsidR="008A0016">
        <w:rPr>
          <w:rFonts w:ascii="Arial" w:hAnsi="Arial" w:cs="Arial"/>
          <w:sz w:val="22"/>
          <w:szCs w:val="22"/>
        </w:rPr>
        <w:t xml:space="preserve"> </w:t>
      </w:r>
      <w:r w:rsidR="00E83756">
        <w:rPr>
          <w:rFonts w:ascii="Arial" w:hAnsi="Arial" w:cs="Arial"/>
          <w:sz w:val="22"/>
          <w:szCs w:val="22"/>
        </w:rPr>
        <w:t xml:space="preserve">diese </w:t>
      </w:r>
      <w:r w:rsidR="008A0016">
        <w:rPr>
          <w:rFonts w:ascii="Arial" w:hAnsi="Arial" w:cs="Arial"/>
          <w:sz w:val="22"/>
          <w:szCs w:val="22"/>
        </w:rPr>
        <w:t xml:space="preserve">als legitim </w:t>
      </w:r>
      <w:r w:rsidR="00A9390A">
        <w:rPr>
          <w:rFonts w:ascii="Arial" w:hAnsi="Arial" w:cs="Arial"/>
          <w:sz w:val="22"/>
          <w:szCs w:val="22"/>
        </w:rPr>
        <w:t xml:space="preserve">oder gleichwertig </w:t>
      </w:r>
      <w:r w:rsidR="008A0016">
        <w:rPr>
          <w:rFonts w:ascii="Arial" w:hAnsi="Arial" w:cs="Arial"/>
          <w:sz w:val="22"/>
          <w:szCs w:val="22"/>
        </w:rPr>
        <w:t xml:space="preserve">zu </w:t>
      </w:r>
      <w:r>
        <w:rPr>
          <w:rFonts w:ascii="Arial" w:hAnsi="Arial" w:cs="Arial"/>
          <w:sz w:val="22"/>
          <w:szCs w:val="22"/>
        </w:rPr>
        <w:t xml:space="preserve">akzeptieren. </w:t>
      </w:r>
      <w:r w:rsidR="001026E9">
        <w:rPr>
          <w:rFonts w:ascii="Arial" w:hAnsi="Arial" w:cs="Arial"/>
          <w:sz w:val="22"/>
          <w:szCs w:val="22"/>
        </w:rPr>
        <w:t xml:space="preserve">Insofern werden gezielt </w:t>
      </w:r>
      <w:r w:rsidR="00A9390A">
        <w:rPr>
          <w:rFonts w:ascii="Arial" w:hAnsi="Arial" w:cs="Arial"/>
          <w:sz w:val="22"/>
          <w:szCs w:val="22"/>
        </w:rPr>
        <w:t xml:space="preserve">nur die </w:t>
      </w:r>
      <w:r w:rsidR="001026E9">
        <w:rPr>
          <w:rFonts w:ascii="Arial" w:hAnsi="Arial" w:cs="Arial"/>
          <w:sz w:val="22"/>
          <w:szCs w:val="22"/>
        </w:rPr>
        <w:t xml:space="preserve">Informationen gesucht, die das eigene Weltbild bestätigen. Die Existenz einer Verschwörung wird nicht infrage gestellt, sondern steht bereits vor jeder Information fest. </w:t>
      </w:r>
      <w:r>
        <w:rPr>
          <w:rFonts w:ascii="Arial" w:hAnsi="Arial" w:cs="Arial"/>
          <w:sz w:val="22"/>
          <w:szCs w:val="22"/>
        </w:rPr>
        <w:t>Eine bessere Bezeichnung ist daher Verschwörungsideologie</w:t>
      </w:r>
      <w:r w:rsidR="008A0016">
        <w:rPr>
          <w:rFonts w:ascii="Arial" w:hAnsi="Arial" w:cs="Arial"/>
          <w:sz w:val="22"/>
          <w:szCs w:val="22"/>
        </w:rPr>
        <w:t xml:space="preserve"> (alternativ auch </w:t>
      </w:r>
      <w:r>
        <w:rPr>
          <w:rFonts w:ascii="Arial" w:hAnsi="Arial" w:cs="Arial"/>
          <w:sz w:val="22"/>
          <w:szCs w:val="22"/>
        </w:rPr>
        <w:t>Verschwörungserzählung</w:t>
      </w:r>
      <w:r w:rsidR="008A0016">
        <w:rPr>
          <w:rFonts w:ascii="Arial" w:hAnsi="Arial" w:cs="Arial"/>
          <w:sz w:val="22"/>
          <w:szCs w:val="22"/>
        </w:rPr>
        <w:t>)</w:t>
      </w:r>
      <w:r>
        <w:rPr>
          <w:rFonts w:ascii="Arial" w:hAnsi="Arial" w:cs="Arial"/>
          <w:sz w:val="22"/>
          <w:szCs w:val="22"/>
        </w:rPr>
        <w:t xml:space="preserve">. </w:t>
      </w:r>
      <w:r w:rsidR="007F179F">
        <w:rPr>
          <w:rFonts w:ascii="Arial" w:hAnsi="Arial" w:cs="Arial"/>
          <w:sz w:val="22"/>
          <w:szCs w:val="22"/>
        </w:rPr>
        <w:t xml:space="preserve">Beweise die der Ideologie widersprechen werden </w:t>
      </w:r>
      <w:r w:rsidR="00056A4B">
        <w:rPr>
          <w:rFonts w:ascii="Arial" w:hAnsi="Arial" w:cs="Arial"/>
          <w:sz w:val="22"/>
          <w:szCs w:val="22"/>
        </w:rPr>
        <w:t xml:space="preserve">in der </w:t>
      </w:r>
      <w:r w:rsidR="00A9390A">
        <w:rPr>
          <w:rFonts w:ascii="Arial" w:hAnsi="Arial" w:cs="Arial"/>
          <w:i/>
          <w:noProof/>
          <w:color w:val="000000" w:themeColor="text1"/>
          <w:sz w:val="22"/>
          <w:szCs w:val="22"/>
        </w:rPr>
        <w:lastRenderedPageBreak/>
        <w:drawing>
          <wp:anchor distT="0" distB="0" distL="114300" distR="114300" simplePos="0" relativeHeight="251663360" behindDoc="1" locked="0" layoutInCell="1" allowOverlap="1" wp14:anchorId="2AD3D37B" wp14:editId="1B64E496">
            <wp:simplePos x="0" y="0"/>
            <wp:positionH relativeFrom="column">
              <wp:posOffset>4375969</wp:posOffset>
            </wp:positionH>
            <wp:positionV relativeFrom="paragraph">
              <wp:posOffset>22599</wp:posOffset>
            </wp:positionV>
            <wp:extent cx="4831080" cy="3495040"/>
            <wp:effectExtent l="0" t="0" r="0" b="0"/>
            <wp:wrapTight wrapText="bothSides">
              <wp:wrapPolygon edited="0">
                <wp:start x="0" y="0"/>
                <wp:lineTo x="0" y="21506"/>
                <wp:lineTo x="21521" y="21506"/>
                <wp:lineTo x="21521"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ordcloud_Verschwörung2.jpg"/>
                    <pic:cNvPicPr/>
                  </pic:nvPicPr>
                  <pic:blipFill>
                    <a:blip r:embed="rId7">
                      <a:extLst>
                        <a:ext uri="{28A0092B-C50C-407E-A947-70E740481C1C}">
                          <a14:useLocalDpi xmlns:a14="http://schemas.microsoft.com/office/drawing/2010/main" val="0"/>
                        </a:ext>
                      </a:extLst>
                    </a:blip>
                    <a:stretch>
                      <a:fillRect/>
                    </a:stretch>
                  </pic:blipFill>
                  <pic:spPr>
                    <a:xfrm>
                      <a:off x="0" y="0"/>
                      <a:ext cx="4831080" cy="3495040"/>
                    </a:xfrm>
                    <a:prstGeom prst="rect">
                      <a:avLst/>
                    </a:prstGeom>
                  </pic:spPr>
                </pic:pic>
              </a:graphicData>
            </a:graphic>
            <wp14:sizeRelH relativeFrom="page">
              <wp14:pctWidth>0</wp14:pctWidth>
            </wp14:sizeRelH>
            <wp14:sizeRelV relativeFrom="page">
              <wp14:pctHeight>0</wp14:pctHeight>
            </wp14:sizeRelV>
          </wp:anchor>
        </w:drawing>
      </w:r>
      <w:r w:rsidR="00056A4B">
        <w:rPr>
          <w:rFonts w:ascii="Arial" w:hAnsi="Arial" w:cs="Arial"/>
          <w:sz w:val="22"/>
          <w:szCs w:val="22"/>
        </w:rPr>
        <w:t xml:space="preserve">Regel </w:t>
      </w:r>
      <w:r w:rsidR="007F179F">
        <w:rPr>
          <w:rFonts w:ascii="Arial" w:hAnsi="Arial" w:cs="Arial"/>
          <w:sz w:val="22"/>
          <w:szCs w:val="22"/>
        </w:rPr>
        <w:t xml:space="preserve">ignoriert oder so uminterpretiert, als würden sie ebenfalls von den </w:t>
      </w:r>
      <w:r w:rsidR="001026E9">
        <w:rPr>
          <w:rFonts w:ascii="Arial" w:hAnsi="Arial" w:cs="Arial"/>
          <w:sz w:val="22"/>
          <w:szCs w:val="22"/>
        </w:rPr>
        <w:t>vermeintlichen</w:t>
      </w:r>
      <w:r w:rsidR="007F179F">
        <w:rPr>
          <w:rFonts w:ascii="Arial" w:hAnsi="Arial" w:cs="Arial"/>
          <w:sz w:val="22"/>
          <w:szCs w:val="22"/>
        </w:rPr>
        <w:t xml:space="preserve"> Verschwörern stammen. („Sie wollen doch nur, dass wir das denken!“)</w:t>
      </w:r>
      <w:r w:rsidR="00E725B9">
        <w:rPr>
          <w:rFonts w:ascii="Arial" w:hAnsi="Arial" w:cs="Arial"/>
          <w:sz w:val="22"/>
          <w:szCs w:val="22"/>
        </w:rPr>
        <w:t xml:space="preserve"> Auf diese Weise wird die Verschwörungsideologie </w:t>
      </w:r>
      <w:r w:rsidR="00E014BE">
        <w:rPr>
          <w:rFonts w:ascii="Arial" w:hAnsi="Arial" w:cs="Arial"/>
          <w:sz w:val="22"/>
          <w:szCs w:val="22"/>
        </w:rPr>
        <w:t xml:space="preserve">in sich geschlossen und quasi </w:t>
      </w:r>
      <w:r w:rsidR="00E725B9">
        <w:rPr>
          <w:rFonts w:ascii="Arial" w:hAnsi="Arial" w:cs="Arial"/>
          <w:sz w:val="22"/>
          <w:szCs w:val="22"/>
        </w:rPr>
        <w:t>unangreifbar.</w:t>
      </w:r>
    </w:p>
    <w:p w:rsidR="001A167D" w:rsidRDefault="00E725B9" w:rsidP="00A9390A">
      <w:pPr>
        <w:pStyle w:val="StandardWeb"/>
        <w:spacing w:before="120" w:beforeAutospacing="0" w:after="120" w:afterAutospacing="0" w:line="360" w:lineRule="auto"/>
        <w:jc w:val="both"/>
        <w:rPr>
          <w:rFonts w:ascii="Arial" w:hAnsi="Arial" w:cs="Arial"/>
          <w:sz w:val="22"/>
          <w:szCs w:val="22"/>
        </w:rPr>
      </w:pPr>
      <w:r>
        <w:rPr>
          <w:rFonts w:ascii="Arial" w:hAnsi="Arial" w:cs="Arial"/>
          <w:sz w:val="22"/>
          <w:szCs w:val="22"/>
        </w:rPr>
        <w:t xml:space="preserve">Grundsätzlich gehen </w:t>
      </w:r>
      <w:r w:rsidR="00034563" w:rsidRPr="00FB1D93">
        <w:rPr>
          <w:rFonts w:ascii="Arial" w:hAnsi="Arial" w:cs="Arial"/>
          <w:sz w:val="22"/>
          <w:szCs w:val="22"/>
        </w:rPr>
        <w:t xml:space="preserve">Verschwörungstheorien </w:t>
      </w:r>
      <w:r w:rsidR="00056A4B">
        <w:rPr>
          <w:rFonts w:ascii="Arial" w:hAnsi="Arial" w:cs="Arial"/>
          <w:sz w:val="22"/>
          <w:szCs w:val="22"/>
        </w:rPr>
        <w:t xml:space="preserve">bzw. -ideologien </w:t>
      </w:r>
      <w:r w:rsidR="00034563" w:rsidRPr="00FB1D93">
        <w:rPr>
          <w:rFonts w:ascii="Arial" w:hAnsi="Arial" w:cs="Arial"/>
          <w:sz w:val="22"/>
          <w:szCs w:val="22"/>
        </w:rPr>
        <w:t xml:space="preserve">davon aus, dass nichts zufällig geschieht, dass nichts so ist, wie es scheint, und dass alles miteinander verknüpft ist. Sie behaupten, dass eine Gruppe böser Akteure, die Verschwörer, alles, was vor sich geht, im Geheimen kontrolliert. </w:t>
      </w:r>
      <w:r w:rsidR="001026E9">
        <w:rPr>
          <w:rFonts w:ascii="Arial" w:hAnsi="Arial" w:cs="Arial"/>
          <w:sz w:val="22"/>
          <w:szCs w:val="22"/>
        </w:rPr>
        <w:t>D</w:t>
      </w:r>
      <w:r w:rsidR="00034563" w:rsidRPr="00FB1D93">
        <w:rPr>
          <w:rFonts w:ascii="Arial" w:hAnsi="Arial" w:cs="Arial"/>
          <w:sz w:val="22"/>
          <w:szCs w:val="22"/>
        </w:rPr>
        <w:t xml:space="preserve">ie vermeintlichen Verschwörer </w:t>
      </w:r>
      <w:r w:rsidR="001026E9">
        <w:rPr>
          <w:rFonts w:ascii="Arial" w:hAnsi="Arial" w:cs="Arial"/>
          <w:sz w:val="22"/>
          <w:szCs w:val="22"/>
        </w:rPr>
        <w:t xml:space="preserve">werden </w:t>
      </w:r>
      <w:r w:rsidR="00034563" w:rsidRPr="00FB1D93">
        <w:rPr>
          <w:rFonts w:ascii="Arial" w:hAnsi="Arial" w:cs="Arial"/>
          <w:sz w:val="22"/>
          <w:szCs w:val="22"/>
        </w:rPr>
        <w:t>dabei in der Regel als Feinde des Volkes dar</w:t>
      </w:r>
      <w:r w:rsidR="001026E9">
        <w:rPr>
          <w:rFonts w:ascii="Arial" w:hAnsi="Arial" w:cs="Arial"/>
          <w:sz w:val="22"/>
          <w:szCs w:val="22"/>
        </w:rPr>
        <w:t>gestellt</w:t>
      </w:r>
      <w:r w:rsidR="00034563" w:rsidRPr="00FB1D93">
        <w:rPr>
          <w:rFonts w:ascii="Arial" w:hAnsi="Arial" w:cs="Arial"/>
          <w:sz w:val="22"/>
          <w:szCs w:val="22"/>
        </w:rPr>
        <w:t xml:space="preserve">. Somit unterteilen Verschwörungstheorien die Welt konsequent in Gut und Böse, in </w:t>
      </w:r>
      <w:r w:rsidR="00034563" w:rsidRPr="00FB1D93">
        <w:rPr>
          <w:rFonts w:ascii="Arial" w:hAnsi="Arial" w:cs="Arial"/>
          <w:i/>
          <w:iCs/>
          <w:sz w:val="22"/>
          <w:szCs w:val="22"/>
        </w:rPr>
        <w:t xml:space="preserve">wir </w:t>
      </w:r>
      <w:r w:rsidR="00034563" w:rsidRPr="00FB1D93">
        <w:rPr>
          <w:rFonts w:ascii="Arial" w:hAnsi="Arial" w:cs="Arial"/>
          <w:sz w:val="22"/>
          <w:szCs w:val="22"/>
        </w:rPr>
        <w:t xml:space="preserve">gegen </w:t>
      </w:r>
      <w:r w:rsidR="00034563" w:rsidRPr="00FB1D93">
        <w:rPr>
          <w:rFonts w:ascii="Arial" w:hAnsi="Arial" w:cs="Arial"/>
          <w:i/>
          <w:iCs/>
          <w:sz w:val="22"/>
          <w:szCs w:val="22"/>
        </w:rPr>
        <w:t>sie</w:t>
      </w:r>
      <w:r w:rsidR="00034563" w:rsidRPr="00FB1D93">
        <w:rPr>
          <w:rFonts w:ascii="Arial" w:hAnsi="Arial" w:cs="Arial"/>
          <w:sz w:val="22"/>
          <w:szCs w:val="22"/>
        </w:rPr>
        <w:t xml:space="preserve">, wobei sie keinerlei Raum für Zweifel oder Vielschichtigkeit lassen. Man müsse hinter die Fassade der Dinge blicken, um die Handlungen und Absichten der Verschwörer, die mit großer Sorgfalt ihre bösen Vorhaben verbergen, aufzudecken. </w:t>
      </w:r>
      <w:r w:rsidR="002D102E" w:rsidRPr="00FB1D93">
        <w:rPr>
          <w:rFonts w:ascii="Arial" w:hAnsi="Arial" w:cs="Arial"/>
          <w:sz w:val="22"/>
          <w:szCs w:val="22"/>
        </w:rPr>
        <w:t>(…)</w:t>
      </w:r>
    </w:p>
    <w:p w:rsidR="00E014BE" w:rsidRDefault="00034563" w:rsidP="00A9390A">
      <w:pPr>
        <w:pStyle w:val="StandardWeb"/>
        <w:spacing w:before="120" w:beforeAutospacing="0" w:after="120" w:afterAutospacing="0" w:line="360" w:lineRule="auto"/>
        <w:jc w:val="both"/>
        <w:rPr>
          <w:rFonts w:ascii="Arial" w:hAnsi="Arial" w:cs="Arial"/>
          <w:sz w:val="22"/>
          <w:szCs w:val="22"/>
        </w:rPr>
      </w:pPr>
      <w:r w:rsidRPr="00FB1D93">
        <w:rPr>
          <w:rFonts w:ascii="Arial" w:hAnsi="Arial" w:cs="Arial"/>
          <w:sz w:val="22"/>
          <w:szCs w:val="22"/>
        </w:rPr>
        <w:t>Verschwörungstheorien behaupten</w:t>
      </w:r>
      <w:r w:rsidR="001026E9">
        <w:rPr>
          <w:rFonts w:ascii="Arial" w:hAnsi="Arial" w:cs="Arial"/>
          <w:sz w:val="22"/>
          <w:szCs w:val="22"/>
        </w:rPr>
        <w:t xml:space="preserve"> insofern</w:t>
      </w:r>
      <w:r w:rsidRPr="00FB1D93">
        <w:rPr>
          <w:rFonts w:ascii="Arial" w:hAnsi="Arial" w:cs="Arial"/>
          <w:sz w:val="22"/>
          <w:szCs w:val="22"/>
        </w:rPr>
        <w:t>, dass Ereignisse immer das Resultat eines absichtsvollen Handelns sind – und nicht das Produkt von unpersönlichen gesellschaftlichen Kräften und strukturellen Effekten. Dennoch entstehen Verschwörungstheorien üblicherweise nicht aus dem Nichts, sondern sie sind oftmals Antworten – wenngleich vereinfachte und verzerrte – auf echte gesellschaftliche Probleme und Ängste.</w:t>
      </w:r>
      <w:r w:rsidR="00B80580">
        <w:rPr>
          <w:rStyle w:val="Endnotenzeichen"/>
          <w:rFonts w:ascii="Arial" w:hAnsi="Arial" w:cs="Arial"/>
          <w:sz w:val="22"/>
          <w:szCs w:val="22"/>
        </w:rPr>
        <w:endnoteReference w:id="1"/>
      </w:r>
    </w:p>
    <w:p w:rsidR="00E014BE" w:rsidRDefault="00E014BE" w:rsidP="00A9390A">
      <w:pPr>
        <w:pStyle w:val="StandardWeb"/>
        <w:spacing w:before="120" w:beforeAutospacing="0" w:after="120" w:afterAutospacing="0" w:line="360" w:lineRule="auto"/>
        <w:jc w:val="both"/>
        <w:rPr>
          <w:rFonts w:ascii="Arial" w:hAnsi="Arial" w:cs="Arial"/>
          <w:sz w:val="22"/>
          <w:szCs w:val="22"/>
        </w:rPr>
        <w:sectPr w:rsidR="00E014BE" w:rsidSect="00784126">
          <w:headerReference w:type="default" r:id="rId8"/>
          <w:footerReference w:type="default" r:id="rId9"/>
          <w:endnotePr>
            <w:numFmt w:val="decimal"/>
          </w:endnotePr>
          <w:pgSz w:w="16840" w:h="11900" w:orient="landscape"/>
          <w:pgMar w:top="1417" w:right="1134" w:bottom="1417" w:left="1417" w:header="708" w:footer="708" w:gutter="0"/>
          <w:cols w:space="708"/>
          <w:docGrid w:linePitch="360"/>
        </w:sectPr>
      </w:pPr>
    </w:p>
    <w:p w:rsidR="0071316E" w:rsidRPr="0071316E" w:rsidRDefault="0071316E" w:rsidP="00DA4F61">
      <w:pPr>
        <w:pStyle w:val="StandardWeb"/>
        <w:shd w:val="clear" w:color="auto" w:fill="1F3864" w:themeFill="accent1" w:themeFillShade="80"/>
        <w:tabs>
          <w:tab w:val="left" w:pos="1418"/>
        </w:tabs>
        <w:spacing w:before="240" w:beforeAutospacing="0" w:after="0" w:afterAutospacing="0"/>
        <w:jc w:val="both"/>
        <w:rPr>
          <w:rFonts w:ascii="Arial Rounded MT Bold" w:hAnsi="Arial Rounded MT Bold"/>
          <w:b/>
          <w:sz w:val="28"/>
          <w:szCs w:val="28"/>
        </w:rPr>
      </w:pPr>
      <w:proofErr w:type="spellStart"/>
      <w:r w:rsidRPr="009C04DE">
        <w:rPr>
          <w:rFonts w:ascii="Arial Rounded MT Bold" w:hAnsi="Arial Rounded MT Bold"/>
          <w:b/>
          <w:sz w:val="28"/>
          <w:szCs w:val="28"/>
        </w:rPr>
        <w:lastRenderedPageBreak/>
        <w:t>Coronalüge</w:t>
      </w:r>
      <w:proofErr w:type="spellEnd"/>
      <w:r w:rsidRPr="009C04DE">
        <w:rPr>
          <w:rFonts w:ascii="Arial Rounded MT Bold" w:hAnsi="Arial Rounded MT Bold"/>
          <w:b/>
          <w:sz w:val="28"/>
          <w:szCs w:val="28"/>
        </w:rPr>
        <w:t xml:space="preserve">, </w:t>
      </w:r>
      <w:proofErr w:type="spellStart"/>
      <w:r w:rsidRPr="009C04DE">
        <w:rPr>
          <w:rFonts w:ascii="Arial Rounded MT Bold" w:hAnsi="Arial Rounded MT Bold"/>
          <w:b/>
          <w:sz w:val="28"/>
          <w:szCs w:val="28"/>
        </w:rPr>
        <w:t>Chemtrails</w:t>
      </w:r>
      <w:proofErr w:type="spellEnd"/>
      <w:r w:rsidRPr="009C04DE">
        <w:rPr>
          <w:rFonts w:ascii="Arial Rounded MT Bold" w:hAnsi="Arial Rounded MT Bold"/>
          <w:b/>
          <w:sz w:val="28"/>
          <w:szCs w:val="28"/>
        </w:rPr>
        <w:t xml:space="preserve"> &amp; </w:t>
      </w:r>
      <w:proofErr w:type="spellStart"/>
      <w:r w:rsidRPr="009C04DE">
        <w:rPr>
          <w:rFonts w:ascii="Arial Rounded MT Bold" w:hAnsi="Arial Rounded MT Bold"/>
          <w:b/>
          <w:sz w:val="28"/>
          <w:szCs w:val="28"/>
        </w:rPr>
        <w:t>Reptiloide</w:t>
      </w:r>
      <w:proofErr w:type="spellEnd"/>
      <w:r w:rsidRPr="009C04DE">
        <w:rPr>
          <w:rFonts w:ascii="Arial Rounded MT Bold" w:hAnsi="Arial Rounded MT Bold"/>
          <w:b/>
          <w:sz w:val="28"/>
          <w:szCs w:val="28"/>
        </w:rPr>
        <w:t xml:space="preserve"> –</w:t>
      </w:r>
      <w:r>
        <w:rPr>
          <w:rFonts w:ascii="Arial Rounded MT Bold" w:hAnsi="Arial Rounded MT Bold"/>
          <w:b/>
          <w:sz w:val="28"/>
          <w:szCs w:val="28"/>
        </w:rPr>
        <w:tab/>
      </w:r>
      <w:r w:rsidRPr="009C04DE">
        <w:rPr>
          <w:rFonts w:ascii="Arial Rounded MT Bold" w:hAnsi="Arial Rounded MT Bold"/>
          <w:b/>
          <w:sz w:val="28"/>
          <w:szCs w:val="28"/>
        </w:rPr>
        <w:t xml:space="preserve"> </w:t>
      </w:r>
      <w:r>
        <w:rPr>
          <w:rFonts w:ascii="Arial Rounded MT Bold" w:hAnsi="Arial Rounded MT Bold"/>
          <w:b/>
          <w:sz w:val="28"/>
          <w:szCs w:val="28"/>
        </w:rPr>
        <w:br/>
      </w:r>
      <w:r w:rsidRPr="009C04DE">
        <w:rPr>
          <w:rFonts w:ascii="Arial Rounded MT Bold" w:hAnsi="Arial Rounded MT Bold"/>
          <w:b/>
          <w:sz w:val="28"/>
          <w:szCs w:val="28"/>
        </w:rPr>
        <w:t xml:space="preserve">Was </w:t>
      </w:r>
      <w:r>
        <w:rPr>
          <w:rFonts w:ascii="Arial Rounded MT Bold" w:hAnsi="Arial Rounded MT Bold"/>
          <w:b/>
          <w:sz w:val="28"/>
          <w:szCs w:val="28"/>
        </w:rPr>
        <w:t>ist eine</w:t>
      </w:r>
      <w:r w:rsidRPr="009C04DE">
        <w:rPr>
          <w:rFonts w:ascii="Arial Rounded MT Bold" w:hAnsi="Arial Rounded MT Bold"/>
          <w:b/>
          <w:sz w:val="28"/>
          <w:szCs w:val="28"/>
        </w:rPr>
        <w:t xml:space="preserve"> Verschwörungstheorie?</w:t>
      </w:r>
    </w:p>
    <w:p w:rsidR="0071316E" w:rsidRPr="0071316E" w:rsidRDefault="0071316E" w:rsidP="0071316E">
      <w:pPr>
        <w:rPr>
          <w:rFonts w:ascii="Arial Rounded MT Bold" w:hAnsi="Arial Rounded MT Bold" w:cs="Arial"/>
          <w:b/>
          <w:smallCaps/>
          <w:color w:val="FFFFFF" w:themeColor="background1"/>
          <w:sz w:val="16"/>
          <w:szCs w:val="16"/>
        </w:rPr>
      </w:pPr>
    </w:p>
    <w:p w:rsidR="0071316E" w:rsidRPr="009A2C0F" w:rsidRDefault="0071316E" w:rsidP="0071316E">
      <w:pPr>
        <w:shd w:val="clear" w:color="auto" w:fill="1F3864" w:themeFill="accent1" w:themeFillShade="80"/>
        <w:rPr>
          <w:color w:val="FFFFFF" w:themeColor="background1"/>
        </w:rPr>
      </w:pPr>
      <w:r w:rsidRPr="005F1687">
        <w:rPr>
          <w:rFonts w:ascii="Arial Rounded MT Bold" w:hAnsi="Arial Rounded MT Bold" w:cs="Arial"/>
          <w:b/>
          <w:smallCaps/>
          <w:color w:val="FFFFFF" w:themeColor="background1"/>
        </w:rPr>
        <w:t>Arbeitsauftr</w:t>
      </w:r>
      <w:r>
        <w:rPr>
          <w:rFonts w:ascii="Arial Rounded MT Bold" w:hAnsi="Arial Rounded MT Bold" w:cs="Arial"/>
          <w:b/>
          <w:smallCaps/>
          <w:color w:val="FFFFFF" w:themeColor="background1"/>
        </w:rPr>
        <w:t>ä</w:t>
      </w:r>
      <w:r w:rsidRPr="005F1687">
        <w:rPr>
          <w:rFonts w:ascii="Arial Rounded MT Bold" w:hAnsi="Arial Rounded MT Bold" w:cs="Arial"/>
          <w:b/>
          <w:smallCaps/>
          <w:color w:val="FFFFFF" w:themeColor="background1"/>
        </w:rPr>
        <w:t>g</w:t>
      </w:r>
      <w:r>
        <w:rPr>
          <w:rFonts w:ascii="Arial Rounded MT Bold" w:hAnsi="Arial Rounded MT Bold" w:cs="Arial"/>
          <w:b/>
          <w:smallCaps/>
          <w:color w:val="FFFFFF" w:themeColor="background1"/>
        </w:rPr>
        <w:t>e und Leitfragen</w:t>
      </w:r>
      <w:r w:rsidR="006269B8">
        <w:rPr>
          <w:rFonts w:ascii="Arial Rounded MT Bold" w:hAnsi="Arial Rounded MT Bold" w:cs="Arial"/>
          <w:b/>
          <w:smallCaps/>
          <w:color w:val="FFFFFF" w:themeColor="background1"/>
        </w:rPr>
        <w:t xml:space="preserve"> / Einzelarbeit</w:t>
      </w:r>
    </w:p>
    <w:p w:rsidR="0071316E" w:rsidRPr="00997C1F" w:rsidRDefault="0071316E" w:rsidP="00997C1F">
      <w:pPr>
        <w:pStyle w:val="StandardWeb"/>
        <w:numPr>
          <w:ilvl w:val="0"/>
          <w:numId w:val="2"/>
        </w:numPr>
        <w:spacing w:before="120" w:beforeAutospacing="0" w:after="120" w:afterAutospacing="0"/>
        <w:ind w:left="714" w:hanging="357"/>
        <w:jc w:val="both"/>
        <w:rPr>
          <w:rFonts w:ascii="Arial" w:hAnsi="Arial" w:cs="Arial"/>
          <w:b/>
          <w:sz w:val="22"/>
          <w:szCs w:val="22"/>
        </w:rPr>
      </w:pPr>
      <w:r w:rsidRPr="00997C1F">
        <w:rPr>
          <w:rFonts w:ascii="Arial" w:hAnsi="Arial" w:cs="Arial"/>
          <w:b/>
          <w:sz w:val="22"/>
          <w:szCs w:val="22"/>
        </w:rPr>
        <w:t>Lesen Sie zunächst den Informationstext (B1), markieren Sie die Kernaussagen. Unbekannte Wörter oder Fragen zum Text schreiben Sie bitte in den Chat!</w:t>
      </w:r>
    </w:p>
    <w:p w:rsidR="0071316E" w:rsidRDefault="0071316E" w:rsidP="00997C1F">
      <w:pPr>
        <w:pStyle w:val="StandardWeb"/>
        <w:spacing w:before="120" w:beforeAutospacing="0" w:after="120" w:afterAutospacing="0"/>
        <w:ind w:left="357"/>
        <w:jc w:val="both"/>
        <w:rPr>
          <w:rFonts w:ascii="Arial" w:hAnsi="Arial" w:cs="Arial"/>
          <w:sz w:val="22"/>
          <w:szCs w:val="22"/>
        </w:rPr>
      </w:pPr>
      <w:r w:rsidRPr="00997C1F">
        <w:rPr>
          <w:rFonts w:ascii="Arial" w:hAnsi="Arial" w:cs="Arial"/>
          <w:b/>
          <w:sz w:val="22"/>
          <w:szCs w:val="22"/>
        </w:rPr>
        <w:t>„Die ‚Wahrheit‘ in Zeiten von Corona“</w:t>
      </w:r>
      <w:r>
        <w:rPr>
          <w:rFonts w:ascii="Arial" w:hAnsi="Arial" w:cs="Arial"/>
          <w:sz w:val="22"/>
          <w:szCs w:val="22"/>
        </w:rPr>
        <w:t xml:space="preserve"> ist der Titel einer mehrteiligen Podcast-Reihe der Bundeszentrale für </w:t>
      </w:r>
      <w:r w:rsidR="00CC6199">
        <w:rPr>
          <w:rFonts w:ascii="Arial" w:hAnsi="Arial" w:cs="Arial"/>
          <w:sz w:val="22"/>
          <w:szCs w:val="22"/>
        </w:rPr>
        <w:t xml:space="preserve">politische Bildung. In der Reihe geht es sowohl im Verschwörungstheorien im Allgemeinen als auch exemplarisch um Verschwörungserzählungen, die im Zusammenhang mit der Corona-Pandemie existieren. Der erste Teil trägt den Titel </w:t>
      </w:r>
      <w:hyperlink r:id="rId10" w:history="1">
        <w:r w:rsidR="00CC6199" w:rsidRPr="00997C1F">
          <w:rPr>
            <w:rStyle w:val="Hyperlink"/>
            <w:rFonts w:ascii="Arial" w:hAnsi="Arial" w:cs="Arial"/>
            <w:b/>
            <w:sz w:val="22"/>
            <w:szCs w:val="22"/>
          </w:rPr>
          <w:t>„Ein Virus, viele Theorien“</w:t>
        </w:r>
      </w:hyperlink>
      <w:r w:rsidR="00711429">
        <w:rPr>
          <w:rFonts w:ascii="Arial" w:hAnsi="Arial" w:cs="Arial"/>
          <w:sz w:val="22"/>
          <w:szCs w:val="22"/>
        </w:rPr>
        <w:t xml:space="preserve"> (Datum: 20.03.2021). Karolin Schwarz und Jan Rathje beschäftigen sich darin zum einen mit dem inhaltlichen Kern von Verschwörungstheorien und zum anderen wird der Frage nachgegangen, wie mit Hintergrundwissen und Faktenchecks dem Verschwörungsglauben etwas entgegengehalten werden kann.</w:t>
      </w:r>
    </w:p>
    <w:p w:rsidR="00DA4F61" w:rsidRDefault="00711429" w:rsidP="00DA4F61">
      <w:pPr>
        <w:pStyle w:val="StandardWeb"/>
        <w:numPr>
          <w:ilvl w:val="0"/>
          <w:numId w:val="2"/>
        </w:numPr>
        <w:spacing w:before="120" w:beforeAutospacing="0" w:after="120" w:afterAutospacing="0"/>
        <w:ind w:left="714" w:hanging="357"/>
        <w:jc w:val="both"/>
        <w:rPr>
          <w:rFonts w:ascii="Arial" w:hAnsi="Arial" w:cs="Arial"/>
          <w:b/>
          <w:sz w:val="22"/>
          <w:szCs w:val="22"/>
        </w:rPr>
      </w:pPr>
      <w:r w:rsidRPr="00997C1F">
        <w:rPr>
          <w:rFonts w:ascii="Arial" w:hAnsi="Arial" w:cs="Arial"/>
          <w:b/>
          <w:sz w:val="22"/>
          <w:szCs w:val="22"/>
        </w:rPr>
        <w:t>Analysieren Sie den Podcast und fassen Sie dessen Kernaussagen zusammen!</w:t>
      </w:r>
    </w:p>
    <w:p w:rsidR="00DA4F61" w:rsidRPr="00DA4F61" w:rsidRDefault="00DA4F61" w:rsidP="00DA4F61">
      <w:pPr>
        <w:pStyle w:val="StandardWeb"/>
        <w:spacing w:before="120" w:beforeAutospacing="0" w:after="120" w:afterAutospacing="0"/>
        <w:ind w:left="363" w:firstLine="345"/>
        <w:jc w:val="both"/>
        <w:rPr>
          <w:rFonts w:ascii="Arial" w:hAnsi="Arial" w:cs="Arial"/>
          <w:i/>
          <w:sz w:val="20"/>
          <w:szCs w:val="20"/>
        </w:rPr>
      </w:pPr>
      <w:r w:rsidRPr="00DA4F61">
        <w:rPr>
          <w:rFonts w:ascii="Arial" w:hAnsi="Arial" w:cs="Arial"/>
          <w:i/>
          <w:sz w:val="20"/>
          <w:szCs w:val="20"/>
        </w:rPr>
        <w:t>Folgende Leitfragen sollen Ihnen dabei helfen, den Podcast zielgerichtet zu analysieren:</w:t>
      </w:r>
    </w:p>
    <w:p w:rsidR="00DA4F61" w:rsidRPr="00997C1F" w:rsidRDefault="00DA4F61" w:rsidP="00DA4F61">
      <w:pPr>
        <w:pStyle w:val="StandardWeb"/>
        <w:numPr>
          <w:ilvl w:val="0"/>
          <w:numId w:val="3"/>
        </w:numPr>
        <w:spacing w:before="120" w:beforeAutospacing="0" w:after="120" w:afterAutospacing="0"/>
        <w:ind w:left="1135" w:hanging="284"/>
        <w:jc w:val="both"/>
        <w:rPr>
          <w:rFonts w:ascii="Arial" w:hAnsi="Arial" w:cs="Arial"/>
          <w:i/>
          <w:sz w:val="20"/>
          <w:szCs w:val="20"/>
        </w:rPr>
      </w:pPr>
      <w:r w:rsidRPr="00997C1F">
        <w:rPr>
          <w:rFonts w:ascii="Arial" w:hAnsi="Arial" w:cs="Arial"/>
          <w:i/>
          <w:sz w:val="20"/>
          <w:szCs w:val="20"/>
        </w:rPr>
        <w:t>Karolin Schwarz sagt unter anderem, dass sich Verschwörungserzählungen häufig als Kritik an gesellschaftlichen Zuständen und/oder an politischen Entscheidungen „tarnen“. Erläutern Sie, wo die Grenzlinie zwischen (berechtigter) Kritik bzw. alternativen Meinungen und dem Glauben an Verschwörungserzählungen gezogen werden kann.</w:t>
      </w:r>
    </w:p>
    <w:p w:rsidR="00DA4F61" w:rsidRPr="00997C1F" w:rsidRDefault="00DA4F61" w:rsidP="00DA4F61">
      <w:pPr>
        <w:pStyle w:val="StandardWeb"/>
        <w:numPr>
          <w:ilvl w:val="0"/>
          <w:numId w:val="3"/>
        </w:numPr>
        <w:spacing w:before="120" w:beforeAutospacing="0" w:after="120" w:afterAutospacing="0"/>
        <w:ind w:left="1135" w:hanging="284"/>
        <w:jc w:val="both"/>
        <w:rPr>
          <w:rFonts w:ascii="Arial" w:hAnsi="Arial" w:cs="Arial"/>
          <w:i/>
          <w:sz w:val="20"/>
          <w:szCs w:val="20"/>
        </w:rPr>
      </w:pPr>
      <w:r w:rsidRPr="00997C1F">
        <w:rPr>
          <w:rFonts w:ascii="Arial" w:hAnsi="Arial" w:cs="Arial"/>
          <w:i/>
          <w:sz w:val="20"/>
          <w:szCs w:val="20"/>
        </w:rPr>
        <w:t>Erläutern Sie, was „Troll-Fabriken“ sind, und welchen Einfluss diese nach Meinung von Karolin Schwarz auf die Verbreitung von Verschwörungstheorien haben.</w:t>
      </w:r>
    </w:p>
    <w:p w:rsidR="00DA4F61" w:rsidRPr="00997C1F" w:rsidRDefault="00DA4F61" w:rsidP="00DA4F61">
      <w:pPr>
        <w:pStyle w:val="StandardWeb"/>
        <w:numPr>
          <w:ilvl w:val="0"/>
          <w:numId w:val="3"/>
        </w:numPr>
        <w:spacing w:before="120" w:beforeAutospacing="0" w:after="120" w:afterAutospacing="0"/>
        <w:ind w:left="1135" w:hanging="284"/>
        <w:jc w:val="both"/>
        <w:rPr>
          <w:rFonts w:ascii="Arial" w:hAnsi="Arial" w:cs="Arial"/>
          <w:i/>
          <w:sz w:val="20"/>
          <w:szCs w:val="20"/>
        </w:rPr>
      </w:pPr>
      <w:r w:rsidRPr="00997C1F">
        <w:rPr>
          <w:rFonts w:ascii="Arial" w:hAnsi="Arial" w:cs="Arial"/>
          <w:i/>
          <w:sz w:val="20"/>
          <w:szCs w:val="20"/>
        </w:rPr>
        <w:t>Jan Rathje erläutert unter anderem, dass viele Verschwörungstheorien, so auch einige Verschwörungstheorien zum Corona-Virus, mit antisemitischen Verschwörungsmythen verbunden werden. Beschreiben Sie diesen Zusammenhang und nennen Sie Beispiele.</w:t>
      </w:r>
    </w:p>
    <w:p w:rsidR="00DA4F61" w:rsidRPr="00DA4F61" w:rsidRDefault="00DA4F61" w:rsidP="00DA4F61">
      <w:pPr>
        <w:pStyle w:val="StandardWeb"/>
        <w:numPr>
          <w:ilvl w:val="0"/>
          <w:numId w:val="3"/>
        </w:numPr>
        <w:spacing w:before="120" w:beforeAutospacing="0" w:after="120" w:afterAutospacing="0"/>
        <w:ind w:left="1135" w:hanging="284"/>
        <w:jc w:val="both"/>
        <w:rPr>
          <w:rFonts w:ascii="Arial" w:hAnsi="Arial" w:cs="Arial"/>
          <w:i/>
          <w:sz w:val="20"/>
          <w:szCs w:val="20"/>
        </w:rPr>
      </w:pPr>
      <w:r w:rsidRPr="00997C1F">
        <w:rPr>
          <w:rFonts w:ascii="Arial" w:hAnsi="Arial" w:cs="Arial"/>
          <w:i/>
          <w:sz w:val="20"/>
          <w:szCs w:val="20"/>
        </w:rPr>
        <w:t>Ambiguitätstoleranz ist eine Grundvoraussetzung, um weniger empfänglich für den Glauben an Verschwörungstheorien zu sein, sagt Jan Rathje. Erklären Sie, was unter Ambiguitätstoleranz verstanden wird und welche Rolle sie bei der Prävention gegen Verschwörungstheorien spielt.</w:t>
      </w:r>
    </w:p>
    <w:p w:rsidR="00DA4F61" w:rsidRPr="00DA4F61" w:rsidRDefault="00DA4F61" w:rsidP="00DA4F61">
      <w:pPr>
        <w:pStyle w:val="StandardWeb"/>
        <w:numPr>
          <w:ilvl w:val="0"/>
          <w:numId w:val="2"/>
        </w:numPr>
        <w:spacing w:before="120" w:beforeAutospacing="0" w:after="240" w:afterAutospacing="0"/>
        <w:ind w:left="714" w:hanging="357"/>
        <w:jc w:val="both"/>
        <w:rPr>
          <w:rFonts w:ascii="Arial" w:hAnsi="Arial" w:cs="Arial"/>
          <w:b/>
          <w:color w:val="000000" w:themeColor="text1"/>
          <w:sz w:val="22"/>
          <w:szCs w:val="22"/>
        </w:rPr>
      </w:pPr>
      <w:r w:rsidRPr="00DA4F61">
        <w:rPr>
          <w:rFonts w:ascii="Arial" w:hAnsi="Arial" w:cs="Arial"/>
          <w:b/>
          <w:color w:val="000000" w:themeColor="text1"/>
          <w:sz w:val="22"/>
          <w:szCs w:val="22"/>
        </w:rPr>
        <w:t>Charakterisieren Sie das Thema „Verschwörungstheorien/-erzählungen“, indem Sie auf Grundlage Ihrer Podcast-Analyse mindestens 6 Schlüsselbegriffe herausarbeiten, die Ihnen in diesem Zusammenhang als relevant erscheinen.</w:t>
      </w:r>
    </w:p>
    <w:p w:rsidR="00141A0E" w:rsidRPr="00997C1F" w:rsidRDefault="00141A0E" w:rsidP="00141A0E">
      <w:pPr>
        <w:shd w:val="clear" w:color="auto" w:fill="1F3864" w:themeFill="accent1" w:themeFillShade="80"/>
        <w:rPr>
          <w:color w:val="FFFFFF" w:themeColor="background1"/>
        </w:rPr>
      </w:pPr>
      <w:r w:rsidRPr="005F1687">
        <w:rPr>
          <w:rFonts w:ascii="Arial Rounded MT Bold" w:hAnsi="Arial Rounded MT Bold" w:cs="Arial"/>
          <w:b/>
          <w:smallCaps/>
          <w:color w:val="FFFFFF" w:themeColor="background1"/>
        </w:rPr>
        <w:t>Arbeitsauftr</w:t>
      </w:r>
      <w:r>
        <w:rPr>
          <w:rFonts w:ascii="Arial Rounded MT Bold" w:hAnsi="Arial Rounded MT Bold" w:cs="Arial"/>
          <w:b/>
          <w:smallCaps/>
          <w:color w:val="FFFFFF" w:themeColor="background1"/>
        </w:rPr>
        <w:t>ag / Gruppenarbeit</w:t>
      </w:r>
    </w:p>
    <w:p w:rsidR="00141A0E" w:rsidRDefault="00141A0E" w:rsidP="00141A0E">
      <w:pPr>
        <w:pStyle w:val="StandardWeb"/>
        <w:spacing w:before="120" w:beforeAutospacing="0" w:after="120" w:afterAutospacing="0"/>
        <w:jc w:val="both"/>
        <w:rPr>
          <w:rFonts w:ascii="Arial" w:hAnsi="Arial" w:cs="Arial"/>
          <w:sz w:val="22"/>
          <w:szCs w:val="22"/>
        </w:rPr>
      </w:pPr>
      <w:r>
        <w:rPr>
          <w:rFonts w:ascii="Arial" w:hAnsi="Arial" w:cs="Arial"/>
          <w:sz w:val="22"/>
          <w:szCs w:val="22"/>
        </w:rPr>
        <w:t>Schließen Sie sich zu Arbeitsgruppen (in der Regel 4 Personen) zusammen. Achten Sie darauf, dass in jeder Gruppe sowohl Personen vertreten sind, die den ersten Teil analysiert haben (B2-1), als auch Personen vertreten sind, die den zweiten Teil analysiert haben (B2-2).</w:t>
      </w:r>
    </w:p>
    <w:p w:rsidR="004C197E" w:rsidRDefault="00DA4F61" w:rsidP="004C197E">
      <w:pPr>
        <w:pStyle w:val="StandardWeb"/>
        <w:numPr>
          <w:ilvl w:val="0"/>
          <w:numId w:val="13"/>
        </w:numPr>
        <w:spacing w:before="120" w:beforeAutospacing="0" w:after="120" w:afterAutospacing="0"/>
        <w:ind w:left="714" w:hanging="357"/>
        <w:jc w:val="both"/>
        <w:rPr>
          <w:rFonts w:ascii="Arial" w:hAnsi="Arial" w:cs="Arial"/>
          <w:b/>
          <w:sz w:val="22"/>
          <w:szCs w:val="22"/>
        </w:rPr>
      </w:pPr>
      <w:r>
        <w:rPr>
          <w:rFonts w:ascii="Arial" w:hAnsi="Arial" w:cs="Arial"/>
          <w:noProof/>
          <w:color w:val="FF0000"/>
          <w:sz w:val="21"/>
          <w:szCs w:val="21"/>
        </w:rPr>
        <mc:AlternateContent>
          <mc:Choice Requires="wps">
            <w:drawing>
              <wp:anchor distT="0" distB="0" distL="114300" distR="114300" simplePos="0" relativeHeight="251667456" behindDoc="0" locked="0" layoutInCell="1" allowOverlap="1" wp14:anchorId="1A2B692B" wp14:editId="0E6E67C6">
                <wp:simplePos x="0" y="0"/>
                <wp:positionH relativeFrom="column">
                  <wp:posOffset>-734439</wp:posOffset>
                </wp:positionH>
                <wp:positionV relativeFrom="paragraph">
                  <wp:posOffset>201147</wp:posOffset>
                </wp:positionV>
                <wp:extent cx="965200" cy="350195"/>
                <wp:effectExtent l="0" t="0" r="12700" b="18415"/>
                <wp:wrapNone/>
                <wp:docPr id="6" name="Textfeld 6"/>
                <wp:cNvGraphicFramePr/>
                <a:graphic xmlns:a="http://schemas.openxmlformats.org/drawingml/2006/main">
                  <a:graphicData uri="http://schemas.microsoft.com/office/word/2010/wordprocessingShape">
                    <wps:wsp>
                      <wps:cNvSpPr txBox="1"/>
                      <wps:spPr>
                        <a:xfrm>
                          <a:off x="0" y="0"/>
                          <a:ext cx="965200" cy="350195"/>
                        </a:xfrm>
                        <a:prstGeom prst="rect">
                          <a:avLst/>
                        </a:prstGeom>
                        <a:solidFill>
                          <a:schemeClr val="lt1"/>
                        </a:solidFill>
                        <a:ln w="6350">
                          <a:solidFill>
                            <a:prstClr val="black"/>
                          </a:solidFill>
                        </a:ln>
                      </wps:spPr>
                      <wps:txbx>
                        <w:txbxContent>
                          <w:p w:rsidR="00DA4F61" w:rsidRPr="00025556" w:rsidRDefault="00DA4F61" w:rsidP="00DA4F61">
                            <w:pPr>
                              <w:shd w:val="clear" w:color="auto" w:fill="FFC000"/>
                              <w:jc w:val="center"/>
                              <w:rPr>
                                <w:rFonts w:ascii="Arial" w:hAnsi="Arial" w:cs="Arial"/>
                                <w:sz w:val="16"/>
                                <w:szCs w:val="16"/>
                              </w:rPr>
                            </w:pPr>
                            <w:r w:rsidRPr="00025556">
                              <w:rPr>
                                <w:rFonts w:ascii="Arial" w:hAnsi="Arial" w:cs="Arial"/>
                                <w:sz w:val="16"/>
                                <w:szCs w:val="16"/>
                              </w:rPr>
                              <w:t>Hinweis zum Distanzunterricht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B692B" id="Textfeld 6" o:spid="_x0000_s1027" type="#_x0000_t202" style="position:absolute;left:0;text-align:left;margin-left:-57.85pt;margin-top:15.85pt;width:76pt;height:27.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" fillcolor="white [3201]" strokeweight=".5pt">
                <v:textbox>
                  <w:txbxContent>
                    <w:p w:rsidR="00DA4F61" w:rsidRPr="00025556" w:rsidRDefault="00DA4F61" w:rsidP="00DA4F61">
                      <w:pPr>
                        <w:shd w:val="clear" w:color="auto" w:fill="FFC000"/>
                        <w:jc w:val="center"/>
                        <w:rPr>
                          <w:rFonts w:ascii="Arial" w:hAnsi="Arial" w:cs="Arial"/>
                          <w:sz w:val="16"/>
                          <w:szCs w:val="16"/>
                        </w:rPr>
                      </w:pPr>
                      <w:r w:rsidRPr="00025556">
                        <w:rPr>
                          <w:rFonts w:ascii="Arial" w:hAnsi="Arial" w:cs="Arial"/>
                          <w:sz w:val="16"/>
                          <w:szCs w:val="16"/>
                        </w:rPr>
                        <w:t>Hinweis zum Distanzunterricht</w:t>
                      </w:r>
                    </w:p>
                  </w:txbxContent>
                </v:textbox>
              </v:shape>
            </w:pict>
          </mc:Fallback>
        </mc:AlternateContent>
      </w:r>
      <w:r w:rsidR="00141A0E" w:rsidRPr="00D62C86">
        <w:rPr>
          <w:rFonts w:ascii="Arial" w:hAnsi="Arial" w:cs="Arial"/>
          <w:b/>
          <w:sz w:val="22"/>
          <w:szCs w:val="22"/>
        </w:rPr>
        <w:t xml:space="preserve">Stellen Sie sich gegenseitig die Kernaussagen der Podcasts </w:t>
      </w:r>
      <w:r>
        <w:rPr>
          <w:rFonts w:ascii="Arial" w:hAnsi="Arial" w:cs="Arial"/>
          <w:b/>
          <w:sz w:val="22"/>
          <w:szCs w:val="22"/>
        </w:rPr>
        <w:t xml:space="preserve">unter Berücksichtigung Ihrer jeweiligen Schlüsselbegriffe </w:t>
      </w:r>
      <w:r w:rsidR="00141A0E" w:rsidRPr="00D62C86">
        <w:rPr>
          <w:rFonts w:ascii="Arial" w:hAnsi="Arial" w:cs="Arial"/>
          <w:b/>
          <w:sz w:val="22"/>
          <w:szCs w:val="22"/>
        </w:rPr>
        <w:t>vor!</w:t>
      </w:r>
    </w:p>
    <w:p w:rsidR="00DA4F61" w:rsidRPr="00DA4F61" w:rsidRDefault="00DA4F61" w:rsidP="00DA4F61">
      <w:pPr>
        <w:pStyle w:val="StandardWeb"/>
        <w:spacing w:before="120" w:beforeAutospacing="0" w:after="120" w:afterAutospacing="0"/>
        <w:ind w:left="720"/>
        <w:jc w:val="both"/>
        <w:rPr>
          <w:rFonts w:ascii="Arial" w:hAnsi="Arial" w:cs="Arial"/>
          <w:i/>
          <w:sz w:val="20"/>
          <w:szCs w:val="20"/>
        </w:rPr>
      </w:pPr>
      <w:r w:rsidRPr="004C197E">
        <w:rPr>
          <w:rFonts w:ascii="Arial" w:hAnsi="Arial" w:cs="Arial"/>
          <w:i/>
          <w:color w:val="FF0000"/>
          <w:sz w:val="16"/>
          <w:szCs w:val="16"/>
        </w:rPr>
        <w:t>Die gegenseitige Vorstellung der Kernaussagen in den Arbeitsgruppen kann über Breakout-Räume erfolgen</w:t>
      </w:r>
      <w:r>
        <w:rPr>
          <w:rFonts w:ascii="Arial" w:hAnsi="Arial" w:cs="Arial"/>
          <w:i/>
          <w:color w:val="FF0000"/>
          <w:sz w:val="16"/>
          <w:szCs w:val="16"/>
        </w:rPr>
        <w:t>.</w:t>
      </w:r>
    </w:p>
    <w:p w:rsidR="004C197E" w:rsidRDefault="00141A0E" w:rsidP="004C197E">
      <w:pPr>
        <w:pStyle w:val="StandardWeb"/>
        <w:numPr>
          <w:ilvl w:val="0"/>
          <w:numId w:val="13"/>
        </w:numPr>
        <w:spacing w:before="120" w:beforeAutospacing="0" w:after="120" w:afterAutospacing="0"/>
        <w:ind w:left="714" w:hanging="357"/>
        <w:jc w:val="both"/>
        <w:rPr>
          <w:rFonts w:ascii="Arial" w:hAnsi="Arial" w:cs="Arial"/>
          <w:b/>
          <w:sz w:val="22"/>
          <w:szCs w:val="22"/>
        </w:rPr>
      </w:pPr>
      <w:r w:rsidRPr="004C197E">
        <w:rPr>
          <w:rFonts w:ascii="Arial" w:hAnsi="Arial" w:cs="Arial"/>
          <w:b/>
          <w:sz w:val="22"/>
          <w:szCs w:val="22"/>
        </w:rPr>
        <w:t xml:space="preserve">Gestalten Sie nun gemeinsam eine </w:t>
      </w:r>
      <w:proofErr w:type="spellStart"/>
      <w:r w:rsidRPr="004C197E">
        <w:rPr>
          <w:rFonts w:ascii="Arial" w:hAnsi="Arial" w:cs="Arial"/>
          <w:b/>
          <w:sz w:val="22"/>
          <w:szCs w:val="22"/>
        </w:rPr>
        <w:t>Concept</w:t>
      </w:r>
      <w:proofErr w:type="spellEnd"/>
      <w:r w:rsidRPr="004C197E">
        <w:rPr>
          <w:rFonts w:ascii="Arial" w:hAnsi="Arial" w:cs="Arial"/>
          <w:b/>
          <w:sz w:val="22"/>
          <w:szCs w:val="22"/>
        </w:rPr>
        <w:t xml:space="preserve"> </w:t>
      </w:r>
      <w:proofErr w:type="spellStart"/>
      <w:r w:rsidRPr="004C197E">
        <w:rPr>
          <w:rFonts w:ascii="Arial" w:hAnsi="Arial" w:cs="Arial"/>
          <w:b/>
          <w:sz w:val="22"/>
          <w:szCs w:val="22"/>
        </w:rPr>
        <w:t>Map</w:t>
      </w:r>
      <w:proofErr w:type="spellEnd"/>
      <w:r w:rsidRPr="004C197E">
        <w:rPr>
          <w:rFonts w:ascii="Arial" w:hAnsi="Arial" w:cs="Arial"/>
          <w:b/>
          <w:sz w:val="22"/>
          <w:szCs w:val="22"/>
        </w:rPr>
        <w:t xml:space="preserve"> </w:t>
      </w:r>
      <w:r w:rsidRPr="004C197E">
        <w:rPr>
          <w:rFonts w:ascii="Arial" w:hAnsi="Arial" w:cs="Arial"/>
          <w:b/>
          <w:sz w:val="22"/>
          <w:szCs w:val="22"/>
        </w:rPr>
        <w:tab/>
      </w:r>
      <w:r w:rsidRPr="004C197E">
        <w:rPr>
          <w:rFonts w:ascii="Arial" w:hAnsi="Arial" w:cs="Arial"/>
          <w:b/>
          <w:sz w:val="22"/>
          <w:szCs w:val="22"/>
        </w:rPr>
        <w:br/>
        <w:t xml:space="preserve">zum Thema Verschwörungstheorien! </w:t>
      </w:r>
    </w:p>
    <w:p w:rsidR="004C197E" w:rsidRPr="004C197E" w:rsidRDefault="004C197E" w:rsidP="004C197E">
      <w:pPr>
        <w:pStyle w:val="StandardWeb"/>
        <w:numPr>
          <w:ilvl w:val="0"/>
          <w:numId w:val="15"/>
        </w:numPr>
        <w:spacing w:before="120" w:beforeAutospacing="0" w:after="120" w:afterAutospacing="0"/>
        <w:jc w:val="both"/>
        <w:rPr>
          <w:rFonts w:ascii="Arial" w:hAnsi="Arial" w:cs="Arial"/>
          <w:b/>
          <w:sz w:val="22"/>
          <w:szCs w:val="22"/>
        </w:rPr>
      </w:pPr>
      <w:r w:rsidRPr="004C197E">
        <w:rPr>
          <w:rFonts w:ascii="Arial" w:hAnsi="Arial" w:cs="Arial"/>
          <w:i/>
          <w:sz w:val="20"/>
          <w:szCs w:val="20"/>
        </w:rPr>
        <w:t xml:space="preserve">Tipps und Hinweise zur Gestaltung einer </w:t>
      </w:r>
      <w:proofErr w:type="spellStart"/>
      <w:r w:rsidRPr="004C197E">
        <w:rPr>
          <w:rFonts w:ascii="Arial" w:hAnsi="Arial" w:cs="Arial"/>
          <w:i/>
          <w:sz w:val="20"/>
          <w:szCs w:val="20"/>
        </w:rPr>
        <w:t>Concept</w:t>
      </w:r>
      <w:proofErr w:type="spellEnd"/>
      <w:r w:rsidRPr="004C197E">
        <w:rPr>
          <w:rFonts w:ascii="Arial" w:hAnsi="Arial" w:cs="Arial"/>
          <w:i/>
          <w:sz w:val="20"/>
          <w:szCs w:val="20"/>
        </w:rPr>
        <w:t xml:space="preserve"> </w:t>
      </w:r>
      <w:proofErr w:type="spellStart"/>
      <w:r w:rsidRPr="004C197E">
        <w:rPr>
          <w:rFonts w:ascii="Arial" w:hAnsi="Arial" w:cs="Arial"/>
          <w:i/>
          <w:sz w:val="20"/>
          <w:szCs w:val="20"/>
        </w:rPr>
        <w:t>Map</w:t>
      </w:r>
      <w:proofErr w:type="spellEnd"/>
      <w:r w:rsidRPr="004C197E">
        <w:rPr>
          <w:rFonts w:ascii="Arial" w:hAnsi="Arial" w:cs="Arial"/>
          <w:i/>
          <w:sz w:val="20"/>
          <w:szCs w:val="20"/>
        </w:rPr>
        <w:t xml:space="preserve"> sind beigefügt (B3). </w:t>
      </w:r>
    </w:p>
    <w:p w:rsidR="004C197E" w:rsidRDefault="004C197E" w:rsidP="004C197E">
      <w:pPr>
        <w:pStyle w:val="StandardWeb"/>
        <w:numPr>
          <w:ilvl w:val="0"/>
          <w:numId w:val="15"/>
        </w:numPr>
        <w:spacing w:before="120" w:beforeAutospacing="0" w:after="120" w:afterAutospacing="0"/>
        <w:ind w:left="993" w:hanging="284"/>
        <w:jc w:val="both"/>
        <w:rPr>
          <w:rFonts w:ascii="Arial" w:hAnsi="Arial" w:cs="Arial"/>
          <w:i/>
          <w:sz w:val="20"/>
          <w:szCs w:val="20"/>
        </w:rPr>
      </w:pPr>
      <w:r w:rsidRPr="00141A0E">
        <w:rPr>
          <w:rFonts w:ascii="Arial" w:hAnsi="Arial" w:cs="Arial"/>
          <w:i/>
          <w:sz w:val="20"/>
          <w:szCs w:val="20"/>
        </w:rPr>
        <w:t xml:space="preserve">Nutzen Sie </w:t>
      </w:r>
      <w:r w:rsidR="00DA4F61">
        <w:rPr>
          <w:rFonts w:ascii="Arial" w:hAnsi="Arial" w:cs="Arial"/>
          <w:i/>
          <w:sz w:val="20"/>
          <w:szCs w:val="20"/>
        </w:rPr>
        <w:t>ein digitales Tool</w:t>
      </w:r>
      <w:r w:rsidRPr="00141A0E">
        <w:rPr>
          <w:rFonts w:ascii="Arial" w:hAnsi="Arial" w:cs="Arial"/>
          <w:i/>
          <w:sz w:val="20"/>
          <w:szCs w:val="20"/>
        </w:rPr>
        <w:t xml:space="preserve">, um die </w:t>
      </w:r>
      <w:proofErr w:type="spellStart"/>
      <w:r w:rsidRPr="00141A0E">
        <w:rPr>
          <w:rFonts w:ascii="Arial" w:hAnsi="Arial" w:cs="Arial"/>
          <w:i/>
          <w:sz w:val="20"/>
          <w:szCs w:val="20"/>
        </w:rPr>
        <w:t>Concept</w:t>
      </w:r>
      <w:proofErr w:type="spellEnd"/>
      <w:r w:rsidRPr="00141A0E">
        <w:rPr>
          <w:rFonts w:ascii="Arial" w:hAnsi="Arial" w:cs="Arial"/>
          <w:i/>
          <w:sz w:val="20"/>
          <w:szCs w:val="20"/>
        </w:rPr>
        <w:t xml:space="preserve"> </w:t>
      </w:r>
      <w:proofErr w:type="spellStart"/>
      <w:r w:rsidRPr="00141A0E">
        <w:rPr>
          <w:rFonts w:ascii="Arial" w:hAnsi="Arial" w:cs="Arial"/>
          <w:i/>
          <w:sz w:val="20"/>
          <w:szCs w:val="20"/>
        </w:rPr>
        <w:t>Maps</w:t>
      </w:r>
      <w:proofErr w:type="spellEnd"/>
      <w:r w:rsidRPr="00141A0E">
        <w:rPr>
          <w:rFonts w:ascii="Arial" w:hAnsi="Arial" w:cs="Arial"/>
          <w:i/>
          <w:sz w:val="20"/>
          <w:szCs w:val="20"/>
        </w:rPr>
        <w:t xml:space="preserve"> gemeinsam (also </w:t>
      </w:r>
      <w:proofErr w:type="spellStart"/>
      <w:r w:rsidRPr="00141A0E">
        <w:rPr>
          <w:rFonts w:ascii="Arial" w:hAnsi="Arial" w:cs="Arial"/>
          <w:i/>
          <w:sz w:val="20"/>
          <w:szCs w:val="20"/>
        </w:rPr>
        <w:t>kollaborativ</w:t>
      </w:r>
      <w:proofErr w:type="spellEnd"/>
      <w:r w:rsidRPr="00141A0E">
        <w:rPr>
          <w:rFonts w:ascii="Arial" w:hAnsi="Arial" w:cs="Arial"/>
          <w:i/>
          <w:sz w:val="20"/>
          <w:szCs w:val="20"/>
        </w:rPr>
        <w:t xml:space="preserve">) zu gestalten.  </w:t>
      </w:r>
    </w:p>
    <w:p w:rsidR="00914884" w:rsidRPr="004C197E" w:rsidRDefault="004C197E" w:rsidP="004C197E">
      <w:pPr>
        <w:pStyle w:val="StandardWeb"/>
        <w:numPr>
          <w:ilvl w:val="0"/>
          <w:numId w:val="13"/>
        </w:numPr>
        <w:spacing w:before="120" w:beforeAutospacing="0" w:after="120" w:afterAutospacing="0"/>
        <w:ind w:left="714" w:hanging="357"/>
        <w:jc w:val="both"/>
        <w:rPr>
          <w:rFonts w:ascii="Arial" w:hAnsi="Arial" w:cs="Arial"/>
          <w:b/>
          <w:sz w:val="22"/>
          <w:szCs w:val="22"/>
        </w:rPr>
      </w:pPr>
      <w:r w:rsidRPr="004C197E">
        <w:rPr>
          <w:rFonts w:ascii="Arial" w:hAnsi="Arial" w:cs="Arial"/>
          <w:b/>
          <w:sz w:val="22"/>
          <w:szCs w:val="22"/>
        </w:rPr>
        <w:t>Betrachten Sie die Ergebnisse der anderen Arbeitsgruppen und kommentieren Sie diese</w:t>
      </w:r>
      <w:r w:rsidR="00DA4F61">
        <w:rPr>
          <w:rFonts w:ascii="Arial" w:hAnsi="Arial" w:cs="Arial"/>
          <w:b/>
          <w:sz w:val="22"/>
          <w:szCs w:val="22"/>
        </w:rPr>
        <w:t xml:space="preserve"> unter Anwendung des digitalen Tools</w:t>
      </w:r>
      <w:r>
        <w:rPr>
          <w:rFonts w:ascii="Arial" w:hAnsi="Arial" w:cs="Arial"/>
          <w:b/>
          <w:sz w:val="22"/>
          <w:szCs w:val="22"/>
        </w:rPr>
        <w:t>.</w:t>
      </w:r>
    </w:p>
    <w:p w:rsidR="00997C1F" w:rsidRPr="0071316E" w:rsidRDefault="00997C1F" w:rsidP="00DA4F61">
      <w:pPr>
        <w:pStyle w:val="StandardWeb"/>
        <w:shd w:val="clear" w:color="auto" w:fill="1F3864" w:themeFill="accent1" w:themeFillShade="80"/>
        <w:tabs>
          <w:tab w:val="left" w:pos="1418"/>
        </w:tabs>
        <w:spacing w:before="240" w:beforeAutospacing="0" w:after="0" w:afterAutospacing="0"/>
        <w:jc w:val="both"/>
        <w:rPr>
          <w:rFonts w:ascii="Arial Rounded MT Bold" w:hAnsi="Arial Rounded MT Bold"/>
          <w:b/>
          <w:sz w:val="28"/>
          <w:szCs w:val="28"/>
        </w:rPr>
      </w:pPr>
      <w:proofErr w:type="spellStart"/>
      <w:r w:rsidRPr="009C04DE">
        <w:rPr>
          <w:rFonts w:ascii="Arial Rounded MT Bold" w:hAnsi="Arial Rounded MT Bold"/>
          <w:b/>
          <w:sz w:val="28"/>
          <w:szCs w:val="28"/>
        </w:rPr>
        <w:lastRenderedPageBreak/>
        <w:t>Coronalüge</w:t>
      </w:r>
      <w:proofErr w:type="spellEnd"/>
      <w:r w:rsidRPr="009C04DE">
        <w:rPr>
          <w:rFonts w:ascii="Arial Rounded MT Bold" w:hAnsi="Arial Rounded MT Bold"/>
          <w:b/>
          <w:sz w:val="28"/>
          <w:szCs w:val="28"/>
        </w:rPr>
        <w:t xml:space="preserve">, </w:t>
      </w:r>
      <w:proofErr w:type="spellStart"/>
      <w:r w:rsidRPr="009C04DE">
        <w:rPr>
          <w:rFonts w:ascii="Arial Rounded MT Bold" w:hAnsi="Arial Rounded MT Bold"/>
          <w:b/>
          <w:sz w:val="28"/>
          <w:szCs w:val="28"/>
        </w:rPr>
        <w:t>Chemtrails</w:t>
      </w:r>
      <w:proofErr w:type="spellEnd"/>
      <w:r w:rsidRPr="009C04DE">
        <w:rPr>
          <w:rFonts w:ascii="Arial Rounded MT Bold" w:hAnsi="Arial Rounded MT Bold"/>
          <w:b/>
          <w:sz w:val="28"/>
          <w:szCs w:val="28"/>
        </w:rPr>
        <w:t xml:space="preserve"> &amp; </w:t>
      </w:r>
      <w:proofErr w:type="spellStart"/>
      <w:r w:rsidRPr="009C04DE">
        <w:rPr>
          <w:rFonts w:ascii="Arial Rounded MT Bold" w:hAnsi="Arial Rounded MT Bold"/>
          <w:b/>
          <w:sz w:val="28"/>
          <w:szCs w:val="28"/>
        </w:rPr>
        <w:t>Reptiloide</w:t>
      </w:r>
      <w:proofErr w:type="spellEnd"/>
      <w:r w:rsidRPr="009C04DE">
        <w:rPr>
          <w:rFonts w:ascii="Arial Rounded MT Bold" w:hAnsi="Arial Rounded MT Bold"/>
          <w:b/>
          <w:sz w:val="28"/>
          <w:szCs w:val="28"/>
        </w:rPr>
        <w:t xml:space="preserve"> –</w:t>
      </w:r>
      <w:r>
        <w:rPr>
          <w:rFonts w:ascii="Arial Rounded MT Bold" w:hAnsi="Arial Rounded MT Bold"/>
          <w:b/>
          <w:sz w:val="28"/>
          <w:szCs w:val="28"/>
        </w:rPr>
        <w:tab/>
      </w:r>
      <w:r w:rsidRPr="009C04DE">
        <w:rPr>
          <w:rFonts w:ascii="Arial Rounded MT Bold" w:hAnsi="Arial Rounded MT Bold"/>
          <w:b/>
          <w:sz w:val="28"/>
          <w:szCs w:val="28"/>
        </w:rPr>
        <w:t xml:space="preserve"> </w:t>
      </w:r>
      <w:r>
        <w:rPr>
          <w:rFonts w:ascii="Arial Rounded MT Bold" w:hAnsi="Arial Rounded MT Bold"/>
          <w:b/>
          <w:sz w:val="28"/>
          <w:szCs w:val="28"/>
        </w:rPr>
        <w:br/>
      </w:r>
      <w:r w:rsidRPr="009C04DE">
        <w:rPr>
          <w:rFonts w:ascii="Arial Rounded MT Bold" w:hAnsi="Arial Rounded MT Bold"/>
          <w:b/>
          <w:sz w:val="28"/>
          <w:szCs w:val="28"/>
        </w:rPr>
        <w:t xml:space="preserve">Was </w:t>
      </w:r>
      <w:r>
        <w:rPr>
          <w:rFonts w:ascii="Arial Rounded MT Bold" w:hAnsi="Arial Rounded MT Bold"/>
          <w:b/>
          <w:sz w:val="28"/>
          <w:szCs w:val="28"/>
        </w:rPr>
        <w:t>ist eine</w:t>
      </w:r>
      <w:r w:rsidRPr="009C04DE">
        <w:rPr>
          <w:rFonts w:ascii="Arial Rounded MT Bold" w:hAnsi="Arial Rounded MT Bold"/>
          <w:b/>
          <w:sz w:val="28"/>
          <w:szCs w:val="28"/>
        </w:rPr>
        <w:t xml:space="preserve"> Verschwörungstheorie?</w:t>
      </w:r>
    </w:p>
    <w:p w:rsidR="00997C1F" w:rsidRPr="0071316E" w:rsidRDefault="00997C1F" w:rsidP="00997C1F">
      <w:pPr>
        <w:rPr>
          <w:rFonts w:ascii="Arial Rounded MT Bold" w:hAnsi="Arial Rounded MT Bold" w:cs="Arial"/>
          <w:b/>
          <w:smallCaps/>
          <w:color w:val="FFFFFF" w:themeColor="background1"/>
          <w:sz w:val="16"/>
          <w:szCs w:val="16"/>
        </w:rPr>
      </w:pPr>
    </w:p>
    <w:p w:rsidR="00997C1F" w:rsidRPr="00997C1F" w:rsidRDefault="00997C1F" w:rsidP="00997C1F">
      <w:pPr>
        <w:shd w:val="clear" w:color="auto" w:fill="1F3864" w:themeFill="accent1" w:themeFillShade="80"/>
        <w:rPr>
          <w:color w:val="FFFFFF" w:themeColor="background1"/>
        </w:rPr>
      </w:pPr>
      <w:r w:rsidRPr="005F1687">
        <w:rPr>
          <w:rFonts w:ascii="Arial Rounded MT Bold" w:hAnsi="Arial Rounded MT Bold" w:cs="Arial"/>
          <w:b/>
          <w:smallCaps/>
          <w:color w:val="FFFFFF" w:themeColor="background1"/>
        </w:rPr>
        <w:t>Arbeitsauftr</w:t>
      </w:r>
      <w:r>
        <w:rPr>
          <w:rFonts w:ascii="Arial Rounded MT Bold" w:hAnsi="Arial Rounded MT Bold" w:cs="Arial"/>
          <w:b/>
          <w:smallCaps/>
          <w:color w:val="FFFFFF" w:themeColor="background1"/>
        </w:rPr>
        <w:t>ä</w:t>
      </w:r>
      <w:r w:rsidRPr="005F1687">
        <w:rPr>
          <w:rFonts w:ascii="Arial Rounded MT Bold" w:hAnsi="Arial Rounded MT Bold" w:cs="Arial"/>
          <w:b/>
          <w:smallCaps/>
          <w:color w:val="FFFFFF" w:themeColor="background1"/>
        </w:rPr>
        <w:t>g</w:t>
      </w:r>
      <w:r>
        <w:rPr>
          <w:rFonts w:ascii="Arial Rounded MT Bold" w:hAnsi="Arial Rounded MT Bold" w:cs="Arial"/>
          <w:b/>
          <w:smallCaps/>
          <w:color w:val="FFFFFF" w:themeColor="background1"/>
        </w:rPr>
        <w:t>e und Leitfragen</w:t>
      </w:r>
      <w:r w:rsidR="006269B8">
        <w:rPr>
          <w:rFonts w:ascii="Arial Rounded MT Bold" w:hAnsi="Arial Rounded MT Bold" w:cs="Arial"/>
          <w:b/>
          <w:smallCaps/>
          <w:color w:val="FFFFFF" w:themeColor="background1"/>
        </w:rPr>
        <w:t xml:space="preserve"> / Einzelarbeit</w:t>
      </w:r>
    </w:p>
    <w:p w:rsidR="00997C1F" w:rsidRPr="00997C1F" w:rsidRDefault="00997C1F" w:rsidP="00997C1F">
      <w:pPr>
        <w:pStyle w:val="StandardWeb"/>
        <w:numPr>
          <w:ilvl w:val="0"/>
          <w:numId w:val="4"/>
        </w:numPr>
        <w:spacing w:before="120" w:beforeAutospacing="0" w:after="120" w:afterAutospacing="0"/>
        <w:jc w:val="both"/>
        <w:rPr>
          <w:rFonts w:ascii="Arial" w:hAnsi="Arial" w:cs="Arial"/>
          <w:b/>
          <w:sz w:val="22"/>
          <w:szCs w:val="22"/>
        </w:rPr>
      </w:pPr>
      <w:r w:rsidRPr="00997C1F">
        <w:rPr>
          <w:rFonts w:ascii="Arial" w:hAnsi="Arial" w:cs="Arial"/>
          <w:b/>
          <w:sz w:val="22"/>
          <w:szCs w:val="22"/>
        </w:rPr>
        <w:t>Lesen Sie zunächst den Informationstext (B1), markieren Sie die Kernaussagen. Unbekannte Wörter oder Fragen zum Text schreiben Sie bitte in den Chat!</w:t>
      </w:r>
    </w:p>
    <w:p w:rsidR="00914768" w:rsidRDefault="00997C1F" w:rsidP="00914768">
      <w:pPr>
        <w:pStyle w:val="StandardWeb"/>
        <w:spacing w:before="120" w:beforeAutospacing="0" w:after="120" w:afterAutospacing="0"/>
        <w:ind w:left="357"/>
        <w:jc w:val="both"/>
        <w:rPr>
          <w:rFonts w:ascii="Arial" w:hAnsi="Arial" w:cs="Arial"/>
          <w:sz w:val="22"/>
          <w:szCs w:val="22"/>
        </w:rPr>
      </w:pPr>
      <w:r w:rsidRPr="00997C1F">
        <w:rPr>
          <w:rFonts w:ascii="Arial" w:hAnsi="Arial" w:cs="Arial"/>
          <w:b/>
          <w:sz w:val="22"/>
          <w:szCs w:val="22"/>
        </w:rPr>
        <w:t>„Die ‚Wahrheit‘ in Zeiten von Corona“</w:t>
      </w:r>
      <w:r>
        <w:rPr>
          <w:rFonts w:ascii="Arial" w:hAnsi="Arial" w:cs="Arial"/>
          <w:sz w:val="22"/>
          <w:szCs w:val="22"/>
        </w:rPr>
        <w:t xml:space="preserve"> ist der Titel einer mehrteiligen Podcast-Reihe der Bundeszentrale für politische Bildung. In der Reihe geht es sowohl im Verschwörungstheorien im Allgemeinen als auch exemplarisch um Verschwörungserzählungen, die im Zusammenhang mit der Corona-Pandemie existieren. Der </w:t>
      </w:r>
      <w:r w:rsidR="00914768">
        <w:rPr>
          <w:rFonts w:ascii="Arial" w:hAnsi="Arial" w:cs="Arial"/>
          <w:sz w:val="22"/>
          <w:szCs w:val="22"/>
        </w:rPr>
        <w:t>zweite</w:t>
      </w:r>
      <w:r>
        <w:rPr>
          <w:rFonts w:ascii="Arial" w:hAnsi="Arial" w:cs="Arial"/>
          <w:sz w:val="22"/>
          <w:szCs w:val="22"/>
        </w:rPr>
        <w:t xml:space="preserve"> Teil trägt den Titel </w:t>
      </w:r>
      <w:hyperlink r:id="rId11" w:history="1">
        <w:r w:rsidR="00914768" w:rsidRPr="00914768">
          <w:rPr>
            <w:rStyle w:val="Hyperlink"/>
            <w:rFonts w:ascii="Arial" w:hAnsi="Arial" w:cs="Arial"/>
            <w:b/>
            <w:sz w:val="22"/>
            <w:szCs w:val="22"/>
          </w:rPr>
          <w:t>„Der Mensch und das Netz“</w:t>
        </w:r>
      </w:hyperlink>
      <w:r>
        <w:rPr>
          <w:rFonts w:ascii="Arial" w:hAnsi="Arial" w:cs="Arial"/>
          <w:sz w:val="22"/>
          <w:szCs w:val="22"/>
        </w:rPr>
        <w:t xml:space="preserve"> (Datum: 20.03.2021). </w:t>
      </w:r>
      <w:r w:rsidR="00914768">
        <w:rPr>
          <w:rFonts w:ascii="Arial" w:hAnsi="Arial" w:cs="Arial"/>
          <w:sz w:val="22"/>
          <w:szCs w:val="22"/>
        </w:rPr>
        <w:t xml:space="preserve">Pia </w:t>
      </w:r>
      <w:proofErr w:type="spellStart"/>
      <w:r w:rsidR="00914768">
        <w:rPr>
          <w:rFonts w:ascii="Arial" w:hAnsi="Arial" w:cs="Arial"/>
          <w:sz w:val="22"/>
          <w:szCs w:val="22"/>
        </w:rPr>
        <w:t>Lamberty</w:t>
      </w:r>
      <w:proofErr w:type="spellEnd"/>
      <w:r>
        <w:rPr>
          <w:rFonts w:ascii="Arial" w:hAnsi="Arial" w:cs="Arial"/>
          <w:sz w:val="22"/>
          <w:szCs w:val="22"/>
        </w:rPr>
        <w:t xml:space="preserve"> und </w:t>
      </w:r>
      <w:r w:rsidR="00914768">
        <w:rPr>
          <w:rFonts w:ascii="Arial" w:hAnsi="Arial" w:cs="Arial"/>
          <w:sz w:val="22"/>
          <w:szCs w:val="22"/>
        </w:rPr>
        <w:t xml:space="preserve">Katharina </w:t>
      </w:r>
      <w:proofErr w:type="spellStart"/>
      <w:r w:rsidR="00914768">
        <w:rPr>
          <w:rFonts w:ascii="Arial" w:hAnsi="Arial" w:cs="Arial"/>
          <w:sz w:val="22"/>
          <w:szCs w:val="22"/>
        </w:rPr>
        <w:t>Nocun</w:t>
      </w:r>
      <w:proofErr w:type="spellEnd"/>
      <w:r>
        <w:rPr>
          <w:rFonts w:ascii="Arial" w:hAnsi="Arial" w:cs="Arial"/>
          <w:sz w:val="22"/>
          <w:szCs w:val="22"/>
        </w:rPr>
        <w:t xml:space="preserve"> beschäftigen </w:t>
      </w:r>
      <w:r w:rsidR="00914768">
        <w:rPr>
          <w:rFonts w:ascii="Arial" w:hAnsi="Arial" w:cs="Arial"/>
          <w:sz w:val="22"/>
          <w:szCs w:val="22"/>
        </w:rPr>
        <w:t xml:space="preserve">damit, warum Verschwörungstheorien insbesondere in Krisenzeiten so populär sind, welche Rolle </w:t>
      </w:r>
      <w:proofErr w:type="spellStart"/>
      <w:r w:rsidR="00914768">
        <w:rPr>
          <w:rFonts w:ascii="Arial" w:hAnsi="Arial" w:cs="Arial"/>
          <w:sz w:val="22"/>
          <w:szCs w:val="22"/>
        </w:rPr>
        <w:t>Youtube</w:t>
      </w:r>
      <w:proofErr w:type="spellEnd"/>
      <w:r w:rsidR="00914768">
        <w:rPr>
          <w:rFonts w:ascii="Arial" w:hAnsi="Arial" w:cs="Arial"/>
          <w:sz w:val="22"/>
          <w:szCs w:val="22"/>
        </w:rPr>
        <w:t xml:space="preserve">, </w:t>
      </w:r>
      <w:proofErr w:type="spellStart"/>
      <w:r w:rsidR="00914768">
        <w:rPr>
          <w:rFonts w:ascii="Arial" w:hAnsi="Arial" w:cs="Arial"/>
          <w:sz w:val="22"/>
          <w:szCs w:val="22"/>
        </w:rPr>
        <w:t>Whatsapp</w:t>
      </w:r>
      <w:proofErr w:type="spellEnd"/>
      <w:r w:rsidR="00914768">
        <w:rPr>
          <w:rFonts w:ascii="Arial" w:hAnsi="Arial" w:cs="Arial"/>
          <w:sz w:val="22"/>
          <w:szCs w:val="22"/>
        </w:rPr>
        <w:t xml:space="preserve"> und Co. spielen und welche Handlungsmöglichkeiten die Anbieter, die Nutzerinnen und Nutzer sowie politisch Verantwortliche haben. </w:t>
      </w:r>
    </w:p>
    <w:p w:rsidR="00997C1F" w:rsidRDefault="00997C1F" w:rsidP="00914768">
      <w:pPr>
        <w:pStyle w:val="StandardWeb"/>
        <w:numPr>
          <w:ilvl w:val="0"/>
          <w:numId w:val="7"/>
        </w:numPr>
        <w:spacing w:before="120" w:beforeAutospacing="0" w:after="120" w:afterAutospacing="0"/>
        <w:jc w:val="both"/>
        <w:rPr>
          <w:rFonts w:ascii="Arial" w:hAnsi="Arial" w:cs="Arial"/>
          <w:b/>
          <w:sz w:val="22"/>
          <w:szCs w:val="22"/>
        </w:rPr>
      </w:pPr>
      <w:r w:rsidRPr="00914768">
        <w:rPr>
          <w:rFonts w:ascii="Arial" w:hAnsi="Arial" w:cs="Arial"/>
          <w:b/>
          <w:sz w:val="22"/>
          <w:szCs w:val="22"/>
        </w:rPr>
        <w:t>Analysieren Sie den Podcast und fassen Sie dessen Kernaussagen zusammen!</w:t>
      </w:r>
    </w:p>
    <w:p w:rsidR="00DA4F61" w:rsidRPr="00997C1F" w:rsidRDefault="00DA4F61" w:rsidP="00DA4F61">
      <w:pPr>
        <w:pStyle w:val="StandardWeb"/>
        <w:spacing w:before="120" w:beforeAutospacing="0" w:after="120" w:afterAutospacing="0"/>
        <w:ind w:left="720"/>
        <w:jc w:val="both"/>
        <w:rPr>
          <w:rFonts w:ascii="Arial" w:hAnsi="Arial" w:cs="Arial"/>
          <w:i/>
          <w:sz w:val="20"/>
          <w:szCs w:val="20"/>
        </w:rPr>
      </w:pPr>
      <w:r w:rsidRPr="00997C1F">
        <w:rPr>
          <w:rFonts w:ascii="Arial" w:hAnsi="Arial" w:cs="Arial"/>
          <w:i/>
          <w:sz w:val="20"/>
          <w:szCs w:val="20"/>
        </w:rPr>
        <w:t xml:space="preserve">Folgende Leitfragen sollen Ihnen dabei helfen, </w:t>
      </w:r>
      <w:r>
        <w:rPr>
          <w:rFonts w:ascii="Arial" w:hAnsi="Arial" w:cs="Arial"/>
          <w:i/>
          <w:sz w:val="20"/>
          <w:szCs w:val="20"/>
        </w:rPr>
        <w:t>den</w:t>
      </w:r>
      <w:r w:rsidRPr="00997C1F">
        <w:rPr>
          <w:rFonts w:ascii="Arial" w:hAnsi="Arial" w:cs="Arial"/>
          <w:i/>
          <w:sz w:val="20"/>
          <w:szCs w:val="20"/>
        </w:rPr>
        <w:t xml:space="preserve"> Podcast zielgerichtet zu analysieren:</w:t>
      </w:r>
    </w:p>
    <w:p w:rsidR="00DA4F61" w:rsidRDefault="00DA4F61" w:rsidP="00DA4F61">
      <w:pPr>
        <w:pStyle w:val="StandardWeb"/>
        <w:numPr>
          <w:ilvl w:val="0"/>
          <w:numId w:val="5"/>
        </w:numPr>
        <w:spacing w:before="120" w:beforeAutospacing="0" w:after="120" w:afterAutospacing="0"/>
        <w:ind w:left="1134" w:hanging="283"/>
        <w:jc w:val="both"/>
        <w:rPr>
          <w:rFonts w:ascii="Arial" w:hAnsi="Arial" w:cs="Arial"/>
          <w:i/>
          <w:sz w:val="20"/>
          <w:szCs w:val="20"/>
        </w:rPr>
      </w:pPr>
      <w:r>
        <w:rPr>
          <w:rFonts w:ascii="Arial" w:hAnsi="Arial" w:cs="Arial"/>
          <w:i/>
          <w:sz w:val="20"/>
          <w:szCs w:val="20"/>
        </w:rPr>
        <w:t xml:space="preserve">Pia </w:t>
      </w:r>
      <w:proofErr w:type="spellStart"/>
      <w:r>
        <w:rPr>
          <w:rFonts w:ascii="Arial" w:hAnsi="Arial" w:cs="Arial"/>
          <w:i/>
          <w:sz w:val="20"/>
          <w:szCs w:val="20"/>
        </w:rPr>
        <w:t>Lamberty</w:t>
      </w:r>
      <w:proofErr w:type="spellEnd"/>
      <w:r>
        <w:rPr>
          <w:rFonts w:ascii="Arial" w:hAnsi="Arial" w:cs="Arial"/>
          <w:i/>
          <w:sz w:val="20"/>
          <w:szCs w:val="20"/>
        </w:rPr>
        <w:t xml:space="preserve"> erklärt, was den Reiz von Verschwörungstheorien ausmacht. Beschreiben Sie, in welchen Situationen Menschen eher empfänglich für Verschwörungstheorien sind und welchem Zweck diese dann dienen.</w:t>
      </w:r>
    </w:p>
    <w:p w:rsidR="00DA4F61" w:rsidRDefault="00DA4F61" w:rsidP="00DA4F61">
      <w:pPr>
        <w:pStyle w:val="StandardWeb"/>
        <w:numPr>
          <w:ilvl w:val="0"/>
          <w:numId w:val="5"/>
        </w:numPr>
        <w:spacing w:before="120" w:beforeAutospacing="0" w:after="120" w:afterAutospacing="0"/>
        <w:ind w:left="1134" w:hanging="283"/>
        <w:jc w:val="both"/>
        <w:rPr>
          <w:rFonts w:ascii="Arial" w:hAnsi="Arial" w:cs="Arial"/>
          <w:i/>
          <w:sz w:val="20"/>
          <w:szCs w:val="20"/>
        </w:rPr>
      </w:pPr>
      <w:r>
        <w:rPr>
          <w:rFonts w:ascii="Arial" w:hAnsi="Arial" w:cs="Arial"/>
          <w:i/>
          <w:sz w:val="20"/>
          <w:szCs w:val="20"/>
        </w:rPr>
        <w:t>Welche Gefährdungen können von Verschwörungserzählungen für die freiheitlich-demokratische Grundordnung ausgehen?</w:t>
      </w:r>
    </w:p>
    <w:p w:rsidR="00DA4F61" w:rsidRPr="00996966" w:rsidRDefault="00DA4F61" w:rsidP="00DA4F61">
      <w:pPr>
        <w:pStyle w:val="StandardWeb"/>
        <w:numPr>
          <w:ilvl w:val="0"/>
          <w:numId w:val="5"/>
        </w:numPr>
        <w:spacing w:before="120" w:beforeAutospacing="0" w:after="120" w:afterAutospacing="0"/>
        <w:ind w:left="1134" w:hanging="283"/>
        <w:jc w:val="both"/>
        <w:rPr>
          <w:rFonts w:ascii="Arial" w:hAnsi="Arial" w:cs="Arial"/>
          <w:i/>
          <w:sz w:val="20"/>
          <w:szCs w:val="20"/>
        </w:rPr>
      </w:pPr>
      <w:r w:rsidRPr="00996966">
        <w:rPr>
          <w:rFonts w:ascii="Arial" w:hAnsi="Arial" w:cs="Arial"/>
          <w:i/>
          <w:sz w:val="20"/>
          <w:szCs w:val="20"/>
        </w:rPr>
        <w:t xml:space="preserve">Ein Merkmal von Verschwörungstheorien ist, dass sie eine geschlossene Erzählung darstellen. Sie immunisieren sich in diesem Sinne gegen Kritik </w:t>
      </w:r>
      <w:r>
        <w:rPr>
          <w:rFonts w:ascii="Arial" w:hAnsi="Arial" w:cs="Arial"/>
          <w:i/>
          <w:sz w:val="20"/>
          <w:szCs w:val="20"/>
        </w:rPr>
        <w:t xml:space="preserve">und Gegenargumente. </w:t>
      </w:r>
      <w:r w:rsidRPr="00996966">
        <w:rPr>
          <w:rFonts w:ascii="Arial" w:hAnsi="Arial" w:cs="Arial"/>
          <w:i/>
          <w:sz w:val="20"/>
          <w:szCs w:val="20"/>
        </w:rPr>
        <w:t>Stellen Sie dar, wie diese Immunisierung funktioniert!</w:t>
      </w:r>
    </w:p>
    <w:p w:rsidR="00DA4F61" w:rsidRPr="00997C1F" w:rsidRDefault="00DA4F61" w:rsidP="00DA4F61">
      <w:pPr>
        <w:pStyle w:val="StandardWeb"/>
        <w:numPr>
          <w:ilvl w:val="0"/>
          <w:numId w:val="5"/>
        </w:numPr>
        <w:spacing w:before="120" w:beforeAutospacing="0" w:after="120" w:afterAutospacing="0"/>
        <w:ind w:left="1135" w:hanging="284"/>
        <w:jc w:val="both"/>
        <w:rPr>
          <w:rFonts w:ascii="Arial" w:hAnsi="Arial" w:cs="Arial"/>
          <w:i/>
          <w:sz w:val="20"/>
          <w:szCs w:val="20"/>
        </w:rPr>
      </w:pPr>
      <w:r w:rsidRPr="00996966">
        <w:rPr>
          <w:rFonts w:ascii="Arial" w:hAnsi="Arial" w:cs="Arial"/>
          <w:i/>
          <w:sz w:val="20"/>
          <w:szCs w:val="20"/>
        </w:rPr>
        <w:t>Welche Rolle spielen nach Auffassung von</w:t>
      </w:r>
      <w:r>
        <w:rPr>
          <w:rFonts w:ascii="Arial" w:hAnsi="Arial" w:cs="Arial"/>
          <w:i/>
          <w:sz w:val="20"/>
          <w:szCs w:val="20"/>
        </w:rPr>
        <w:t xml:space="preserve"> Katharina </w:t>
      </w:r>
      <w:proofErr w:type="spellStart"/>
      <w:r>
        <w:rPr>
          <w:rFonts w:ascii="Arial" w:hAnsi="Arial" w:cs="Arial"/>
          <w:i/>
          <w:sz w:val="20"/>
          <w:szCs w:val="20"/>
        </w:rPr>
        <w:t>Nocun</w:t>
      </w:r>
      <w:proofErr w:type="spellEnd"/>
      <w:r>
        <w:rPr>
          <w:rFonts w:ascii="Arial" w:hAnsi="Arial" w:cs="Arial"/>
          <w:i/>
          <w:sz w:val="20"/>
          <w:szCs w:val="20"/>
        </w:rPr>
        <w:t xml:space="preserve"> das Internet, soziale Netzwerke und Messenger-Dienste bei der Verbreitung von Verschwörungstheorien?</w:t>
      </w:r>
    </w:p>
    <w:p w:rsidR="00DA4F61" w:rsidRPr="00DA4F61" w:rsidRDefault="00DA4F61" w:rsidP="00DA4F61">
      <w:pPr>
        <w:pStyle w:val="StandardWeb"/>
        <w:numPr>
          <w:ilvl w:val="0"/>
          <w:numId w:val="5"/>
        </w:numPr>
        <w:spacing w:before="120" w:beforeAutospacing="0" w:after="120" w:afterAutospacing="0"/>
        <w:ind w:left="1135" w:hanging="284"/>
        <w:jc w:val="both"/>
        <w:rPr>
          <w:rFonts w:ascii="Arial" w:hAnsi="Arial" w:cs="Arial"/>
          <w:i/>
          <w:sz w:val="20"/>
          <w:szCs w:val="20"/>
        </w:rPr>
      </w:pPr>
      <w:r>
        <w:rPr>
          <w:rFonts w:ascii="Arial" w:hAnsi="Arial" w:cs="Arial"/>
          <w:i/>
          <w:sz w:val="20"/>
          <w:szCs w:val="20"/>
        </w:rPr>
        <w:t>Was können Internet-Anbieter, Nutzerinnen und Nutzer oder Politikerinnen und Politiker tun, um die Reichweite von Verschwörungstheorien im Internet zu begrenzen?</w:t>
      </w:r>
    </w:p>
    <w:p w:rsidR="00DA4F61" w:rsidRPr="00DA4F61" w:rsidRDefault="00DA4F61" w:rsidP="00DA4F61">
      <w:pPr>
        <w:pStyle w:val="StandardWeb"/>
        <w:numPr>
          <w:ilvl w:val="0"/>
          <w:numId w:val="7"/>
        </w:numPr>
        <w:spacing w:before="120" w:beforeAutospacing="0" w:after="240" w:afterAutospacing="0"/>
        <w:ind w:left="714" w:hanging="357"/>
        <w:jc w:val="both"/>
        <w:rPr>
          <w:rFonts w:ascii="Arial" w:hAnsi="Arial" w:cs="Arial"/>
          <w:b/>
          <w:color w:val="000000" w:themeColor="text1"/>
          <w:sz w:val="22"/>
          <w:szCs w:val="22"/>
        </w:rPr>
      </w:pPr>
      <w:r w:rsidRPr="00DA4F61">
        <w:rPr>
          <w:rFonts w:ascii="Arial" w:hAnsi="Arial" w:cs="Arial"/>
          <w:b/>
          <w:color w:val="000000" w:themeColor="text1"/>
          <w:sz w:val="22"/>
          <w:szCs w:val="22"/>
        </w:rPr>
        <w:t>Charakterisieren Sie das Thema „Verschwörungstheorien/-erzählungen“, indem Sie auf Grundlage Ihrer Podcast-Analyse mindestens 6 Schlüsselbegriffe herausarbeiten, die Ihnen in diesem Zusammenhang als relevant erscheinen.</w:t>
      </w:r>
    </w:p>
    <w:p w:rsidR="006269B8" w:rsidRPr="00997C1F" w:rsidRDefault="006269B8" w:rsidP="006269B8">
      <w:pPr>
        <w:shd w:val="clear" w:color="auto" w:fill="1F3864" w:themeFill="accent1" w:themeFillShade="80"/>
        <w:rPr>
          <w:color w:val="FFFFFF" w:themeColor="background1"/>
        </w:rPr>
      </w:pPr>
      <w:r w:rsidRPr="005F1687">
        <w:rPr>
          <w:rFonts w:ascii="Arial Rounded MT Bold" w:hAnsi="Arial Rounded MT Bold" w:cs="Arial"/>
          <w:b/>
          <w:smallCaps/>
          <w:color w:val="FFFFFF" w:themeColor="background1"/>
        </w:rPr>
        <w:t>Arbeitsauftr</w:t>
      </w:r>
      <w:r>
        <w:rPr>
          <w:rFonts w:ascii="Arial Rounded MT Bold" w:hAnsi="Arial Rounded MT Bold" w:cs="Arial"/>
          <w:b/>
          <w:smallCaps/>
          <w:color w:val="FFFFFF" w:themeColor="background1"/>
        </w:rPr>
        <w:t>ag / Gruppenarbeit</w:t>
      </w:r>
    </w:p>
    <w:p w:rsidR="00997C1F" w:rsidRDefault="006269B8" w:rsidP="00D62C86">
      <w:pPr>
        <w:pStyle w:val="StandardWeb"/>
        <w:spacing w:before="120" w:beforeAutospacing="0" w:after="120" w:afterAutospacing="0"/>
        <w:jc w:val="both"/>
        <w:rPr>
          <w:rFonts w:ascii="Arial" w:hAnsi="Arial" w:cs="Arial"/>
          <w:sz w:val="22"/>
          <w:szCs w:val="22"/>
        </w:rPr>
      </w:pPr>
      <w:r>
        <w:rPr>
          <w:rFonts w:ascii="Arial" w:hAnsi="Arial" w:cs="Arial"/>
          <w:sz w:val="22"/>
          <w:szCs w:val="22"/>
        </w:rPr>
        <w:t xml:space="preserve">Schließen Sie sich zu Arbeitsgruppen (in der Regel 4 Personen) zusammen. Achten Sie darauf, dass in jeder Gruppe </w:t>
      </w:r>
      <w:r w:rsidR="00590134">
        <w:rPr>
          <w:rFonts w:ascii="Arial" w:hAnsi="Arial" w:cs="Arial"/>
          <w:sz w:val="22"/>
          <w:szCs w:val="22"/>
        </w:rPr>
        <w:t>sowohl Personen vertreten sind, die den ersten Teil analysiert haben (B2-1), als auch Personen vertreten sind, die den zweiten Teil analysiert haben (B2-2).</w:t>
      </w:r>
    </w:p>
    <w:p w:rsidR="00590134" w:rsidRDefault="00DA4F61" w:rsidP="00914884">
      <w:pPr>
        <w:pStyle w:val="StandardWeb"/>
        <w:numPr>
          <w:ilvl w:val="0"/>
          <w:numId w:val="16"/>
        </w:numPr>
        <w:spacing w:before="120" w:beforeAutospacing="0" w:after="120" w:afterAutospacing="0"/>
        <w:jc w:val="both"/>
        <w:rPr>
          <w:rFonts w:ascii="Arial" w:hAnsi="Arial" w:cs="Arial"/>
          <w:b/>
          <w:sz w:val="22"/>
          <w:szCs w:val="22"/>
        </w:rPr>
      </w:pPr>
      <w:r>
        <w:rPr>
          <w:rFonts w:ascii="Arial" w:hAnsi="Arial" w:cs="Arial"/>
          <w:noProof/>
          <w:color w:val="FF0000"/>
          <w:sz w:val="21"/>
          <w:szCs w:val="21"/>
        </w:rPr>
        <mc:AlternateContent>
          <mc:Choice Requires="wps">
            <w:drawing>
              <wp:anchor distT="0" distB="0" distL="114300" distR="114300" simplePos="0" relativeHeight="251665408" behindDoc="0" locked="0" layoutInCell="1" allowOverlap="1" wp14:anchorId="38CC84C0" wp14:editId="190D9DA2">
                <wp:simplePos x="0" y="0"/>
                <wp:positionH relativeFrom="column">
                  <wp:posOffset>-716915</wp:posOffset>
                </wp:positionH>
                <wp:positionV relativeFrom="paragraph">
                  <wp:posOffset>173693</wp:posOffset>
                </wp:positionV>
                <wp:extent cx="965200" cy="358775"/>
                <wp:effectExtent l="0" t="0" r="12700" b="9525"/>
                <wp:wrapNone/>
                <wp:docPr id="4" name="Textfeld 4"/>
                <wp:cNvGraphicFramePr/>
                <a:graphic xmlns:a="http://schemas.openxmlformats.org/drawingml/2006/main">
                  <a:graphicData uri="http://schemas.microsoft.com/office/word/2010/wordprocessingShape">
                    <wps:wsp>
                      <wps:cNvSpPr txBox="1"/>
                      <wps:spPr>
                        <a:xfrm>
                          <a:off x="0" y="0"/>
                          <a:ext cx="965200" cy="358775"/>
                        </a:xfrm>
                        <a:prstGeom prst="rect">
                          <a:avLst/>
                        </a:prstGeom>
                        <a:solidFill>
                          <a:schemeClr val="lt1"/>
                        </a:solidFill>
                        <a:ln w="6350">
                          <a:solidFill>
                            <a:prstClr val="black"/>
                          </a:solidFill>
                        </a:ln>
                      </wps:spPr>
                      <wps:txbx>
                        <w:txbxContent>
                          <w:p w:rsidR="00141A0E" w:rsidRPr="00025556" w:rsidRDefault="00141A0E" w:rsidP="00141A0E">
                            <w:pPr>
                              <w:shd w:val="clear" w:color="auto" w:fill="FFC000"/>
                              <w:jc w:val="center"/>
                              <w:rPr>
                                <w:rFonts w:ascii="Arial" w:hAnsi="Arial" w:cs="Arial"/>
                                <w:sz w:val="16"/>
                                <w:szCs w:val="16"/>
                              </w:rPr>
                            </w:pPr>
                            <w:r w:rsidRPr="00025556">
                              <w:rPr>
                                <w:rFonts w:ascii="Arial" w:hAnsi="Arial" w:cs="Arial"/>
                                <w:sz w:val="16"/>
                                <w:szCs w:val="16"/>
                              </w:rPr>
                              <w:t>Hinweis zum Distanzunterricht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C84C0" id="Textfeld 4" o:spid="_x0000_s1028" type="#_x0000_t202" style="position:absolute;left:0;text-align:left;margin-left:-56.45pt;margin-top:13.7pt;width:76pt;height:28.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" fillcolor="white [3201]" strokeweight=".5pt">
                <v:textbox>
                  <w:txbxContent>
                    <w:p w:rsidR="00141A0E" w:rsidRPr="00025556" w:rsidRDefault="00141A0E" w:rsidP="00141A0E">
                      <w:pPr>
                        <w:shd w:val="clear" w:color="auto" w:fill="FFC000"/>
                        <w:jc w:val="center"/>
                        <w:rPr>
                          <w:rFonts w:ascii="Arial" w:hAnsi="Arial" w:cs="Arial"/>
                          <w:sz w:val="16"/>
                          <w:szCs w:val="16"/>
                        </w:rPr>
                      </w:pPr>
                      <w:r w:rsidRPr="00025556">
                        <w:rPr>
                          <w:rFonts w:ascii="Arial" w:hAnsi="Arial" w:cs="Arial"/>
                          <w:sz w:val="16"/>
                          <w:szCs w:val="16"/>
                        </w:rPr>
                        <w:t>Hinweis zum Distanzunterricht</w:t>
                      </w:r>
                    </w:p>
                  </w:txbxContent>
                </v:textbox>
              </v:shape>
            </w:pict>
          </mc:Fallback>
        </mc:AlternateContent>
      </w:r>
      <w:r w:rsidR="00590134" w:rsidRPr="00D62C86">
        <w:rPr>
          <w:rFonts w:ascii="Arial" w:hAnsi="Arial" w:cs="Arial"/>
          <w:b/>
          <w:sz w:val="22"/>
          <w:szCs w:val="22"/>
        </w:rPr>
        <w:t>Stellen Sie sich</w:t>
      </w:r>
      <w:r>
        <w:rPr>
          <w:rFonts w:ascii="Arial" w:hAnsi="Arial" w:cs="Arial"/>
          <w:b/>
          <w:sz w:val="22"/>
          <w:szCs w:val="22"/>
        </w:rPr>
        <w:t xml:space="preserve"> </w:t>
      </w:r>
      <w:r w:rsidR="00590134" w:rsidRPr="00D62C86">
        <w:rPr>
          <w:rFonts w:ascii="Arial" w:hAnsi="Arial" w:cs="Arial"/>
          <w:b/>
          <w:sz w:val="22"/>
          <w:szCs w:val="22"/>
        </w:rPr>
        <w:t>gegenseitig die Kernaussagen</w:t>
      </w:r>
      <w:r>
        <w:rPr>
          <w:rFonts w:ascii="Arial" w:hAnsi="Arial" w:cs="Arial"/>
          <w:b/>
          <w:sz w:val="22"/>
          <w:szCs w:val="22"/>
        </w:rPr>
        <w:t xml:space="preserve"> </w:t>
      </w:r>
      <w:r w:rsidR="00590134" w:rsidRPr="00D62C86">
        <w:rPr>
          <w:rFonts w:ascii="Arial" w:hAnsi="Arial" w:cs="Arial"/>
          <w:b/>
          <w:sz w:val="22"/>
          <w:szCs w:val="22"/>
        </w:rPr>
        <w:t>der</w:t>
      </w:r>
      <w:r>
        <w:rPr>
          <w:rFonts w:ascii="Arial" w:hAnsi="Arial" w:cs="Arial"/>
          <w:b/>
          <w:sz w:val="22"/>
          <w:szCs w:val="22"/>
        </w:rPr>
        <w:t xml:space="preserve"> </w:t>
      </w:r>
      <w:r w:rsidR="00590134" w:rsidRPr="00D62C86">
        <w:rPr>
          <w:rFonts w:ascii="Arial" w:hAnsi="Arial" w:cs="Arial"/>
          <w:b/>
          <w:sz w:val="22"/>
          <w:szCs w:val="22"/>
        </w:rPr>
        <w:t xml:space="preserve">Podcasts </w:t>
      </w:r>
      <w:r>
        <w:rPr>
          <w:rFonts w:ascii="Arial" w:hAnsi="Arial" w:cs="Arial"/>
          <w:b/>
          <w:sz w:val="22"/>
          <w:szCs w:val="22"/>
        </w:rPr>
        <w:t xml:space="preserve">unter Berücksichtigung der jeweiligen Schlüsselbegriffe </w:t>
      </w:r>
      <w:r w:rsidR="00590134" w:rsidRPr="00D62C86">
        <w:rPr>
          <w:rFonts w:ascii="Arial" w:hAnsi="Arial" w:cs="Arial"/>
          <w:b/>
          <w:sz w:val="22"/>
          <w:szCs w:val="22"/>
        </w:rPr>
        <w:t>vor!</w:t>
      </w:r>
    </w:p>
    <w:p w:rsidR="00DA4F61" w:rsidRPr="00D62C86" w:rsidRDefault="00DA4F61" w:rsidP="00DA4F61">
      <w:pPr>
        <w:pStyle w:val="StandardWeb"/>
        <w:spacing w:before="120" w:beforeAutospacing="0" w:after="120" w:afterAutospacing="0"/>
        <w:ind w:left="720"/>
        <w:jc w:val="both"/>
        <w:rPr>
          <w:rFonts w:ascii="Arial" w:hAnsi="Arial" w:cs="Arial"/>
          <w:b/>
          <w:sz w:val="22"/>
          <w:szCs w:val="22"/>
        </w:rPr>
      </w:pPr>
      <w:r w:rsidRPr="004C197E">
        <w:rPr>
          <w:rFonts w:ascii="Arial" w:hAnsi="Arial" w:cs="Arial"/>
          <w:i/>
          <w:color w:val="FF0000"/>
          <w:sz w:val="16"/>
          <w:szCs w:val="16"/>
        </w:rPr>
        <w:t>Die gegenseitige Vorstellung der Kernaussagen in den Arbeitsgruppen kann über Breakout-Räume erfolgen</w:t>
      </w:r>
      <w:r>
        <w:rPr>
          <w:rFonts w:ascii="Arial" w:hAnsi="Arial" w:cs="Arial"/>
          <w:i/>
          <w:color w:val="FF0000"/>
          <w:sz w:val="16"/>
          <w:szCs w:val="16"/>
        </w:rPr>
        <w:t>.</w:t>
      </w:r>
    </w:p>
    <w:p w:rsidR="00AD6B45" w:rsidRPr="00996966" w:rsidRDefault="00590134" w:rsidP="00914884">
      <w:pPr>
        <w:pStyle w:val="StandardWeb"/>
        <w:numPr>
          <w:ilvl w:val="0"/>
          <w:numId w:val="16"/>
        </w:numPr>
        <w:spacing w:before="120" w:beforeAutospacing="0" w:after="120" w:afterAutospacing="0"/>
        <w:ind w:left="714" w:hanging="357"/>
        <w:jc w:val="both"/>
        <w:rPr>
          <w:rFonts w:ascii="Arial" w:hAnsi="Arial" w:cs="Arial"/>
          <w:b/>
          <w:sz w:val="22"/>
          <w:szCs w:val="22"/>
        </w:rPr>
      </w:pPr>
      <w:r w:rsidRPr="00996966">
        <w:rPr>
          <w:rFonts w:ascii="Arial" w:hAnsi="Arial" w:cs="Arial"/>
          <w:b/>
          <w:sz w:val="22"/>
          <w:szCs w:val="22"/>
        </w:rPr>
        <w:t xml:space="preserve">Gestalten Sie nun gemeinsam eine </w:t>
      </w:r>
      <w:proofErr w:type="spellStart"/>
      <w:r w:rsidRPr="00996966">
        <w:rPr>
          <w:rFonts w:ascii="Arial" w:hAnsi="Arial" w:cs="Arial"/>
          <w:b/>
          <w:sz w:val="22"/>
          <w:szCs w:val="22"/>
        </w:rPr>
        <w:t>Concept</w:t>
      </w:r>
      <w:proofErr w:type="spellEnd"/>
      <w:r w:rsidRPr="00996966">
        <w:rPr>
          <w:rFonts w:ascii="Arial" w:hAnsi="Arial" w:cs="Arial"/>
          <w:b/>
          <w:sz w:val="22"/>
          <w:szCs w:val="22"/>
        </w:rPr>
        <w:t xml:space="preserve"> </w:t>
      </w:r>
      <w:proofErr w:type="spellStart"/>
      <w:r w:rsidRPr="00996966">
        <w:rPr>
          <w:rFonts w:ascii="Arial" w:hAnsi="Arial" w:cs="Arial"/>
          <w:b/>
          <w:sz w:val="22"/>
          <w:szCs w:val="22"/>
        </w:rPr>
        <w:t>Map</w:t>
      </w:r>
      <w:proofErr w:type="spellEnd"/>
      <w:r w:rsidRPr="00996966">
        <w:rPr>
          <w:rFonts w:ascii="Arial" w:hAnsi="Arial" w:cs="Arial"/>
          <w:b/>
          <w:sz w:val="22"/>
          <w:szCs w:val="22"/>
        </w:rPr>
        <w:t xml:space="preserve"> </w:t>
      </w:r>
      <w:r w:rsidR="00996966">
        <w:rPr>
          <w:rFonts w:ascii="Arial" w:hAnsi="Arial" w:cs="Arial"/>
          <w:b/>
          <w:sz w:val="22"/>
          <w:szCs w:val="22"/>
        </w:rPr>
        <w:tab/>
      </w:r>
      <w:r w:rsidR="00996966">
        <w:rPr>
          <w:rFonts w:ascii="Arial" w:hAnsi="Arial" w:cs="Arial"/>
          <w:b/>
          <w:sz w:val="22"/>
          <w:szCs w:val="22"/>
        </w:rPr>
        <w:br/>
      </w:r>
      <w:r w:rsidRPr="00996966">
        <w:rPr>
          <w:rFonts w:ascii="Arial" w:hAnsi="Arial" w:cs="Arial"/>
          <w:b/>
          <w:sz w:val="22"/>
          <w:szCs w:val="22"/>
        </w:rPr>
        <w:t>zum Thema</w:t>
      </w:r>
      <w:r w:rsidR="00AD6B45" w:rsidRPr="00996966">
        <w:rPr>
          <w:rFonts w:ascii="Arial" w:hAnsi="Arial" w:cs="Arial"/>
          <w:b/>
          <w:sz w:val="22"/>
          <w:szCs w:val="22"/>
        </w:rPr>
        <w:t xml:space="preserve"> </w:t>
      </w:r>
      <w:r w:rsidRPr="00996966">
        <w:rPr>
          <w:rFonts w:ascii="Arial" w:hAnsi="Arial" w:cs="Arial"/>
          <w:b/>
          <w:sz w:val="22"/>
          <w:szCs w:val="22"/>
        </w:rPr>
        <w:t>Verschwörungs</w:t>
      </w:r>
      <w:r w:rsidR="00AD6B45" w:rsidRPr="00996966">
        <w:rPr>
          <w:rFonts w:ascii="Arial" w:hAnsi="Arial" w:cs="Arial"/>
          <w:b/>
          <w:sz w:val="22"/>
          <w:szCs w:val="22"/>
        </w:rPr>
        <w:t>theorien</w:t>
      </w:r>
      <w:r w:rsidRPr="00996966">
        <w:rPr>
          <w:rFonts w:ascii="Arial" w:hAnsi="Arial" w:cs="Arial"/>
          <w:b/>
          <w:sz w:val="22"/>
          <w:szCs w:val="22"/>
        </w:rPr>
        <w:t xml:space="preserve">! </w:t>
      </w:r>
    </w:p>
    <w:p w:rsidR="00AD6B45" w:rsidRPr="00141A0E" w:rsidRDefault="00AD6B45" w:rsidP="00996966">
      <w:pPr>
        <w:pStyle w:val="StandardWeb"/>
        <w:numPr>
          <w:ilvl w:val="0"/>
          <w:numId w:val="15"/>
        </w:numPr>
        <w:spacing w:before="120" w:beforeAutospacing="0" w:after="120" w:afterAutospacing="0"/>
        <w:ind w:left="993" w:hanging="284"/>
        <w:jc w:val="both"/>
        <w:rPr>
          <w:rFonts w:ascii="Arial" w:hAnsi="Arial" w:cs="Arial"/>
          <w:i/>
          <w:sz w:val="20"/>
          <w:szCs w:val="20"/>
        </w:rPr>
      </w:pPr>
      <w:r w:rsidRPr="00141A0E">
        <w:rPr>
          <w:rFonts w:ascii="Arial" w:hAnsi="Arial" w:cs="Arial"/>
          <w:i/>
          <w:sz w:val="20"/>
          <w:szCs w:val="20"/>
        </w:rPr>
        <w:t xml:space="preserve">Tipps und </w:t>
      </w:r>
      <w:r w:rsidR="00590134" w:rsidRPr="00141A0E">
        <w:rPr>
          <w:rFonts w:ascii="Arial" w:hAnsi="Arial" w:cs="Arial"/>
          <w:i/>
          <w:sz w:val="20"/>
          <w:szCs w:val="20"/>
        </w:rPr>
        <w:t xml:space="preserve">Hinweise zur Gestaltung einer </w:t>
      </w:r>
      <w:proofErr w:type="spellStart"/>
      <w:r w:rsidR="00590134" w:rsidRPr="00141A0E">
        <w:rPr>
          <w:rFonts w:ascii="Arial" w:hAnsi="Arial" w:cs="Arial"/>
          <w:i/>
          <w:sz w:val="20"/>
          <w:szCs w:val="20"/>
        </w:rPr>
        <w:t>Concept</w:t>
      </w:r>
      <w:proofErr w:type="spellEnd"/>
      <w:r w:rsidR="00590134" w:rsidRPr="00141A0E">
        <w:rPr>
          <w:rFonts w:ascii="Arial" w:hAnsi="Arial" w:cs="Arial"/>
          <w:i/>
          <w:sz w:val="20"/>
          <w:szCs w:val="20"/>
        </w:rPr>
        <w:t xml:space="preserve"> </w:t>
      </w:r>
      <w:proofErr w:type="spellStart"/>
      <w:r w:rsidR="00590134" w:rsidRPr="00141A0E">
        <w:rPr>
          <w:rFonts w:ascii="Arial" w:hAnsi="Arial" w:cs="Arial"/>
          <w:i/>
          <w:sz w:val="20"/>
          <w:szCs w:val="20"/>
        </w:rPr>
        <w:t>Map</w:t>
      </w:r>
      <w:proofErr w:type="spellEnd"/>
      <w:r w:rsidR="00590134" w:rsidRPr="00141A0E">
        <w:rPr>
          <w:rFonts w:ascii="Arial" w:hAnsi="Arial" w:cs="Arial"/>
          <w:i/>
          <w:sz w:val="20"/>
          <w:szCs w:val="20"/>
        </w:rPr>
        <w:t xml:space="preserve"> </w:t>
      </w:r>
      <w:r w:rsidRPr="00141A0E">
        <w:rPr>
          <w:rFonts w:ascii="Arial" w:hAnsi="Arial" w:cs="Arial"/>
          <w:i/>
          <w:sz w:val="20"/>
          <w:szCs w:val="20"/>
        </w:rPr>
        <w:t xml:space="preserve">sind beigefügt (B3). </w:t>
      </w:r>
    </w:p>
    <w:p w:rsidR="00996966" w:rsidRDefault="00AD6B45" w:rsidP="00996966">
      <w:pPr>
        <w:pStyle w:val="StandardWeb"/>
        <w:numPr>
          <w:ilvl w:val="0"/>
          <w:numId w:val="15"/>
        </w:numPr>
        <w:spacing w:before="120" w:beforeAutospacing="0" w:after="120" w:afterAutospacing="0"/>
        <w:ind w:left="993" w:hanging="284"/>
        <w:jc w:val="both"/>
        <w:rPr>
          <w:rFonts w:ascii="Arial" w:hAnsi="Arial" w:cs="Arial"/>
          <w:i/>
          <w:sz w:val="20"/>
          <w:szCs w:val="20"/>
        </w:rPr>
      </w:pPr>
      <w:r w:rsidRPr="00141A0E">
        <w:rPr>
          <w:rFonts w:ascii="Arial" w:hAnsi="Arial" w:cs="Arial"/>
          <w:i/>
          <w:sz w:val="20"/>
          <w:szCs w:val="20"/>
        </w:rPr>
        <w:t xml:space="preserve">Nutzen Sie </w:t>
      </w:r>
      <w:r w:rsidR="00DA4F61">
        <w:rPr>
          <w:rFonts w:ascii="Arial" w:hAnsi="Arial" w:cs="Arial"/>
          <w:i/>
          <w:sz w:val="20"/>
          <w:szCs w:val="20"/>
        </w:rPr>
        <w:t>ein digitales Tool</w:t>
      </w:r>
      <w:r w:rsidRPr="00141A0E">
        <w:rPr>
          <w:rFonts w:ascii="Arial" w:hAnsi="Arial" w:cs="Arial"/>
          <w:i/>
          <w:sz w:val="20"/>
          <w:szCs w:val="20"/>
        </w:rPr>
        <w:t xml:space="preserve">, um die </w:t>
      </w:r>
      <w:proofErr w:type="spellStart"/>
      <w:r w:rsidRPr="00141A0E">
        <w:rPr>
          <w:rFonts w:ascii="Arial" w:hAnsi="Arial" w:cs="Arial"/>
          <w:i/>
          <w:sz w:val="20"/>
          <w:szCs w:val="20"/>
        </w:rPr>
        <w:t>Concept</w:t>
      </w:r>
      <w:proofErr w:type="spellEnd"/>
      <w:r w:rsidRPr="00141A0E">
        <w:rPr>
          <w:rFonts w:ascii="Arial" w:hAnsi="Arial" w:cs="Arial"/>
          <w:i/>
          <w:sz w:val="20"/>
          <w:szCs w:val="20"/>
        </w:rPr>
        <w:t xml:space="preserve"> </w:t>
      </w:r>
      <w:proofErr w:type="spellStart"/>
      <w:r w:rsidRPr="00141A0E">
        <w:rPr>
          <w:rFonts w:ascii="Arial" w:hAnsi="Arial" w:cs="Arial"/>
          <w:i/>
          <w:sz w:val="20"/>
          <w:szCs w:val="20"/>
        </w:rPr>
        <w:t>Maps</w:t>
      </w:r>
      <w:proofErr w:type="spellEnd"/>
      <w:r w:rsidRPr="00141A0E">
        <w:rPr>
          <w:rFonts w:ascii="Arial" w:hAnsi="Arial" w:cs="Arial"/>
          <w:i/>
          <w:sz w:val="20"/>
          <w:szCs w:val="20"/>
        </w:rPr>
        <w:t xml:space="preserve"> gemeinsam (also </w:t>
      </w:r>
      <w:proofErr w:type="spellStart"/>
      <w:r w:rsidRPr="00141A0E">
        <w:rPr>
          <w:rFonts w:ascii="Arial" w:hAnsi="Arial" w:cs="Arial"/>
          <w:i/>
          <w:sz w:val="20"/>
          <w:szCs w:val="20"/>
        </w:rPr>
        <w:t>kollaborativ</w:t>
      </w:r>
      <w:proofErr w:type="spellEnd"/>
      <w:r w:rsidRPr="00141A0E">
        <w:rPr>
          <w:rFonts w:ascii="Arial" w:hAnsi="Arial" w:cs="Arial"/>
          <w:i/>
          <w:sz w:val="20"/>
          <w:szCs w:val="20"/>
        </w:rPr>
        <w:t xml:space="preserve">) zu gestalten.  </w:t>
      </w:r>
    </w:p>
    <w:p w:rsidR="004C197E" w:rsidRPr="004C197E" w:rsidRDefault="004C197E" w:rsidP="004C197E">
      <w:pPr>
        <w:pStyle w:val="StandardWeb"/>
        <w:numPr>
          <w:ilvl w:val="0"/>
          <w:numId w:val="16"/>
        </w:numPr>
        <w:spacing w:before="120" w:beforeAutospacing="0" w:after="120" w:afterAutospacing="0"/>
        <w:jc w:val="both"/>
        <w:rPr>
          <w:rFonts w:ascii="Arial" w:hAnsi="Arial" w:cs="Arial"/>
          <w:b/>
          <w:sz w:val="22"/>
          <w:szCs w:val="22"/>
        </w:rPr>
      </w:pPr>
      <w:r w:rsidRPr="004C197E">
        <w:rPr>
          <w:rFonts w:ascii="Arial" w:hAnsi="Arial" w:cs="Arial"/>
          <w:b/>
          <w:sz w:val="22"/>
          <w:szCs w:val="22"/>
        </w:rPr>
        <w:t xml:space="preserve">Betrachten Sie die Ergebnisse der anderen Arbeitsgruppen und kommentieren Sie diese </w:t>
      </w:r>
      <w:r w:rsidR="00DA4F61">
        <w:rPr>
          <w:rFonts w:ascii="Arial" w:hAnsi="Arial" w:cs="Arial"/>
          <w:b/>
          <w:sz w:val="22"/>
          <w:szCs w:val="22"/>
        </w:rPr>
        <w:t>unter Anwendung des digitalen Tools</w:t>
      </w:r>
      <w:r>
        <w:rPr>
          <w:rFonts w:ascii="Arial" w:hAnsi="Arial" w:cs="Arial"/>
          <w:b/>
          <w:sz w:val="22"/>
          <w:szCs w:val="22"/>
        </w:rPr>
        <w:t>.</w:t>
      </w:r>
    </w:p>
    <w:p w:rsidR="006468EE" w:rsidRPr="004C197E" w:rsidRDefault="006468EE" w:rsidP="00DA4F61">
      <w:pPr>
        <w:pStyle w:val="StandardWeb"/>
        <w:spacing w:before="120" w:beforeAutospacing="0" w:after="120" w:afterAutospacing="0"/>
        <w:jc w:val="both"/>
        <w:rPr>
          <w:rFonts w:ascii="Arial" w:hAnsi="Arial" w:cs="Arial"/>
          <w:i/>
          <w:sz w:val="16"/>
          <w:szCs w:val="16"/>
        </w:rPr>
      </w:pPr>
      <w:r w:rsidRPr="004C197E">
        <w:rPr>
          <w:rFonts w:ascii="Arial" w:hAnsi="Arial" w:cs="Arial"/>
          <w:i/>
          <w:color w:val="FF0000"/>
          <w:sz w:val="16"/>
          <w:szCs w:val="16"/>
        </w:rPr>
        <w:t>.</w:t>
      </w:r>
    </w:p>
    <w:p w:rsidR="00996966" w:rsidRPr="00996966" w:rsidRDefault="00996966" w:rsidP="00996966">
      <w:pPr>
        <w:pStyle w:val="StandardWeb"/>
        <w:spacing w:before="120" w:beforeAutospacing="0" w:after="120" w:afterAutospacing="0"/>
        <w:jc w:val="both"/>
        <w:rPr>
          <w:rFonts w:ascii="Arial" w:hAnsi="Arial" w:cs="Arial"/>
          <w:i/>
          <w:sz w:val="22"/>
          <w:szCs w:val="22"/>
        </w:rPr>
        <w:sectPr w:rsidR="00996966" w:rsidRPr="00996966" w:rsidSect="001B3486">
          <w:headerReference w:type="default" r:id="rId12"/>
          <w:footerReference w:type="default" r:id="rId13"/>
          <w:endnotePr>
            <w:numFmt w:val="decimal"/>
          </w:endnotePr>
          <w:pgSz w:w="11900" w:h="16840"/>
          <w:pgMar w:top="1417" w:right="1417" w:bottom="1134" w:left="1417" w:header="708" w:footer="708" w:gutter="0"/>
          <w:cols w:space="708"/>
          <w:docGrid w:linePitch="360"/>
        </w:sectPr>
      </w:pPr>
    </w:p>
    <w:p w:rsidR="00AD6B45" w:rsidRPr="0071316E" w:rsidRDefault="00AD6B45" w:rsidP="00AD6B45">
      <w:pPr>
        <w:pStyle w:val="StandardWeb"/>
        <w:shd w:val="clear" w:color="auto" w:fill="1F3864" w:themeFill="accent1" w:themeFillShade="80"/>
        <w:tabs>
          <w:tab w:val="left" w:pos="1418"/>
        </w:tabs>
        <w:spacing w:before="240" w:beforeAutospacing="0" w:after="0" w:afterAutospacing="0"/>
        <w:jc w:val="both"/>
        <w:rPr>
          <w:rFonts w:ascii="Arial Rounded MT Bold" w:hAnsi="Arial Rounded MT Bold"/>
          <w:b/>
          <w:sz w:val="28"/>
          <w:szCs w:val="28"/>
        </w:rPr>
      </w:pPr>
      <w:proofErr w:type="spellStart"/>
      <w:r w:rsidRPr="009C04DE">
        <w:rPr>
          <w:rFonts w:ascii="Arial Rounded MT Bold" w:hAnsi="Arial Rounded MT Bold"/>
          <w:b/>
          <w:sz w:val="28"/>
          <w:szCs w:val="28"/>
        </w:rPr>
        <w:lastRenderedPageBreak/>
        <w:t>Coronalüge</w:t>
      </w:r>
      <w:proofErr w:type="spellEnd"/>
      <w:r w:rsidRPr="009C04DE">
        <w:rPr>
          <w:rFonts w:ascii="Arial Rounded MT Bold" w:hAnsi="Arial Rounded MT Bold"/>
          <w:b/>
          <w:sz w:val="28"/>
          <w:szCs w:val="28"/>
        </w:rPr>
        <w:t xml:space="preserve">, </w:t>
      </w:r>
      <w:proofErr w:type="spellStart"/>
      <w:r w:rsidRPr="009C04DE">
        <w:rPr>
          <w:rFonts w:ascii="Arial Rounded MT Bold" w:hAnsi="Arial Rounded MT Bold"/>
          <w:b/>
          <w:sz w:val="28"/>
          <w:szCs w:val="28"/>
        </w:rPr>
        <w:t>Chemtrails</w:t>
      </w:r>
      <w:proofErr w:type="spellEnd"/>
      <w:r w:rsidRPr="009C04DE">
        <w:rPr>
          <w:rFonts w:ascii="Arial Rounded MT Bold" w:hAnsi="Arial Rounded MT Bold"/>
          <w:b/>
          <w:sz w:val="28"/>
          <w:szCs w:val="28"/>
        </w:rPr>
        <w:t xml:space="preserve"> &amp; </w:t>
      </w:r>
      <w:proofErr w:type="spellStart"/>
      <w:r w:rsidRPr="009C04DE">
        <w:rPr>
          <w:rFonts w:ascii="Arial Rounded MT Bold" w:hAnsi="Arial Rounded MT Bold"/>
          <w:b/>
          <w:sz w:val="28"/>
          <w:szCs w:val="28"/>
        </w:rPr>
        <w:t>Reptiloide</w:t>
      </w:r>
      <w:proofErr w:type="spellEnd"/>
      <w:r w:rsidRPr="009C04DE">
        <w:rPr>
          <w:rFonts w:ascii="Arial Rounded MT Bold" w:hAnsi="Arial Rounded MT Bold"/>
          <w:b/>
          <w:sz w:val="28"/>
          <w:szCs w:val="28"/>
        </w:rPr>
        <w:t xml:space="preserve"> –</w:t>
      </w:r>
      <w:r>
        <w:rPr>
          <w:rFonts w:ascii="Arial Rounded MT Bold" w:hAnsi="Arial Rounded MT Bold"/>
          <w:b/>
          <w:sz w:val="28"/>
          <w:szCs w:val="28"/>
        </w:rPr>
        <w:tab/>
      </w:r>
      <w:r w:rsidRPr="009C04DE">
        <w:rPr>
          <w:rFonts w:ascii="Arial Rounded MT Bold" w:hAnsi="Arial Rounded MT Bold"/>
          <w:b/>
          <w:sz w:val="28"/>
          <w:szCs w:val="28"/>
        </w:rPr>
        <w:t xml:space="preserve"> </w:t>
      </w:r>
      <w:r>
        <w:rPr>
          <w:rFonts w:ascii="Arial Rounded MT Bold" w:hAnsi="Arial Rounded MT Bold"/>
          <w:b/>
          <w:sz w:val="28"/>
          <w:szCs w:val="28"/>
        </w:rPr>
        <w:br/>
      </w:r>
      <w:r w:rsidRPr="009C04DE">
        <w:rPr>
          <w:rFonts w:ascii="Arial Rounded MT Bold" w:hAnsi="Arial Rounded MT Bold"/>
          <w:b/>
          <w:sz w:val="28"/>
          <w:szCs w:val="28"/>
        </w:rPr>
        <w:t xml:space="preserve">Was </w:t>
      </w:r>
      <w:r>
        <w:rPr>
          <w:rFonts w:ascii="Arial Rounded MT Bold" w:hAnsi="Arial Rounded MT Bold"/>
          <w:b/>
          <w:sz w:val="28"/>
          <w:szCs w:val="28"/>
        </w:rPr>
        <w:t>ist eine</w:t>
      </w:r>
      <w:r w:rsidRPr="009C04DE">
        <w:rPr>
          <w:rFonts w:ascii="Arial Rounded MT Bold" w:hAnsi="Arial Rounded MT Bold"/>
          <w:b/>
          <w:sz w:val="28"/>
          <w:szCs w:val="28"/>
        </w:rPr>
        <w:t xml:space="preserve"> Verschwörungstheorie?</w:t>
      </w:r>
    </w:p>
    <w:p w:rsidR="0071316E" w:rsidRDefault="0071316E" w:rsidP="00AD6B45">
      <w:pPr>
        <w:pStyle w:val="StandardWeb"/>
        <w:spacing w:before="0" w:beforeAutospacing="0" w:after="0" w:afterAutospacing="0"/>
        <w:jc w:val="both"/>
        <w:rPr>
          <w:rFonts w:ascii="Arial" w:hAnsi="Arial" w:cs="Arial"/>
          <w:sz w:val="22"/>
          <w:szCs w:val="22"/>
        </w:rPr>
      </w:pPr>
    </w:p>
    <w:p w:rsidR="00AD6B45" w:rsidRPr="00AD6B45" w:rsidRDefault="00AD6B45" w:rsidP="00AD6B45">
      <w:pPr>
        <w:shd w:val="clear" w:color="auto" w:fill="1F3864" w:themeFill="accent1" w:themeFillShade="80"/>
        <w:rPr>
          <w:rFonts w:ascii="Arial Rounded MT Bold" w:hAnsi="Arial Rounded MT Bold"/>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D6B45">
        <w:rPr>
          <w:rFonts w:ascii="Arial Rounded MT Bold" w:hAnsi="Arial Rounded MT Bold"/>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Hinweise </w:t>
      </w:r>
      <w:proofErr w:type="spellStart"/>
      <w:r w:rsidRPr="00AD6B45">
        <w:rPr>
          <w:rFonts w:ascii="Arial Rounded MT Bold" w:hAnsi="Arial Rounded MT Bold"/>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and</w:t>
      </w:r>
      <w:proofErr w:type="spellEnd"/>
      <w:r w:rsidRPr="00AD6B45">
        <w:rPr>
          <w:rFonts w:ascii="Arial Rounded MT Bold" w:hAnsi="Arial Rounded MT Bold"/>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Tipps zur Gestaltung</w:t>
      </w:r>
      <w:r>
        <w:rPr>
          <w:rFonts w:ascii="Arial Rounded MT Bold" w:hAnsi="Arial Rounded MT Bold"/>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einer</w:t>
      </w:r>
      <w:r w:rsidRPr="00AD6B45">
        <w:rPr>
          <w:rFonts w:ascii="Arial Rounded MT Bold" w:hAnsi="Arial Rounded MT Bold"/>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AD6B45">
        <w:rPr>
          <w:rFonts w:ascii="Arial Rounded MT Bold" w:hAnsi="Arial Rounded MT Bold"/>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Concept</w:t>
      </w:r>
      <w:proofErr w:type="spellEnd"/>
      <w:r w:rsidRPr="00AD6B45">
        <w:rPr>
          <w:rFonts w:ascii="Arial Rounded MT Bold" w:hAnsi="Arial Rounded MT Bold"/>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AD6B45">
        <w:rPr>
          <w:rFonts w:ascii="Arial Rounded MT Bold" w:hAnsi="Arial Rounded MT Bold"/>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Map</w:t>
      </w:r>
      <w:proofErr w:type="spellEnd"/>
    </w:p>
    <w:p w:rsidR="00D62C86" w:rsidRDefault="00D62C86" w:rsidP="00D62C86">
      <w:pPr>
        <w:spacing w:before="120" w:after="120"/>
        <w:jc w:val="both"/>
        <w:rPr>
          <w:rFonts w:ascii="Arial" w:hAnsi="Arial" w:cs="Arial"/>
          <w:b/>
        </w:rPr>
      </w:pPr>
    </w:p>
    <w:p w:rsidR="00AD6B45" w:rsidRPr="00D62C86" w:rsidRDefault="00AD6B45" w:rsidP="00D62C86">
      <w:pPr>
        <w:spacing w:before="120" w:after="120"/>
        <w:jc w:val="both"/>
        <w:rPr>
          <w:rFonts w:ascii="Arial" w:hAnsi="Arial" w:cs="Arial"/>
          <w:b/>
        </w:rPr>
      </w:pPr>
      <w:r w:rsidRPr="00D62C86">
        <w:rPr>
          <w:rFonts w:ascii="Arial" w:hAnsi="Arial" w:cs="Arial"/>
          <w:b/>
        </w:rPr>
        <w:t xml:space="preserve">Folgendes Vorgehen bei der Gestaltung einer </w:t>
      </w:r>
      <w:proofErr w:type="spellStart"/>
      <w:r w:rsidRPr="00D62C86">
        <w:rPr>
          <w:rFonts w:ascii="Arial" w:hAnsi="Arial" w:cs="Arial"/>
          <w:b/>
        </w:rPr>
        <w:t>Concept</w:t>
      </w:r>
      <w:proofErr w:type="spellEnd"/>
      <w:r w:rsidRPr="00D62C86">
        <w:rPr>
          <w:rFonts w:ascii="Arial" w:hAnsi="Arial" w:cs="Arial"/>
          <w:b/>
        </w:rPr>
        <w:t xml:space="preserve"> </w:t>
      </w:r>
      <w:proofErr w:type="spellStart"/>
      <w:r w:rsidRPr="00D62C86">
        <w:rPr>
          <w:rFonts w:ascii="Arial" w:hAnsi="Arial" w:cs="Arial"/>
          <w:b/>
        </w:rPr>
        <w:t>Map</w:t>
      </w:r>
      <w:proofErr w:type="spellEnd"/>
      <w:r w:rsidRPr="00D62C86">
        <w:rPr>
          <w:rFonts w:ascii="Arial" w:hAnsi="Arial" w:cs="Arial"/>
          <w:b/>
        </w:rPr>
        <w:t xml:space="preserve"> wird empfohlen:</w:t>
      </w:r>
    </w:p>
    <w:p w:rsidR="00AD6B45" w:rsidRPr="00D62C86" w:rsidRDefault="00DA4F61" w:rsidP="00D62C86">
      <w:pPr>
        <w:pStyle w:val="Listenabsatz"/>
        <w:numPr>
          <w:ilvl w:val="0"/>
          <w:numId w:val="12"/>
        </w:numPr>
        <w:spacing w:after="120"/>
        <w:ind w:left="284" w:hanging="284"/>
        <w:contextualSpacing w:val="0"/>
        <w:rPr>
          <w:rFonts w:ascii="Arial" w:hAnsi="Arial" w:cs="Arial"/>
          <w:sz w:val="24"/>
          <w:szCs w:val="24"/>
        </w:rPr>
      </w:pPr>
      <w:r>
        <w:rPr>
          <w:rFonts w:ascii="Arial" w:hAnsi="Arial" w:cs="Arial"/>
          <w:sz w:val="24"/>
          <w:szCs w:val="24"/>
        </w:rPr>
        <w:t xml:space="preserve">Einigen Sie sich gemeinsam auf mindestens 10 Schlüsselbegriffe, die Ihrer Meinung </w:t>
      </w:r>
      <w:proofErr w:type="gramStart"/>
      <w:r>
        <w:rPr>
          <w:rFonts w:ascii="Arial" w:hAnsi="Arial" w:cs="Arial"/>
          <w:sz w:val="24"/>
          <w:szCs w:val="24"/>
        </w:rPr>
        <w:t>nach das Thema</w:t>
      </w:r>
      <w:proofErr w:type="gramEnd"/>
      <w:r>
        <w:rPr>
          <w:rFonts w:ascii="Arial" w:hAnsi="Arial" w:cs="Arial"/>
          <w:sz w:val="24"/>
          <w:szCs w:val="24"/>
        </w:rPr>
        <w:t xml:space="preserve"> „Verschwörungstheorien/-erzählungen“ am besten charakterisieren.</w:t>
      </w:r>
    </w:p>
    <w:p w:rsidR="00AD6B45" w:rsidRPr="00D62C86" w:rsidRDefault="00AD6B45" w:rsidP="00D62C86">
      <w:pPr>
        <w:pStyle w:val="Listenabsatz"/>
        <w:numPr>
          <w:ilvl w:val="0"/>
          <w:numId w:val="12"/>
        </w:numPr>
        <w:spacing w:after="120"/>
        <w:ind w:left="284" w:hanging="284"/>
        <w:contextualSpacing w:val="0"/>
        <w:rPr>
          <w:rFonts w:ascii="Arial" w:hAnsi="Arial" w:cs="Arial"/>
          <w:sz w:val="24"/>
          <w:szCs w:val="24"/>
        </w:rPr>
      </w:pPr>
      <w:r w:rsidRPr="00D62C86">
        <w:rPr>
          <w:rFonts w:ascii="Arial" w:hAnsi="Arial" w:cs="Arial"/>
          <w:sz w:val="24"/>
          <w:szCs w:val="24"/>
        </w:rPr>
        <w:t>Ordnen Sie die Begriffe so an, dass deutlich wird, welche zusammengehören bzw. in welcher Beziehung sie zueinanderstehen.</w:t>
      </w:r>
    </w:p>
    <w:p w:rsidR="00AD6B45" w:rsidRPr="00D62C86" w:rsidRDefault="00AD6B45" w:rsidP="00D62C86">
      <w:pPr>
        <w:pStyle w:val="Listenabsatz"/>
        <w:numPr>
          <w:ilvl w:val="0"/>
          <w:numId w:val="12"/>
        </w:numPr>
        <w:spacing w:after="120"/>
        <w:ind w:left="284" w:hanging="284"/>
        <w:contextualSpacing w:val="0"/>
        <w:rPr>
          <w:rFonts w:ascii="Arial" w:hAnsi="Arial" w:cs="Arial"/>
          <w:sz w:val="24"/>
          <w:szCs w:val="24"/>
        </w:rPr>
      </w:pPr>
      <w:r w:rsidRPr="00D62C86">
        <w:rPr>
          <w:rFonts w:ascii="Arial" w:hAnsi="Arial" w:cs="Arial"/>
          <w:sz w:val="24"/>
          <w:szCs w:val="24"/>
        </w:rPr>
        <w:t>Kennzeichnen Sie den Zusammenhang zwischen den Begriffen mit Pfeilen, Linien, Wellen etc., sodass die Art der Verbindung (Folge, Widerspruch o. ä.) deutlich wird.</w:t>
      </w:r>
    </w:p>
    <w:p w:rsidR="00AD6B45" w:rsidRPr="00D62C86" w:rsidRDefault="00AD6B45" w:rsidP="00D62C86">
      <w:pPr>
        <w:pStyle w:val="Listenabsatz"/>
        <w:numPr>
          <w:ilvl w:val="0"/>
          <w:numId w:val="12"/>
        </w:numPr>
        <w:spacing w:after="120"/>
        <w:ind w:left="284" w:hanging="284"/>
        <w:contextualSpacing w:val="0"/>
        <w:jc w:val="both"/>
        <w:rPr>
          <w:rFonts w:ascii="Arial" w:hAnsi="Arial" w:cs="Arial"/>
          <w:sz w:val="24"/>
          <w:szCs w:val="24"/>
        </w:rPr>
      </w:pPr>
      <w:r w:rsidRPr="00D62C86">
        <w:rPr>
          <w:rFonts w:ascii="Arial" w:hAnsi="Arial" w:cs="Arial"/>
          <w:sz w:val="24"/>
          <w:szCs w:val="24"/>
        </w:rPr>
        <w:t>Zusätzlich können Sie die gefundenen Verbindungen stichwortartig beschriften. Sie haben darüber hinaus die Möglichkeit weitere (neue) Begriffe hinzuzufügen, die Ihrem Verständnis nach im Zusammenhang mit dem Thema „Verschwörungserzählungen“ ergänzt werden müssen.</w:t>
      </w:r>
    </w:p>
    <w:p w:rsidR="00AD6B45" w:rsidRDefault="00AD6B45" w:rsidP="00AD6B45">
      <w:pPr>
        <w:jc w:val="both"/>
        <w:rPr>
          <w:rFonts w:ascii="Arial Rounded MT Bold" w:hAnsi="Arial Rounded MT Bold"/>
          <w:sz w:val="28"/>
        </w:rPr>
      </w:pPr>
    </w:p>
    <w:p w:rsidR="00D62C86" w:rsidRPr="00D376A1" w:rsidRDefault="00D62C86" w:rsidP="00AD6B45">
      <w:pPr>
        <w:jc w:val="both"/>
        <w:rPr>
          <w:rFonts w:ascii="Arial Rounded MT Bold" w:hAnsi="Arial Rounded MT Bold"/>
          <w:sz w:val="28"/>
        </w:rPr>
      </w:pPr>
    </w:p>
    <w:p w:rsidR="00AD6B45" w:rsidRPr="00067D95" w:rsidRDefault="00AD6B45" w:rsidP="00AD6B45">
      <w:pPr>
        <w:shd w:val="clear" w:color="auto" w:fill="1F3864" w:themeFill="accent1" w:themeFillShade="80"/>
        <w:jc w:val="center"/>
        <w:rPr>
          <w:rFonts w:ascii="Arial Rounded MT Bold" w:hAnsi="Arial Rounded MT Bold" w:cs="Arial"/>
          <w:color w:val="FFFFFF" w:themeColor="background1"/>
        </w:rPr>
      </w:pPr>
      <w:proofErr w:type="gramStart"/>
      <w:r w:rsidRPr="00067D95">
        <w:rPr>
          <w:rFonts w:ascii="Arial Rounded MT Bold" w:hAnsi="Arial Rounded MT Bold" w:cs="Arial"/>
          <w:color w:val="FFFFFF" w:themeColor="background1"/>
        </w:rPr>
        <w:t xml:space="preserve">Beispiel  </w:t>
      </w:r>
      <w:r>
        <w:rPr>
          <w:rFonts w:ascii="Arial Rounded MT Bold" w:hAnsi="Arial Rounded MT Bold" w:cs="Arial"/>
          <w:color w:val="FFFFFF" w:themeColor="background1"/>
        </w:rPr>
        <w:t>zum</w:t>
      </w:r>
      <w:proofErr w:type="gramEnd"/>
      <w:r>
        <w:rPr>
          <w:rFonts w:ascii="Arial Rounded MT Bold" w:hAnsi="Arial Rounded MT Bold" w:cs="Arial"/>
          <w:color w:val="FFFFFF" w:themeColor="background1"/>
        </w:rPr>
        <w:t xml:space="preserve"> Thema „Niedersächsischer Landtag“</w:t>
      </w:r>
    </w:p>
    <w:p w:rsidR="00AD6B45" w:rsidRDefault="00AD6B45" w:rsidP="00AD6B45">
      <w:pPr>
        <w:jc w:val="both"/>
        <w:rPr>
          <w:rFonts w:ascii="Tw Cen MT Condensed Extra Bold" w:hAnsi="Tw Cen MT Condensed Extra Bold"/>
          <w:sz w:val="28"/>
        </w:rPr>
      </w:pPr>
      <w:r>
        <w:rPr>
          <w:rFonts w:ascii="Tw Cen MT Condensed Extra Bold" w:hAnsi="Tw Cen MT Condensed Extra Bold"/>
          <w:noProof/>
          <w:sz w:val="28"/>
        </w:rPr>
        <w:drawing>
          <wp:inline distT="0" distB="0" distL="0" distR="0" wp14:anchorId="47ED39C1" wp14:editId="72CD75EE">
            <wp:extent cx="5760720" cy="2798445"/>
            <wp:effectExtent l="25400" t="25400" r="30480" b="2095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cept_Map_Beispiel_Landtag_hell.jpeg"/>
                    <pic:cNvPicPr/>
                  </pic:nvPicPr>
                  <pic:blipFill>
                    <a:blip r:embed="rId14">
                      <a:extLst>
                        <a:ext uri="{28A0092B-C50C-407E-A947-70E740481C1C}">
                          <a14:useLocalDpi xmlns:a14="http://schemas.microsoft.com/office/drawing/2010/main" val="0"/>
                        </a:ext>
                      </a:extLst>
                    </a:blip>
                    <a:stretch>
                      <a:fillRect/>
                    </a:stretch>
                  </pic:blipFill>
                  <pic:spPr>
                    <a:xfrm>
                      <a:off x="0" y="0"/>
                      <a:ext cx="5760720" cy="2798445"/>
                    </a:xfrm>
                    <a:prstGeom prst="rect">
                      <a:avLst/>
                    </a:prstGeom>
                    <a:ln w="25400">
                      <a:solidFill>
                        <a:schemeClr val="accent5">
                          <a:lumMod val="50000"/>
                        </a:schemeClr>
                      </a:solidFill>
                    </a:ln>
                  </pic:spPr>
                </pic:pic>
              </a:graphicData>
            </a:graphic>
          </wp:inline>
        </w:drawing>
      </w:r>
    </w:p>
    <w:p w:rsidR="00DA4F61" w:rsidRDefault="00DA4F61" w:rsidP="00DA4F61">
      <w:pPr>
        <w:jc w:val="center"/>
        <w:rPr>
          <w:rFonts w:ascii="Candara" w:hAnsi="Candara"/>
          <w:b/>
          <w:i/>
          <w:color w:val="538135" w:themeColor="accent6" w:themeShade="BF"/>
          <w:sz w:val="22"/>
          <w:szCs w:val="22"/>
        </w:rPr>
      </w:pPr>
    </w:p>
    <w:p w:rsidR="0071316E" w:rsidRPr="00A9390A" w:rsidRDefault="0071316E" w:rsidP="00A9390A">
      <w:pPr>
        <w:pStyle w:val="StandardWeb"/>
        <w:spacing w:before="120" w:beforeAutospacing="0" w:after="120" w:afterAutospacing="0" w:line="360" w:lineRule="auto"/>
        <w:jc w:val="both"/>
        <w:rPr>
          <w:rFonts w:ascii="Arial" w:hAnsi="Arial" w:cs="Arial"/>
          <w:sz w:val="22"/>
          <w:szCs w:val="22"/>
        </w:rPr>
      </w:pPr>
    </w:p>
    <w:sectPr w:rsidR="0071316E" w:rsidRPr="00A9390A" w:rsidSect="001B3486">
      <w:headerReference w:type="default" r:id="rId15"/>
      <w:endnotePr>
        <w:numFmt w:val="decimal"/>
      </w:endnotePr>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34433" w:rsidRDefault="00434433" w:rsidP="00C35370">
      <w:r>
        <w:separator/>
      </w:r>
    </w:p>
  </w:endnote>
  <w:endnote w:type="continuationSeparator" w:id="0">
    <w:p w:rsidR="00434433" w:rsidRDefault="00434433" w:rsidP="00C35370">
      <w:r>
        <w:continuationSeparator/>
      </w:r>
    </w:p>
  </w:endnote>
  <w:endnote w:id="1">
    <w:p w:rsidR="00590134" w:rsidRPr="00B80580" w:rsidRDefault="00590134" w:rsidP="00B80580">
      <w:pPr>
        <w:pStyle w:val="StandardWeb"/>
        <w:rPr>
          <w:rFonts w:ascii="Arial" w:hAnsi="Arial" w:cs="Arial"/>
          <w:sz w:val="16"/>
          <w:szCs w:val="16"/>
        </w:rPr>
      </w:pPr>
      <w:r w:rsidRPr="00B80580">
        <w:rPr>
          <w:rStyle w:val="Endnotenzeichen"/>
          <w:rFonts w:ascii="Arial" w:hAnsi="Arial" w:cs="Arial"/>
          <w:sz w:val="16"/>
          <w:szCs w:val="16"/>
        </w:rPr>
        <w:endnoteRef/>
      </w:r>
      <w:r w:rsidRPr="00B80580">
        <w:rPr>
          <w:rFonts w:ascii="Arial" w:hAnsi="Arial" w:cs="Arial"/>
          <w:sz w:val="16"/>
          <w:szCs w:val="16"/>
        </w:rPr>
        <w:t xml:space="preserve"> Quelle: „Leitfaden Verschwörungstheorien“, COMPACT Education Group, April 2020, S. 4. Download unter: www.conspiracytheories.eu </w:t>
      </w:r>
    </w:p>
    <w:p w:rsidR="00590134" w:rsidRDefault="00590134">
      <w:pPr>
        <w:pStyle w:val="Endnoten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Rounded MT Bold">
    <w:panose1 w:val="020F0704030504030204"/>
    <w:charset w:val="4D"/>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ndara">
    <w:panose1 w:val="020E0502030303020204"/>
    <w:charset w:val="00"/>
    <w:family w:val="swiss"/>
    <w:pitch w:val="variable"/>
    <w:sig w:usb0="A00002EF" w:usb1="4000A44B" w:usb2="00000000" w:usb3="00000000" w:csb0="0000019F" w:csb1="00000000"/>
  </w:font>
  <w:font w:name="Times New Roman (Textkörper CS)">
    <w:altName w:val="Times New Roman"/>
    <w:panose1 w:val="020B0604020202020204"/>
    <w:charset w:val="00"/>
    <w:family w:val="roman"/>
    <w:pitch w:val="default"/>
  </w:font>
  <w:font w:name="Tw Cen MT Condensed Extra Bold">
    <w:panose1 w:val="020B0803020202020204"/>
    <w:charset w:val="4D"/>
    <w:family w:val="swiss"/>
    <w:pitch w:val="variable"/>
    <w:sig w:usb0="00000003"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0134" w:rsidRPr="001B3486" w:rsidRDefault="00590134" w:rsidP="001B3486">
    <w:pPr>
      <w:pStyle w:val="Fuzeile"/>
      <w:jc w:val="right"/>
      <w:rPr>
        <w:rFonts w:ascii="Arial" w:hAnsi="Arial" w:cs="Arial"/>
        <w:sz w:val="20"/>
        <w:szCs w:val="20"/>
      </w:rPr>
    </w:pPr>
    <w:r w:rsidRPr="001B3486">
      <w:rPr>
        <w:rFonts w:ascii="Arial" w:hAnsi="Arial" w:cs="Arial"/>
        <w:sz w:val="20"/>
        <w:szCs w:val="20"/>
      </w:rPr>
      <w:t xml:space="preserve">Seite </w:t>
    </w:r>
    <w:r w:rsidRPr="001B3486">
      <w:rPr>
        <w:rFonts w:ascii="Arial" w:hAnsi="Arial" w:cs="Arial"/>
        <w:sz w:val="20"/>
        <w:szCs w:val="20"/>
      </w:rPr>
      <w:fldChar w:fldCharType="begin"/>
    </w:r>
    <w:r w:rsidRPr="001B3486">
      <w:rPr>
        <w:rFonts w:ascii="Arial" w:hAnsi="Arial" w:cs="Arial"/>
        <w:sz w:val="20"/>
        <w:szCs w:val="20"/>
      </w:rPr>
      <w:instrText xml:space="preserve"> PAGE </w:instrText>
    </w:r>
    <w:r w:rsidRPr="001B3486">
      <w:rPr>
        <w:rFonts w:ascii="Arial" w:hAnsi="Arial" w:cs="Arial"/>
        <w:sz w:val="20"/>
        <w:szCs w:val="20"/>
      </w:rPr>
      <w:fldChar w:fldCharType="separate"/>
    </w:r>
    <w:r w:rsidRPr="001B3486">
      <w:rPr>
        <w:rFonts w:ascii="Arial" w:hAnsi="Arial" w:cs="Arial"/>
        <w:noProof/>
        <w:sz w:val="20"/>
        <w:szCs w:val="20"/>
      </w:rPr>
      <w:t>1</w:t>
    </w:r>
    <w:r w:rsidRPr="001B3486">
      <w:rPr>
        <w:rFonts w:ascii="Arial" w:hAnsi="Arial" w:cs="Arial"/>
        <w:sz w:val="20"/>
        <w:szCs w:val="20"/>
      </w:rPr>
      <w:fldChar w:fldCharType="end"/>
    </w:r>
    <w:r w:rsidRPr="001B3486">
      <w:rPr>
        <w:rFonts w:ascii="Arial" w:hAnsi="Arial" w:cs="Arial"/>
        <w:sz w:val="20"/>
        <w:szCs w:val="20"/>
      </w:rPr>
      <w:t xml:space="preserve"> von </w:t>
    </w:r>
    <w:r>
      <w:rPr>
        <w:rFonts w:ascii="Arial" w:hAnsi="Arial" w:cs="Arial"/>
        <w:sz w:val="20"/>
        <w:szCs w:val="20"/>
      </w:rPr>
      <w:t>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F61" w:rsidRPr="001B3486" w:rsidRDefault="00DA4F61" w:rsidP="00DA4F61">
    <w:pPr>
      <w:pStyle w:val="Fuzeile"/>
      <w:rPr>
        <w:rFonts w:ascii="Arial" w:hAnsi="Arial" w:cs="Arial"/>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34433" w:rsidRDefault="00434433" w:rsidP="00C35370">
      <w:r>
        <w:separator/>
      </w:r>
    </w:p>
  </w:footnote>
  <w:footnote w:type="continuationSeparator" w:id="0">
    <w:p w:rsidR="00434433" w:rsidRDefault="00434433" w:rsidP="00C353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14312" w:type="dxa"/>
      <w:tblLook w:val="04A0" w:firstRow="1" w:lastRow="0" w:firstColumn="1" w:lastColumn="0" w:noHBand="0" w:noVBand="1"/>
    </w:tblPr>
    <w:tblGrid>
      <w:gridCol w:w="794"/>
      <w:gridCol w:w="1276"/>
      <w:gridCol w:w="9407"/>
      <w:gridCol w:w="2835"/>
    </w:tblGrid>
    <w:tr w:rsidR="00590134" w:rsidTr="00F1596E">
      <w:trPr>
        <w:trHeight w:val="168"/>
      </w:trPr>
      <w:tc>
        <w:tcPr>
          <w:tcW w:w="794" w:type="dxa"/>
          <w:vMerge w:val="restart"/>
          <w:shd w:val="clear" w:color="auto" w:fill="8EAADB" w:themeFill="accent1" w:themeFillTint="99"/>
          <w:vAlign w:val="center"/>
        </w:tcPr>
        <w:p w:rsidR="00590134" w:rsidRPr="00D165EE" w:rsidRDefault="00590134" w:rsidP="00F1596E">
          <w:pPr>
            <w:pStyle w:val="Kopfzeile"/>
            <w:jc w:val="center"/>
            <w:rPr>
              <w:rFonts w:ascii="Arial Rounded MT Bold" w:hAnsi="Arial Rounded MT Bold"/>
              <w:sz w:val="44"/>
              <w:szCs w:val="36"/>
            </w:rPr>
          </w:pPr>
          <w:r>
            <w:rPr>
              <w:rFonts w:ascii="Arial Rounded MT Bold" w:hAnsi="Arial Rounded MT Bold"/>
              <w:sz w:val="44"/>
              <w:szCs w:val="36"/>
            </w:rPr>
            <w:t>B1</w:t>
          </w:r>
        </w:p>
      </w:tc>
      <w:tc>
        <w:tcPr>
          <w:tcW w:w="1276" w:type="dxa"/>
          <w:tcBorders>
            <w:bottom w:val="single" w:sz="4" w:space="0" w:color="auto"/>
          </w:tcBorders>
        </w:tcPr>
        <w:p w:rsidR="00590134" w:rsidRPr="0021492E" w:rsidRDefault="00590134" w:rsidP="00F1596E">
          <w:pPr>
            <w:pStyle w:val="Kopfzeile"/>
            <w:rPr>
              <w:rFonts w:ascii="Arial Rounded MT Bold" w:hAnsi="Arial Rounded MT Bold"/>
              <w:sz w:val="28"/>
              <w:szCs w:val="28"/>
            </w:rPr>
          </w:pPr>
          <w:r w:rsidRPr="0021492E">
            <w:rPr>
              <w:rFonts w:ascii="Arial Rounded MT Bold" w:hAnsi="Arial Rounded MT Bold"/>
              <w:sz w:val="28"/>
              <w:szCs w:val="28"/>
            </w:rPr>
            <w:t>Politik</w:t>
          </w:r>
        </w:p>
      </w:tc>
      <w:tc>
        <w:tcPr>
          <w:tcW w:w="9407" w:type="dxa"/>
          <w:tcBorders>
            <w:bottom w:val="single" w:sz="4" w:space="0" w:color="auto"/>
          </w:tcBorders>
        </w:tcPr>
        <w:p w:rsidR="00590134" w:rsidRPr="005F1687" w:rsidRDefault="00590134" w:rsidP="00F1596E">
          <w:pPr>
            <w:pStyle w:val="Kopfzeile"/>
            <w:rPr>
              <w:rFonts w:ascii="Arial" w:hAnsi="Arial" w:cs="Arial"/>
              <w:sz w:val="22"/>
              <w:szCs w:val="22"/>
            </w:rPr>
          </w:pPr>
          <w:r w:rsidRPr="005F1687">
            <w:rPr>
              <w:rFonts w:ascii="Arial" w:hAnsi="Arial" w:cs="Arial"/>
              <w:sz w:val="22"/>
              <w:szCs w:val="22"/>
            </w:rPr>
            <w:t>Lernfeld: Demokratie gestalten und vertreten</w:t>
          </w:r>
        </w:p>
      </w:tc>
      <w:tc>
        <w:tcPr>
          <w:tcW w:w="2835" w:type="dxa"/>
          <w:vMerge w:val="restart"/>
          <w:shd w:val="clear" w:color="auto" w:fill="FFF2CC" w:themeFill="accent4" w:themeFillTint="33"/>
          <w:vAlign w:val="center"/>
        </w:tcPr>
        <w:p w:rsidR="00590134" w:rsidRPr="008D74DA" w:rsidRDefault="00590134" w:rsidP="00F1596E">
          <w:pPr>
            <w:pStyle w:val="Kopfzeile"/>
            <w:jc w:val="center"/>
            <w:rPr>
              <w:rFonts w:ascii="Candara" w:hAnsi="Candara" w:cs="Times New Roman (Textkörper CS)"/>
              <w:b/>
              <w:smallCaps/>
              <w:color w:val="FF0000"/>
              <w:sz w:val="32"/>
              <w:szCs w:val="32"/>
            </w:rPr>
          </w:pPr>
          <w:r>
            <w:rPr>
              <w:rFonts w:ascii="Candara" w:hAnsi="Candara" w:cs="Times New Roman (Textkörper CS)"/>
              <w:b/>
              <w:smallCaps/>
              <w:color w:val="FF0000"/>
              <w:sz w:val="32"/>
              <w:szCs w:val="32"/>
            </w:rPr>
            <w:t>L</w:t>
          </w:r>
          <w:r w:rsidRPr="008D74DA">
            <w:rPr>
              <w:rFonts w:ascii="Candara" w:hAnsi="Candara" w:cs="Times New Roman (Textkörper CS)"/>
              <w:b/>
              <w:smallCaps/>
              <w:color w:val="FF0000"/>
              <w:sz w:val="32"/>
              <w:szCs w:val="32"/>
            </w:rPr>
            <w:t>ogo</w:t>
          </w:r>
          <w:r>
            <w:rPr>
              <w:rFonts w:ascii="Candara" w:hAnsi="Candara" w:cs="Times New Roman (Textkörper CS)"/>
              <w:b/>
              <w:smallCaps/>
              <w:color w:val="FF0000"/>
              <w:sz w:val="32"/>
              <w:szCs w:val="32"/>
            </w:rPr>
            <w:t xml:space="preserve"> </w:t>
          </w:r>
          <w:r>
            <w:rPr>
              <w:rFonts w:ascii="Candara" w:hAnsi="Candara" w:cs="Times New Roman (Textkörper CS)"/>
              <w:b/>
              <w:smallCaps/>
              <w:color w:val="FF0000"/>
              <w:sz w:val="32"/>
              <w:szCs w:val="32"/>
            </w:rPr>
            <w:br/>
            <w:t>der Schule</w:t>
          </w:r>
        </w:p>
      </w:tc>
    </w:tr>
    <w:tr w:rsidR="00590134" w:rsidTr="00F1596E">
      <w:trPr>
        <w:trHeight w:val="168"/>
      </w:trPr>
      <w:tc>
        <w:tcPr>
          <w:tcW w:w="794" w:type="dxa"/>
          <w:vMerge/>
          <w:shd w:val="clear" w:color="auto" w:fill="8EAADB" w:themeFill="accent1" w:themeFillTint="99"/>
        </w:tcPr>
        <w:p w:rsidR="00590134" w:rsidRDefault="00590134" w:rsidP="00F1596E">
          <w:pPr>
            <w:pStyle w:val="Kopfzeile"/>
            <w:jc w:val="center"/>
            <w:rPr>
              <w:rFonts w:ascii="Arial Rounded MT Bold" w:hAnsi="Arial Rounded MT Bold"/>
              <w:sz w:val="44"/>
              <w:szCs w:val="36"/>
            </w:rPr>
          </w:pPr>
        </w:p>
      </w:tc>
      <w:tc>
        <w:tcPr>
          <w:tcW w:w="10683" w:type="dxa"/>
          <w:gridSpan w:val="2"/>
          <w:tcBorders>
            <w:bottom w:val="single" w:sz="4" w:space="0" w:color="auto"/>
          </w:tcBorders>
        </w:tcPr>
        <w:p w:rsidR="00590134" w:rsidRPr="0021492E" w:rsidRDefault="00590134" w:rsidP="00F1596E">
          <w:pPr>
            <w:spacing w:before="120" w:after="120"/>
            <w:rPr>
              <w:rFonts w:ascii="Arial" w:hAnsi="Arial" w:cs="Arial"/>
              <w:b/>
              <w:color w:val="000000" w:themeColor="text1"/>
              <w:sz w:val="20"/>
              <w:szCs w:val="20"/>
            </w:rPr>
          </w:pPr>
          <w:r w:rsidRPr="0021492E">
            <w:rPr>
              <w:rFonts w:ascii="Arial" w:hAnsi="Arial" w:cs="Arial"/>
              <w:b/>
              <w:color w:val="000000" w:themeColor="text1"/>
              <w:sz w:val="20"/>
              <w:szCs w:val="20"/>
            </w:rPr>
            <w:t>Echt wahr!? – Sind Verschwörungstheorien harmlose Geschichten oder eine Bedrohung für die Demokratie?</w:t>
          </w:r>
        </w:p>
      </w:tc>
      <w:tc>
        <w:tcPr>
          <w:tcW w:w="2835" w:type="dxa"/>
          <w:vMerge/>
          <w:shd w:val="clear" w:color="auto" w:fill="FFF2CC" w:themeFill="accent4" w:themeFillTint="33"/>
          <w:vAlign w:val="center"/>
        </w:tcPr>
        <w:p w:rsidR="00590134" w:rsidRPr="008D74DA" w:rsidRDefault="00590134" w:rsidP="00F1596E">
          <w:pPr>
            <w:pStyle w:val="Kopfzeile"/>
            <w:jc w:val="center"/>
            <w:rPr>
              <w:rFonts w:ascii="Candara" w:hAnsi="Candara" w:cs="Times New Roman (Textkörper CS)"/>
              <w:b/>
              <w:smallCaps/>
              <w:color w:val="FF0000"/>
              <w:sz w:val="32"/>
              <w:szCs w:val="32"/>
            </w:rPr>
          </w:pPr>
        </w:p>
      </w:tc>
    </w:tr>
    <w:tr w:rsidR="00590134" w:rsidTr="00F1596E">
      <w:tc>
        <w:tcPr>
          <w:tcW w:w="794" w:type="dxa"/>
          <w:vMerge/>
          <w:shd w:val="clear" w:color="auto" w:fill="DBDBDB" w:themeFill="accent3" w:themeFillTint="66"/>
        </w:tcPr>
        <w:p w:rsidR="00590134" w:rsidRPr="00C65754" w:rsidRDefault="00590134" w:rsidP="00F1596E">
          <w:pPr>
            <w:pStyle w:val="Kopfzeile"/>
            <w:rPr>
              <w:rFonts w:ascii="Arial" w:hAnsi="Arial" w:cs="Arial"/>
              <w:smallCaps/>
              <w:spacing w:val="88"/>
              <w:sz w:val="16"/>
              <w:szCs w:val="16"/>
            </w:rPr>
          </w:pPr>
        </w:p>
      </w:tc>
      <w:tc>
        <w:tcPr>
          <w:tcW w:w="10683" w:type="dxa"/>
          <w:gridSpan w:val="2"/>
          <w:shd w:val="clear" w:color="auto" w:fill="DBDBDB" w:themeFill="accent3" w:themeFillTint="66"/>
        </w:tcPr>
        <w:p w:rsidR="00590134" w:rsidRPr="00C65754" w:rsidRDefault="00590134" w:rsidP="00F1596E">
          <w:pPr>
            <w:pStyle w:val="Kopfzeile"/>
            <w:rPr>
              <w:rFonts w:ascii="Arial" w:hAnsi="Arial" w:cs="Arial"/>
              <w:smallCaps/>
              <w:spacing w:val="88"/>
              <w:sz w:val="16"/>
              <w:szCs w:val="16"/>
            </w:rPr>
          </w:pPr>
          <w:r>
            <w:rPr>
              <w:rFonts w:ascii="Arial" w:hAnsi="Arial" w:cs="Arial"/>
              <w:smallCaps/>
              <w:spacing w:val="88"/>
              <w:sz w:val="16"/>
              <w:szCs w:val="16"/>
            </w:rPr>
            <w:t>Informationsphase</w:t>
          </w:r>
        </w:p>
      </w:tc>
      <w:tc>
        <w:tcPr>
          <w:tcW w:w="2835" w:type="dxa"/>
          <w:vMerge/>
          <w:shd w:val="clear" w:color="auto" w:fill="DBDBDB" w:themeFill="accent3" w:themeFillTint="66"/>
        </w:tcPr>
        <w:p w:rsidR="00590134" w:rsidRPr="00C65754" w:rsidRDefault="00590134" w:rsidP="00F1596E">
          <w:pPr>
            <w:pStyle w:val="Kopfzeile"/>
            <w:rPr>
              <w:rFonts w:ascii="Arial" w:hAnsi="Arial" w:cs="Arial"/>
              <w:smallCaps/>
              <w:spacing w:val="88"/>
              <w:sz w:val="16"/>
              <w:szCs w:val="16"/>
            </w:rPr>
          </w:pPr>
        </w:p>
      </w:tc>
    </w:tr>
  </w:tbl>
  <w:p w:rsidR="00590134" w:rsidRPr="00D165EE" w:rsidRDefault="00590134">
    <w:pPr>
      <w:pStyle w:val="Kopfzeile"/>
      <w:rPr>
        <w:sz w:val="10"/>
        <w:szCs w:val="1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0" w:type="auto"/>
      <w:tblLook w:val="04A0" w:firstRow="1" w:lastRow="0" w:firstColumn="1" w:lastColumn="0" w:noHBand="0" w:noVBand="1"/>
    </w:tblPr>
    <w:tblGrid>
      <w:gridCol w:w="988"/>
      <w:gridCol w:w="1134"/>
      <w:gridCol w:w="4536"/>
      <w:gridCol w:w="2398"/>
    </w:tblGrid>
    <w:tr w:rsidR="00590134" w:rsidTr="001B3486">
      <w:trPr>
        <w:trHeight w:val="168"/>
      </w:trPr>
      <w:tc>
        <w:tcPr>
          <w:tcW w:w="988" w:type="dxa"/>
          <w:vMerge w:val="restart"/>
          <w:shd w:val="clear" w:color="auto" w:fill="8EAADB" w:themeFill="accent1" w:themeFillTint="99"/>
          <w:vAlign w:val="center"/>
        </w:tcPr>
        <w:p w:rsidR="00590134" w:rsidRPr="001B3486" w:rsidRDefault="00590134" w:rsidP="001B3486">
          <w:pPr>
            <w:pStyle w:val="Kopfzeile"/>
            <w:jc w:val="center"/>
            <w:rPr>
              <w:rFonts w:ascii="Arial Rounded MT Bold" w:hAnsi="Arial Rounded MT Bold"/>
              <w:sz w:val="32"/>
              <w:szCs w:val="32"/>
            </w:rPr>
          </w:pPr>
          <w:r>
            <w:rPr>
              <w:rFonts w:ascii="Arial Rounded MT Bold" w:hAnsi="Arial Rounded MT Bold"/>
              <w:sz w:val="32"/>
              <w:szCs w:val="32"/>
            </w:rPr>
            <w:t>B2</w:t>
          </w:r>
          <w:r w:rsidRPr="001B3486">
            <w:rPr>
              <w:rFonts w:ascii="Arial Rounded MT Bold" w:hAnsi="Arial Rounded MT Bold"/>
              <w:sz w:val="32"/>
              <w:szCs w:val="32"/>
            </w:rPr>
            <w:t>-</w:t>
          </w:r>
          <w:r>
            <w:rPr>
              <w:rFonts w:ascii="Arial Rounded MT Bold" w:hAnsi="Arial Rounded MT Bold"/>
              <w:sz w:val="32"/>
              <w:szCs w:val="32"/>
            </w:rPr>
            <w:t>2</w:t>
          </w:r>
        </w:p>
      </w:tc>
      <w:tc>
        <w:tcPr>
          <w:tcW w:w="1134" w:type="dxa"/>
          <w:tcBorders>
            <w:bottom w:val="single" w:sz="4" w:space="0" w:color="auto"/>
          </w:tcBorders>
        </w:tcPr>
        <w:p w:rsidR="00590134" w:rsidRPr="0021492E" w:rsidRDefault="00590134" w:rsidP="001B3486">
          <w:pPr>
            <w:pStyle w:val="Kopfzeile"/>
            <w:rPr>
              <w:rFonts w:ascii="Arial Rounded MT Bold" w:hAnsi="Arial Rounded MT Bold"/>
              <w:sz w:val="28"/>
              <w:szCs w:val="28"/>
            </w:rPr>
          </w:pPr>
          <w:r w:rsidRPr="0021492E">
            <w:rPr>
              <w:rFonts w:ascii="Arial Rounded MT Bold" w:hAnsi="Arial Rounded MT Bold"/>
              <w:sz w:val="28"/>
              <w:szCs w:val="28"/>
            </w:rPr>
            <w:t>Politik</w:t>
          </w:r>
        </w:p>
      </w:tc>
      <w:tc>
        <w:tcPr>
          <w:tcW w:w="4536" w:type="dxa"/>
          <w:tcBorders>
            <w:bottom w:val="single" w:sz="4" w:space="0" w:color="auto"/>
          </w:tcBorders>
        </w:tcPr>
        <w:p w:rsidR="00590134" w:rsidRPr="001B3486" w:rsidRDefault="00590134" w:rsidP="001B3486">
          <w:pPr>
            <w:pStyle w:val="Kopfzeile"/>
            <w:rPr>
              <w:rFonts w:ascii="Arial" w:hAnsi="Arial" w:cs="Arial"/>
              <w:sz w:val="21"/>
              <w:szCs w:val="21"/>
            </w:rPr>
          </w:pPr>
          <w:r w:rsidRPr="001B3486">
            <w:rPr>
              <w:rFonts w:ascii="Arial" w:hAnsi="Arial" w:cs="Arial"/>
              <w:sz w:val="21"/>
              <w:szCs w:val="21"/>
            </w:rPr>
            <w:t>Lernfeld: Demokratie gestalten und vertreten</w:t>
          </w:r>
        </w:p>
      </w:tc>
      <w:tc>
        <w:tcPr>
          <w:tcW w:w="2398" w:type="dxa"/>
          <w:vMerge w:val="restart"/>
          <w:shd w:val="clear" w:color="auto" w:fill="FFF2CC" w:themeFill="accent4" w:themeFillTint="33"/>
          <w:vAlign w:val="center"/>
        </w:tcPr>
        <w:p w:rsidR="00590134" w:rsidRPr="008D74DA" w:rsidRDefault="00590134" w:rsidP="001B3486">
          <w:pPr>
            <w:pStyle w:val="Kopfzeile"/>
            <w:jc w:val="center"/>
            <w:rPr>
              <w:rFonts w:ascii="Candara" w:hAnsi="Candara" w:cs="Times New Roman (Textkörper CS)"/>
              <w:b/>
              <w:smallCaps/>
              <w:color w:val="FF0000"/>
              <w:sz w:val="32"/>
              <w:szCs w:val="32"/>
            </w:rPr>
          </w:pPr>
          <w:r>
            <w:rPr>
              <w:rFonts w:ascii="Candara" w:hAnsi="Candara" w:cs="Times New Roman (Textkörper CS)"/>
              <w:b/>
              <w:smallCaps/>
              <w:color w:val="FF0000"/>
              <w:sz w:val="32"/>
              <w:szCs w:val="32"/>
            </w:rPr>
            <w:t>L</w:t>
          </w:r>
          <w:r w:rsidRPr="008D74DA">
            <w:rPr>
              <w:rFonts w:ascii="Candara" w:hAnsi="Candara" w:cs="Times New Roman (Textkörper CS)"/>
              <w:b/>
              <w:smallCaps/>
              <w:color w:val="FF0000"/>
              <w:sz w:val="32"/>
              <w:szCs w:val="32"/>
            </w:rPr>
            <w:t>ogo</w:t>
          </w:r>
          <w:r>
            <w:rPr>
              <w:rFonts w:ascii="Candara" w:hAnsi="Candara" w:cs="Times New Roman (Textkörper CS)"/>
              <w:b/>
              <w:smallCaps/>
              <w:color w:val="FF0000"/>
              <w:sz w:val="32"/>
              <w:szCs w:val="32"/>
            </w:rPr>
            <w:t xml:space="preserve"> </w:t>
          </w:r>
          <w:r>
            <w:rPr>
              <w:rFonts w:ascii="Candara" w:hAnsi="Candara" w:cs="Times New Roman (Textkörper CS)"/>
              <w:b/>
              <w:smallCaps/>
              <w:color w:val="FF0000"/>
              <w:sz w:val="32"/>
              <w:szCs w:val="32"/>
            </w:rPr>
            <w:br/>
            <w:t>der Schule</w:t>
          </w:r>
        </w:p>
      </w:tc>
    </w:tr>
    <w:tr w:rsidR="00590134" w:rsidTr="001B3486">
      <w:trPr>
        <w:trHeight w:val="168"/>
      </w:trPr>
      <w:tc>
        <w:tcPr>
          <w:tcW w:w="988" w:type="dxa"/>
          <w:vMerge/>
          <w:shd w:val="clear" w:color="auto" w:fill="8EAADB" w:themeFill="accent1" w:themeFillTint="99"/>
        </w:tcPr>
        <w:p w:rsidR="00590134" w:rsidRDefault="00590134" w:rsidP="001B3486">
          <w:pPr>
            <w:pStyle w:val="Kopfzeile"/>
            <w:jc w:val="center"/>
            <w:rPr>
              <w:rFonts w:ascii="Arial Rounded MT Bold" w:hAnsi="Arial Rounded MT Bold"/>
              <w:sz w:val="44"/>
              <w:szCs w:val="36"/>
            </w:rPr>
          </w:pPr>
        </w:p>
      </w:tc>
      <w:tc>
        <w:tcPr>
          <w:tcW w:w="5670" w:type="dxa"/>
          <w:gridSpan w:val="2"/>
          <w:tcBorders>
            <w:bottom w:val="single" w:sz="4" w:space="0" w:color="auto"/>
          </w:tcBorders>
        </w:tcPr>
        <w:p w:rsidR="00590134" w:rsidRPr="0021492E" w:rsidRDefault="00590134" w:rsidP="001B3486">
          <w:pPr>
            <w:rPr>
              <w:rFonts w:ascii="Arial" w:hAnsi="Arial" w:cs="Arial"/>
              <w:b/>
              <w:color w:val="000000" w:themeColor="text1"/>
              <w:sz w:val="20"/>
              <w:szCs w:val="20"/>
            </w:rPr>
          </w:pPr>
          <w:r w:rsidRPr="0021492E">
            <w:rPr>
              <w:rFonts w:ascii="Arial" w:hAnsi="Arial" w:cs="Arial"/>
              <w:b/>
              <w:color w:val="000000" w:themeColor="text1"/>
              <w:sz w:val="20"/>
              <w:szCs w:val="20"/>
            </w:rPr>
            <w:t>Echt wahr!? – Sind Verschwörungstheorien harmlose Geschichten oder eine Bedrohung für die Demokratie?</w:t>
          </w:r>
        </w:p>
      </w:tc>
      <w:tc>
        <w:tcPr>
          <w:tcW w:w="2398" w:type="dxa"/>
          <w:vMerge/>
          <w:shd w:val="clear" w:color="auto" w:fill="FFF2CC" w:themeFill="accent4" w:themeFillTint="33"/>
          <w:vAlign w:val="center"/>
        </w:tcPr>
        <w:p w:rsidR="00590134" w:rsidRPr="008D74DA" w:rsidRDefault="00590134" w:rsidP="001B3486">
          <w:pPr>
            <w:pStyle w:val="Kopfzeile"/>
            <w:jc w:val="center"/>
            <w:rPr>
              <w:rFonts w:ascii="Candara" w:hAnsi="Candara" w:cs="Times New Roman (Textkörper CS)"/>
              <w:b/>
              <w:smallCaps/>
              <w:color w:val="FF0000"/>
              <w:sz w:val="32"/>
              <w:szCs w:val="32"/>
            </w:rPr>
          </w:pPr>
        </w:p>
      </w:tc>
    </w:tr>
    <w:tr w:rsidR="00590134" w:rsidTr="001B3486">
      <w:tc>
        <w:tcPr>
          <w:tcW w:w="988" w:type="dxa"/>
          <w:vMerge/>
          <w:shd w:val="clear" w:color="auto" w:fill="DBDBDB" w:themeFill="accent3" w:themeFillTint="66"/>
        </w:tcPr>
        <w:p w:rsidR="00590134" w:rsidRPr="00C65754" w:rsidRDefault="00590134" w:rsidP="001B3486">
          <w:pPr>
            <w:pStyle w:val="Kopfzeile"/>
            <w:rPr>
              <w:rFonts w:ascii="Arial" w:hAnsi="Arial" w:cs="Arial"/>
              <w:smallCaps/>
              <w:spacing w:val="88"/>
              <w:sz w:val="16"/>
              <w:szCs w:val="16"/>
            </w:rPr>
          </w:pPr>
        </w:p>
      </w:tc>
      <w:tc>
        <w:tcPr>
          <w:tcW w:w="5670" w:type="dxa"/>
          <w:gridSpan w:val="2"/>
          <w:shd w:val="clear" w:color="auto" w:fill="DBDBDB" w:themeFill="accent3" w:themeFillTint="66"/>
        </w:tcPr>
        <w:p w:rsidR="00590134" w:rsidRPr="00C65754" w:rsidRDefault="00590134" w:rsidP="001B3486">
          <w:pPr>
            <w:pStyle w:val="Kopfzeile"/>
            <w:rPr>
              <w:rFonts w:ascii="Arial" w:hAnsi="Arial" w:cs="Arial"/>
              <w:smallCaps/>
              <w:spacing w:val="88"/>
              <w:sz w:val="16"/>
              <w:szCs w:val="16"/>
            </w:rPr>
          </w:pPr>
          <w:r>
            <w:rPr>
              <w:rFonts w:ascii="Arial" w:hAnsi="Arial" w:cs="Arial"/>
              <w:smallCaps/>
              <w:spacing w:val="88"/>
              <w:sz w:val="16"/>
              <w:szCs w:val="16"/>
            </w:rPr>
            <w:t>Informationsphase</w:t>
          </w:r>
        </w:p>
      </w:tc>
      <w:tc>
        <w:tcPr>
          <w:tcW w:w="2398" w:type="dxa"/>
          <w:vMerge/>
          <w:shd w:val="clear" w:color="auto" w:fill="DBDBDB" w:themeFill="accent3" w:themeFillTint="66"/>
        </w:tcPr>
        <w:p w:rsidR="00590134" w:rsidRPr="00C65754" w:rsidRDefault="00590134" w:rsidP="001B3486">
          <w:pPr>
            <w:pStyle w:val="Kopfzeile"/>
            <w:rPr>
              <w:rFonts w:ascii="Arial" w:hAnsi="Arial" w:cs="Arial"/>
              <w:smallCaps/>
              <w:spacing w:val="88"/>
              <w:sz w:val="16"/>
              <w:szCs w:val="16"/>
            </w:rPr>
          </w:pPr>
        </w:p>
      </w:tc>
    </w:tr>
  </w:tbl>
  <w:p w:rsidR="00590134" w:rsidRPr="00D165EE" w:rsidRDefault="00590134">
    <w:pPr>
      <w:pStyle w:val="Kopfzeile"/>
      <w:rPr>
        <w:sz w:val="10"/>
        <w:szCs w:val="1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0" w:type="auto"/>
      <w:tblLook w:val="04A0" w:firstRow="1" w:lastRow="0" w:firstColumn="1" w:lastColumn="0" w:noHBand="0" w:noVBand="1"/>
    </w:tblPr>
    <w:tblGrid>
      <w:gridCol w:w="988"/>
      <w:gridCol w:w="1134"/>
      <w:gridCol w:w="4536"/>
      <w:gridCol w:w="2398"/>
    </w:tblGrid>
    <w:tr w:rsidR="00DA4F61" w:rsidTr="0059306B">
      <w:trPr>
        <w:trHeight w:val="168"/>
      </w:trPr>
      <w:tc>
        <w:tcPr>
          <w:tcW w:w="988" w:type="dxa"/>
          <w:vMerge w:val="restart"/>
          <w:shd w:val="clear" w:color="auto" w:fill="8EAADB" w:themeFill="accent1" w:themeFillTint="99"/>
          <w:vAlign w:val="center"/>
        </w:tcPr>
        <w:p w:rsidR="00DA4F61" w:rsidRPr="00590134" w:rsidRDefault="00DA4F61" w:rsidP="00DA4F61">
          <w:pPr>
            <w:pStyle w:val="Kopfzeile"/>
            <w:jc w:val="center"/>
            <w:rPr>
              <w:rFonts w:ascii="Arial Rounded MT Bold" w:hAnsi="Arial Rounded MT Bold"/>
              <w:sz w:val="44"/>
              <w:szCs w:val="44"/>
            </w:rPr>
          </w:pPr>
          <w:r w:rsidRPr="00590134">
            <w:rPr>
              <w:rFonts w:ascii="Arial Rounded MT Bold" w:hAnsi="Arial Rounded MT Bold"/>
              <w:sz w:val="44"/>
              <w:szCs w:val="44"/>
            </w:rPr>
            <w:t>B3</w:t>
          </w:r>
        </w:p>
      </w:tc>
      <w:tc>
        <w:tcPr>
          <w:tcW w:w="1134" w:type="dxa"/>
          <w:tcBorders>
            <w:bottom w:val="single" w:sz="4" w:space="0" w:color="auto"/>
          </w:tcBorders>
        </w:tcPr>
        <w:p w:rsidR="00DA4F61" w:rsidRPr="0021492E" w:rsidRDefault="00DA4F61" w:rsidP="00DA4F61">
          <w:pPr>
            <w:pStyle w:val="Kopfzeile"/>
            <w:rPr>
              <w:rFonts w:ascii="Arial Rounded MT Bold" w:hAnsi="Arial Rounded MT Bold"/>
              <w:sz w:val="28"/>
              <w:szCs w:val="28"/>
            </w:rPr>
          </w:pPr>
          <w:r w:rsidRPr="0021492E">
            <w:rPr>
              <w:rFonts w:ascii="Arial Rounded MT Bold" w:hAnsi="Arial Rounded MT Bold"/>
              <w:sz w:val="28"/>
              <w:szCs w:val="28"/>
            </w:rPr>
            <w:t>Politik</w:t>
          </w:r>
        </w:p>
      </w:tc>
      <w:tc>
        <w:tcPr>
          <w:tcW w:w="4536" w:type="dxa"/>
          <w:tcBorders>
            <w:bottom w:val="single" w:sz="4" w:space="0" w:color="auto"/>
          </w:tcBorders>
        </w:tcPr>
        <w:p w:rsidR="00DA4F61" w:rsidRPr="001B3486" w:rsidRDefault="00DA4F61" w:rsidP="00DA4F61">
          <w:pPr>
            <w:pStyle w:val="Kopfzeile"/>
            <w:rPr>
              <w:rFonts w:ascii="Arial" w:hAnsi="Arial" w:cs="Arial"/>
              <w:sz w:val="21"/>
              <w:szCs w:val="21"/>
            </w:rPr>
          </w:pPr>
          <w:r w:rsidRPr="001B3486">
            <w:rPr>
              <w:rFonts w:ascii="Arial" w:hAnsi="Arial" w:cs="Arial"/>
              <w:sz w:val="21"/>
              <w:szCs w:val="21"/>
            </w:rPr>
            <w:t>Lernfeld: Demokratie gestalten und vertreten</w:t>
          </w:r>
        </w:p>
      </w:tc>
      <w:tc>
        <w:tcPr>
          <w:tcW w:w="2398" w:type="dxa"/>
          <w:vMerge w:val="restart"/>
          <w:shd w:val="clear" w:color="auto" w:fill="FFF2CC" w:themeFill="accent4" w:themeFillTint="33"/>
          <w:vAlign w:val="center"/>
        </w:tcPr>
        <w:p w:rsidR="00DA4F61" w:rsidRPr="008D74DA" w:rsidRDefault="00DA4F61" w:rsidP="00DA4F61">
          <w:pPr>
            <w:pStyle w:val="Kopfzeile"/>
            <w:jc w:val="center"/>
            <w:rPr>
              <w:rFonts w:ascii="Candara" w:hAnsi="Candara" w:cs="Times New Roman (Textkörper CS)"/>
              <w:b/>
              <w:smallCaps/>
              <w:color w:val="FF0000"/>
              <w:sz w:val="32"/>
              <w:szCs w:val="32"/>
            </w:rPr>
          </w:pPr>
          <w:r>
            <w:rPr>
              <w:rFonts w:ascii="Candara" w:hAnsi="Candara" w:cs="Times New Roman (Textkörper CS)"/>
              <w:b/>
              <w:smallCaps/>
              <w:color w:val="FF0000"/>
              <w:sz w:val="32"/>
              <w:szCs w:val="32"/>
            </w:rPr>
            <w:t>L</w:t>
          </w:r>
          <w:r w:rsidRPr="008D74DA">
            <w:rPr>
              <w:rFonts w:ascii="Candara" w:hAnsi="Candara" w:cs="Times New Roman (Textkörper CS)"/>
              <w:b/>
              <w:smallCaps/>
              <w:color w:val="FF0000"/>
              <w:sz w:val="32"/>
              <w:szCs w:val="32"/>
            </w:rPr>
            <w:t>ogo</w:t>
          </w:r>
          <w:r>
            <w:rPr>
              <w:rFonts w:ascii="Candara" w:hAnsi="Candara" w:cs="Times New Roman (Textkörper CS)"/>
              <w:b/>
              <w:smallCaps/>
              <w:color w:val="FF0000"/>
              <w:sz w:val="32"/>
              <w:szCs w:val="32"/>
            </w:rPr>
            <w:t xml:space="preserve"> </w:t>
          </w:r>
          <w:r>
            <w:rPr>
              <w:rFonts w:ascii="Candara" w:hAnsi="Candara" w:cs="Times New Roman (Textkörper CS)"/>
              <w:b/>
              <w:smallCaps/>
              <w:color w:val="FF0000"/>
              <w:sz w:val="32"/>
              <w:szCs w:val="32"/>
            </w:rPr>
            <w:br/>
            <w:t>der Schule</w:t>
          </w:r>
        </w:p>
      </w:tc>
    </w:tr>
    <w:tr w:rsidR="00DA4F61" w:rsidTr="0059306B">
      <w:trPr>
        <w:trHeight w:val="168"/>
      </w:trPr>
      <w:tc>
        <w:tcPr>
          <w:tcW w:w="988" w:type="dxa"/>
          <w:vMerge/>
          <w:shd w:val="clear" w:color="auto" w:fill="8EAADB" w:themeFill="accent1" w:themeFillTint="99"/>
        </w:tcPr>
        <w:p w:rsidR="00DA4F61" w:rsidRDefault="00DA4F61" w:rsidP="00DA4F61">
          <w:pPr>
            <w:pStyle w:val="Kopfzeile"/>
            <w:jc w:val="center"/>
            <w:rPr>
              <w:rFonts w:ascii="Arial Rounded MT Bold" w:hAnsi="Arial Rounded MT Bold"/>
              <w:sz w:val="44"/>
              <w:szCs w:val="36"/>
            </w:rPr>
          </w:pPr>
        </w:p>
      </w:tc>
      <w:tc>
        <w:tcPr>
          <w:tcW w:w="5670" w:type="dxa"/>
          <w:gridSpan w:val="2"/>
          <w:tcBorders>
            <w:bottom w:val="single" w:sz="4" w:space="0" w:color="auto"/>
          </w:tcBorders>
        </w:tcPr>
        <w:p w:rsidR="00DA4F61" w:rsidRPr="0021492E" w:rsidRDefault="00DA4F61" w:rsidP="00DA4F61">
          <w:pPr>
            <w:rPr>
              <w:rFonts w:ascii="Arial" w:hAnsi="Arial" w:cs="Arial"/>
              <w:b/>
              <w:color w:val="000000" w:themeColor="text1"/>
              <w:sz w:val="20"/>
              <w:szCs w:val="20"/>
            </w:rPr>
          </w:pPr>
          <w:r w:rsidRPr="0021492E">
            <w:rPr>
              <w:rFonts w:ascii="Arial" w:hAnsi="Arial" w:cs="Arial"/>
              <w:b/>
              <w:color w:val="000000" w:themeColor="text1"/>
              <w:sz w:val="20"/>
              <w:szCs w:val="20"/>
            </w:rPr>
            <w:t>Echt wahr!? – Sind Verschwörungstheorien harmlose Geschichten oder eine Bedrohung für die Demokratie?</w:t>
          </w:r>
        </w:p>
      </w:tc>
      <w:tc>
        <w:tcPr>
          <w:tcW w:w="2398" w:type="dxa"/>
          <w:vMerge/>
          <w:shd w:val="clear" w:color="auto" w:fill="FFF2CC" w:themeFill="accent4" w:themeFillTint="33"/>
          <w:vAlign w:val="center"/>
        </w:tcPr>
        <w:p w:rsidR="00DA4F61" w:rsidRPr="008D74DA" w:rsidRDefault="00DA4F61" w:rsidP="00DA4F61">
          <w:pPr>
            <w:pStyle w:val="Kopfzeile"/>
            <w:jc w:val="center"/>
            <w:rPr>
              <w:rFonts w:ascii="Candara" w:hAnsi="Candara" w:cs="Times New Roman (Textkörper CS)"/>
              <w:b/>
              <w:smallCaps/>
              <w:color w:val="FF0000"/>
              <w:sz w:val="32"/>
              <w:szCs w:val="32"/>
            </w:rPr>
          </w:pPr>
        </w:p>
      </w:tc>
    </w:tr>
    <w:tr w:rsidR="00DA4F61" w:rsidTr="0059306B">
      <w:tc>
        <w:tcPr>
          <w:tcW w:w="988" w:type="dxa"/>
          <w:vMerge/>
          <w:shd w:val="clear" w:color="auto" w:fill="DBDBDB" w:themeFill="accent3" w:themeFillTint="66"/>
        </w:tcPr>
        <w:p w:rsidR="00DA4F61" w:rsidRPr="00C65754" w:rsidRDefault="00DA4F61" w:rsidP="00DA4F61">
          <w:pPr>
            <w:pStyle w:val="Kopfzeile"/>
            <w:rPr>
              <w:rFonts w:ascii="Arial" w:hAnsi="Arial" w:cs="Arial"/>
              <w:smallCaps/>
              <w:spacing w:val="88"/>
              <w:sz w:val="16"/>
              <w:szCs w:val="16"/>
            </w:rPr>
          </w:pPr>
        </w:p>
      </w:tc>
      <w:tc>
        <w:tcPr>
          <w:tcW w:w="5670" w:type="dxa"/>
          <w:gridSpan w:val="2"/>
          <w:shd w:val="clear" w:color="auto" w:fill="DBDBDB" w:themeFill="accent3" w:themeFillTint="66"/>
        </w:tcPr>
        <w:p w:rsidR="00DA4F61" w:rsidRPr="00C65754" w:rsidRDefault="00DA4F61" w:rsidP="00DA4F61">
          <w:pPr>
            <w:pStyle w:val="Kopfzeile"/>
            <w:rPr>
              <w:rFonts w:ascii="Arial" w:hAnsi="Arial" w:cs="Arial"/>
              <w:smallCaps/>
              <w:spacing w:val="88"/>
              <w:sz w:val="16"/>
              <w:szCs w:val="16"/>
            </w:rPr>
          </w:pPr>
          <w:r>
            <w:rPr>
              <w:rFonts w:ascii="Arial" w:hAnsi="Arial" w:cs="Arial"/>
              <w:smallCaps/>
              <w:spacing w:val="88"/>
              <w:sz w:val="16"/>
              <w:szCs w:val="16"/>
            </w:rPr>
            <w:t>Informationsphase</w:t>
          </w:r>
        </w:p>
      </w:tc>
      <w:tc>
        <w:tcPr>
          <w:tcW w:w="2398" w:type="dxa"/>
          <w:vMerge/>
          <w:shd w:val="clear" w:color="auto" w:fill="DBDBDB" w:themeFill="accent3" w:themeFillTint="66"/>
        </w:tcPr>
        <w:p w:rsidR="00DA4F61" w:rsidRPr="00C65754" w:rsidRDefault="00DA4F61" w:rsidP="00DA4F61">
          <w:pPr>
            <w:pStyle w:val="Kopfzeile"/>
            <w:rPr>
              <w:rFonts w:ascii="Arial" w:hAnsi="Arial" w:cs="Arial"/>
              <w:smallCaps/>
              <w:spacing w:val="88"/>
              <w:sz w:val="16"/>
              <w:szCs w:val="16"/>
            </w:rPr>
          </w:pPr>
        </w:p>
      </w:tc>
    </w:tr>
  </w:tbl>
  <w:p w:rsidR="00D62C86" w:rsidRPr="00D165EE" w:rsidRDefault="00D62C86">
    <w:pPr>
      <w:pStyle w:val="Kopfzeile"/>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1A0216"/>
    <w:multiLevelType w:val="hybridMultilevel"/>
    <w:tmpl w:val="9D844470"/>
    <w:lvl w:ilvl="0" w:tplc="0407001B">
      <w:start w:val="1"/>
      <w:numFmt w:val="lowerRoman"/>
      <w:lvlText w:val="%1."/>
      <w:lvlJc w:val="righ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 w15:restartNumberingAfterBreak="0">
    <w:nsid w:val="07D8297A"/>
    <w:multiLevelType w:val="hybridMultilevel"/>
    <w:tmpl w:val="7D3AB0A4"/>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87B124E"/>
    <w:multiLevelType w:val="hybridMultilevel"/>
    <w:tmpl w:val="365E30BC"/>
    <w:lvl w:ilvl="0" w:tplc="F9B2CBBE">
      <w:start w:val="2"/>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A5C129A"/>
    <w:multiLevelType w:val="hybridMultilevel"/>
    <w:tmpl w:val="0BBED48C"/>
    <w:lvl w:ilvl="0" w:tplc="23F01798">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93B31EC"/>
    <w:multiLevelType w:val="hybridMultilevel"/>
    <w:tmpl w:val="76E8237E"/>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9A20569"/>
    <w:multiLevelType w:val="multilevel"/>
    <w:tmpl w:val="300E118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6DE58F5"/>
    <w:multiLevelType w:val="hybridMultilevel"/>
    <w:tmpl w:val="D336696A"/>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93D44C2"/>
    <w:multiLevelType w:val="hybridMultilevel"/>
    <w:tmpl w:val="0EB81BC2"/>
    <w:lvl w:ilvl="0" w:tplc="23F01798">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B206BAA"/>
    <w:multiLevelType w:val="hybridMultilevel"/>
    <w:tmpl w:val="9946A2D2"/>
    <w:lvl w:ilvl="0" w:tplc="357E7A3A">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B8D6248"/>
    <w:multiLevelType w:val="multilevel"/>
    <w:tmpl w:val="365E30BC"/>
    <w:lvl w:ilvl="0">
      <w:start w:val="2"/>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AA02A59"/>
    <w:multiLevelType w:val="hybridMultilevel"/>
    <w:tmpl w:val="9014F0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C3B1679"/>
    <w:multiLevelType w:val="hybridMultilevel"/>
    <w:tmpl w:val="A232CDEA"/>
    <w:lvl w:ilvl="0" w:tplc="04070003">
      <w:start w:val="1"/>
      <w:numFmt w:val="bullet"/>
      <w:lvlText w:val="o"/>
      <w:lvlJc w:val="left"/>
      <w:pPr>
        <w:ind w:left="1068" w:hanging="360"/>
      </w:pPr>
      <w:rPr>
        <w:rFonts w:ascii="Courier New" w:hAnsi="Courier New" w:cs="Courier New"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12" w15:restartNumberingAfterBreak="0">
    <w:nsid w:val="625108D4"/>
    <w:multiLevelType w:val="hybridMultilevel"/>
    <w:tmpl w:val="12A6DE26"/>
    <w:lvl w:ilvl="0" w:tplc="0407001B">
      <w:start w:val="1"/>
      <w:numFmt w:val="lowerRoman"/>
      <w:lvlText w:val="%1."/>
      <w:lvlJc w:val="righ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3" w15:restartNumberingAfterBreak="0">
    <w:nsid w:val="62AB06E2"/>
    <w:multiLevelType w:val="hybridMultilevel"/>
    <w:tmpl w:val="5F6C4544"/>
    <w:lvl w:ilvl="0" w:tplc="0407001B">
      <w:start w:val="1"/>
      <w:numFmt w:val="lowerRoman"/>
      <w:lvlText w:val="%1."/>
      <w:lvlJc w:val="right"/>
      <w:pPr>
        <w:ind w:left="1077" w:hanging="360"/>
      </w:pPr>
    </w:lvl>
    <w:lvl w:ilvl="1" w:tplc="04070019" w:tentative="1">
      <w:start w:val="1"/>
      <w:numFmt w:val="lowerLetter"/>
      <w:lvlText w:val="%2."/>
      <w:lvlJc w:val="left"/>
      <w:pPr>
        <w:ind w:left="1797" w:hanging="360"/>
      </w:pPr>
    </w:lvl>
    <w:lvl w:ilvl="2" w:tplc="0407001B" w:tentative="1">
      <w:start w:val="1"/>
      <w:numFmt w:val="lowerRoman"/>
      <w:lvlText w:val="%3."/>
      <w:lvlJc w:val="right"/>
      <w:pPr>
        <w:ind w:left="2517" w:hanging="180"/>
      </w:pPr>
    </w:lvl>
    <w:lvl w:ilvl="3" w:tplc="0407000F" w:tentative="1">
      <w:start w:val="1"/>
      <w:numFmt w:val="decimal"/>
      <w:lvlText w:val="%4."/>
      <w:lvlJc w:val="left"/>
      <w:pPr>
        <w:ind w:left="3237" w:hanging="360"/>
      </w:pPr>
    </w:lvl>
    <w:lvl w:ilvl="4" w:tplc="04070019" w:tentative="1">
      <w:start w:val="1"/>
      <w:numFmt w:val="lowerLetter"/>
      <w:lvlText w:val="%5."/>
      <w:lvlJc w:val="left"/>
      <w:pPr>
        <w:ind w:left="3957" w:hanging="360"/>
      </w:pPr>
    </w:lvl>
    <w:lvl w:ilvl="5" w:tplc="0407001B" w:tentative="1">
      <w:start w:val="1"/>
      <w:numFmt w:val="lowerRoman"/>
      <w:lvlText w:val="%6."/>
      <w:lvlJc w:val="right"/>
      <w:pPr>
        <w:ind w:left="4677" w:hanging="180"/>
      </w:pPr>
    </w:lvl>
    <w:lvl w:ilvl="6" w:tplc="0407000F" w:tentative="1">
      <w:start w:val="1"/>
      <w:numFmt w:val="decimal"/>
      <w:lvlText w:val="%7."/>
      <w:lvlJc w:val="left"/>
      <w:pPr>
        <w:ind w:left="5397" w:hanging="360"/>
      </w:pPr>
    </w:lvl>
    <w:lvl w:ilvl="7" w:tplc="04070019" w:tentative="1">
      <w:start w:val="1"/>
      <w:numFmt w:val="lowerLetter"/>
      <w:lvlText w:val="%8."/>
      <w:lvlJc w:val="left"/>
      <w:pPr>
        <w:ind w:left="6117" w:hanging="360"/>
      </w:pPr>
    </w:lvl>
    <w:lvl w:ilvl="8" w:tplc="0407001B" w:tentative="1">
      <w:start w:val="1"/>
      <w:numFmt w:val="lowerRoman"/>
      <w:lvlText w:val="%9."/>
      <w:lvlJc w:val="right"/>
      <w:pPr>
        <w:ind w:left="6837" w:hanging="180"/>
      </w:pPr>
    </w:lvl>
  </w:abstractNum>
  <w:abstractNum w:abstractNumId="14" w15:restartNumberingAfterBreak="0">
    <w:nsid w:val="659E2456"/>
    <w:multiLevelType w:val="multilevel"/>
    <w:tmpl w:val="300E118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763D523E"/>
    <w:multiLevelType w:val="hybridMultilevel"/>
    <w:tmpl w:val="A5F8BEA8"/>
    <w:lvl w:ilvl="0" w:tplc="23F01798">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84C3EA0"/>
    <w:multiLevelType w:val="hybridMultilevel"/>
    <w:tmpl w:val="7C38F3D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6"/>
  </w:num>
  <w:num w:numId="2">
    <w:abstractNumId w:val="4"/>
  </w:num>
  <w:num w:numId="3">
    <w:abstractNumId w:val="0"/>
  </w:num>
  <w:num w:numId="4">
    <w:abstractNumId w:val="1"/>
  </w:num>
  <w:num w:numId="5">
    <w:abstractNumId w:val="12"/>
  </w:num>
  <w:num w:numId="6">
    <w:abstractNumId w:val="13"/>
  </w:num>
  <w:num w:numId="7">
    <w:abstractNumId w:val="2"/>
  </w:num>
  <w:num w:numId="8">
    <w:abstractNumId w:val="5"/>
  </w:num>
  <w:num w:numId="9">
    <w:abstractNumId w:val="14"/>
  </w:num>
  <w:num w:numId="10">
    <w:abstractNumId w:val="8"/>
  </w:num>
  <w:num w:numId="11">
    <w:abstractNumId w:val="10"/>
  </w:num>
  <w:num w:numId="12">
    <w:abstractNumId w:val="6"/>
  </w:num>
  <w:num w:numId="13">
    <w:abstractNumId w:val="3"/>
  </w:num>
  <w:num w:numId="14">
    <w:abstractNumId w:val="9"/>
  </w:num>
  <w:num w:numId="15">
    <w:abstractNumId w:val="11"/>
  </w:num>
  <w:num w:numId="16">
    <w:abstractNumId w:val="15"/>
  </w:num>
  <w:num w:numId="1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4"/>
  <w:proofState w:spelling="clean" w:grammar="clean"/>
  <w:defaultTabStop w:val="708"/>
  <w:autoHyphenation/>
  <w:hyphenationZone w:val="425"/>
  <w:characterSpacingControl w:val="doNotCompress"/>
  <w:footnotePr>
    <w:footnote w:id="-1"/>
    <w:footnote w:id="0"/>
  </w:footnotePr>
  <w:endnotePr>
    <w:pos w:val="sectEnd"/>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563"/>
    <w:rsid w:val="00001EF3"/>
    <w:rsid w:val="00034563"/>
    <w:rsid w:val="00042CD1"/>
    <w:rsid w:val="00056A4B"/>
    <w:rsid w:val="0006265D"/>
    <w:rsid w:val="000C04DB"/>
    <w:rsid w:val="001026E9"/>
    <w:rsid w:val="001351DE"/>
    <w:rsid w:val="00141A0E"/>
    <w:rsid w:val="001A167D"/>
    <w:rsid w:val="001B3486"/>
    <w:rsid w:val="002359A7"/>
    <w:rsid w:val="00261F71"/>
    <w:rsid w:val="00270E5C"/>
    <w:rsid w:val="00282E5A"/>
    <w:rsid w:val="002D102E"/>
    <w:rsid w:val="00320620"/>
    <w:rsid w:val="0037008F"/>
    <w:rsid w:val="003B149D"/>
    <w:rsid w:val="003E5B18"/>
    <w:rsid w:val="00434433"/>
    <w:rsid w:val="00490918"/>
    <w:rsid w:val="004A4D30"/>
    <w:rsid w:val="004C197E"/>
    <w:rsid w:val="00507390"/>
    <w:rsid w:val="00535D17"/>
    <w:rsid w:val="00561ABC"/>
    <w:rsid w:val="005708CE"/>
    <w:rsid w:val="00573383"/>
    <w:rsid w:val="00590134"/>
    <w:rsid w:val="005A4B1C"/>
    <w:rsid w:val="005C5C5A"/>
    <w:rsid w:val="005F6CEE"/>
    <w:rsid w:val="00604936"/>
    <w:rsid w:val="006269B8"/>
    <w:rsid w:val="0063083B"/>
    <w:rsid w:val="006468EE"/>
    <w:rsid w:val="00684426"/>
    <w:rsid w:val="006B13ED"/>
    <w:rsid w:val="006E22F1"/>
    <w:rsid w:val="006F29CD"/>
    <w:rsid w:val="006F7B17"/>
    <w:rsid w:val="00704570"/>
    <w:rsid w:val="00711429"/>
    <w:rsid w:val="0071316E"/>
    <w:rsid w:val="00767077"/>
    <w:rsid w:val="00784126"/>
    <w:rsid w:val="007F179F"/>
    <w:rsid w:val="008668F8"/>
    <w:rsid w:val="008A0016"/>
    <w:rsid w:val="008D74DA"/>
    <w:rsid w:val="00911802"/>
    <w:rsid w:val="00914768"/>
    <w:rsid w:val="00914884"/>
    <w:rsid w:val="00953834"/>
    <w:rsid w:val="00957507"/>
    <w:rsid w:val="009743E8"/>
    <w:rsid w:val="00996966"/>
    <w:rsid w:val="00997C1F"/>
    <w:rsid w:val="009A491D"/>
    <w:rsid w:val="009C04DE"/>
    <w:rsid w:val="00A4029A"/>
    <w:rsid w:val="00A629A7"/>
    <w:rsid w:val="00A9390A"/>
    <w:rsid w:val="00AD6B45"/>
    <w:rsid w:val="00AE2D62"/>
    <w:rsid w:val="00B00BC2"/>
    <w:rsid w:val="00B80580"/>
    <w:rsid w:val="00C35370"/>
    <w:rsid w:val="00C65754"/>
    <w:rsid w:val="00C75447"/>
    <w:rsid w:val="00CC6199"/>
    <w:rsid w:val="00D165EE"/>
    <w:rsid w:val="00D62C86"/>
    <w:rsid w:val="00DA4F61"/>
    <w:rsid w:val="00DF4B5C"/>
    <w:rsid w:val="00E014BE"/>
    <w:rsid w:val="00E32EBD"/>
    <w:rsid w:val="00E725B9"/>
    <w:rsid w:val="00E83756"/>
    <w:rsid w:val="00EC5967"/>
    <w:rsid w:val="00F042DB"/>
    <w:rsid w:val="00F1596E"/>
    <w:rsid w:val="00F61A9E"/>
    <w:rsid w:val="00FA235E"/>
    <w:rsid w:val="00FB1D93"/>
    <w:rsid w:val="00FF477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efaultImageDpi w14:val="32767"/>
  <w15:chartTrackingRefBased/>
  <w15:docId w15:val="{ACE6AEC8-37B4-A74B-87EA-15E501D0E3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034563"/>
    <w:pPr>
      <w:spacing w:before="100" w:beforeAutospacing="1" w:after="100" w:afterAutospacing="1"/>
    </w:pPr>
    <w:rPr>
      <w:rFonts w:ascii="Times New Roman" w:eastAsia="Times New Roman" w:hAnsi="Times New Roman" w:cs="Times New Roman"/>
      <w:lang w:eastAsia="de-DE"/>
    </w:rPr>
  </w:style>
  <w:style w:type="paragraph" w:styleId="Funotentext">
    <w:name w:val="footnote text"/>
    <w:basedOn w:val="Standard"/>
    <w:link w:val="FunotentextZchn"/>
    <w:uiPriority w:val="99"/>
    <w:semiHidden/>
    <w:unhideWhenUsed/>
    <w:rsid w:val="00C35370"/>
    <w:rPr>
      <w:sz w:val="20"/>
      <w:szCs w:val="20"/>
    </w:rPr>
  </w:style>
  <w:style w:type="character" w:customStyle="1" w:styleId="FunotentextZchn">
    <w:name w:val="Fußnotentext Zchn"/>
    <w:basedOn w:val="Absatz-Standardschriftart"/>
    <w:link w:val="Funotentext"/>
    <w:uiPriority w:val="99"/>
    <w:semiHidden/>
    <w:rsid w:val="00C35370"/>
    <w:rPr>
      <w:sz w:val="20"/>
      <w:szCs w:val="20"/>
    </w:rPr>
  </w:style>
  <w:style w:type="character" w:styleId="Funotenzeichen">
    <w:name w:val="footnote reference"/>
    <w:basedOn w:val="Absatz-Standardschriftart"/>
    <w:uiPriority w:val="99"/>
    <w:semiHidden/>
    <w:unhideWhenUsed/>
    <w:rsid w:val="00C35370"/>
    <w:rPr>
      <w:vertAlign w:val="superscript"/>
    </w:rPr>
  </w:style>
  <w:style w:type="paragraph" w:styleId="Endnotentext">
    <w:name w:val="endnote text"/>
    <w:basedOn w:val="Standard"/>
    <w:link w:val="EndnotentextZchn"/>
    <w:uiPriority w:val="99"/>
    <w:semiHidden/>
    <w:unhideWhenUsed/>
    <w:rsid w:val="00B80580"/>
    <w:rPr>
      <w:sz w:val="20"/>
      <w:szCs w:val="20"/>
    </w:rPr>
  </w:style>
  <w:style w:type="character" w:customStyle="1" w:styleId="EndnotentextZchn">
    <w:name w:val="Endnotentext Zchn"/>
    <w:basedOn w:val="Absatz-Standardschriftart"/>
    <w:link w:val="Endnotentext"/>
    <w:uiPriority w:val="99"/>
    <w:semiHidden/>
    <w:rsid w:val="00B80580"/>
    <w:rPr>
      <w:sz w:val="20"/>
      <w:szCs w:val="20"/>
    </w:rPr>
  </w:style>
  <w:style w:type="character" w:styleId="Endnotenzeichen">
    <w:name w:val="endnote reference"/>
    <w:basedOn w:val="Absatz-Standardschriftart"/>
    <w:uiPriority w:val="99"/>
    <w:semiHidden/>
    <w:unhideWhenUsed/>
    <w:rsid w:val="00B80580"/>
    <w:rPr>
      <w:vertAlign w:val="superscript"/>
    </w:rPr>
  </w:style>
  <w:style w:type="character" w:styleId="Hyperlink">
    <w:name w:val="Hyperlink"/>
    <w:basedOn w:val="Absatz-Standardschriftart"/>
    <w:uiPriority w:val="99"/>
    <w:unhideWhenUsed/>
    <w:rsid w:val="00B80580"/>
    <w:rPr>
      <w:color w:val="0563C1" w:themeColor="hyperlink"/>
      <w:u w:val="single"/>
    </w:rPr>
  </w:style>
  <w:style w:type="character" w:styleId="NichtaufgelsteErwhnung">
    <w:name w:val="Unresolved Mention"/>
    <w:basedOn w:val="Absatz-Standardschriftart"/>
    <w:uiPriority w:val="99"/>
    <w:rsid w:val="00B80580"/>
    <w:rPr>
      <w:color w:val="605E5C"/>
      <w:shd w:val="clear" w:color="auto" w:fill="E1DFDD"/>
    </w:rPr>
  </w:style>
  <w:style w:type="paragraph" w:styleId="Kopfzeile">
    <w:name w:val="header"/>
    <w:basedOn w:val="Standard"/>
    <w:link w:val="KopfzeileZchn"/>
    <w:uiPriority w:val="99"/>
    <w:unhideWhenUsed/>
    <w:rsid w:val="00D165EE"/>
    <w:pPr>
      <w:tabs>
        <w:tab w:val="center" w:pos="4536"/>
        <w:tab w:val="right" w:pos="9072"/>
      </w:tabs>
    </w:pPr>
  </w:style>
  <w:style w:type="character" w:customStyle="1" w:styleId="KopfzeileZchn">
    <w:name w:val="Kopfzeile Zchn"/>
    <w:basedOn w:val="Absatz-Standardschriftart"/>
    <w:link w:val="Kopfzeile"/>
    <w:uiPriority w:val="99"/>
    <w:rsid w:val="00D165EE"/>
  </w:style>
  <w:style w:type="paragraph" w:styleId="Fuzeile">
    <w:name w:val="footer"/>
    <w:basedOn w:val="Standard"/>
    <w:link w:val="FuzeileZchn"/>
    <w:uiPriority w:val="99"/>
    <w:unhideWhenUsed/>
    <w:rsid w:val="00D165EE"/>
    <w:pPr>
      <w:tabs>
        <w:tab w:val="center" w:pos="4536"/>
        <w:tab w:val="right" w:pos="9072"/>
      </w:tabs>
    </w:pPr>
  </w:style>
  <w:style w:type="character" w:customStyle="1" w:styleId="FuzeileZchn">
    <w:name w:val="Fußzeile Zchn"/>
    <w:basedOn w:val="Absatz-Standardschriftart"/>
    <w:link w:val="Fuzeile"/>
    <w:uiPriority w:val="99"/>
    <w:rsid w:val="00D165EE"/>
  </w:style>
  <w:style w:type="table" w:styleId="Tabellenraster">
    <w:name w:val="Table Grid"/>
    <w:basedOn w:val="NormaleTabelle"/>
    <w:uiPriority w:val="39"/>
    <w:rsid w:val="00D165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63083B"/>
  </w:style>
  <w:style w:type="paragraph" w:styleId="Listenabsatz">
    <w:name w:val="List Paragraph"/>
    <w:basedOn w:val="Standard"/>
    <w:uiPriority w:val="34"/>
    <w:qFormat/>
    <w:rsid w:val="00AD6B45"/>
    <w:pPr>
      <w:spacing w:after="160" w:line="259" w:lineRule="auto"/>
      <w:ind w:left="720"/>
      <w:contextualSpacing/>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11908414">
      <w:bodyDiv w:val="1"/>
      <w:marLeft w:val="0"/>
      <w:marRight w:val="0"/>
      <w:marTop w:val="0"/>
      <w:marBottom w:val="0"/>
      <w:divBdr>
        <w:top w:val="none" w:sz="0" w:space="0" w:color="auto"/>
        <w:left w:val="none" w:sz="0" w:space="0" w:color="auto"/>
        <w:bottom w:val="none" w:sz="0" w:space="0" w:color="auto"/>
        <w:right w:val="none" w:sz="0" w:space="0" w:color="auto"/>
      </w:divBdr>
      <w:divsChild>
        <w:div w:id="1796099376">
          <w:marLeft w:val="0"/>
          <w:marRight w:val="0"/>
          <w:marTop w:val="0"/>
          <w:marBottom w:val="0"/>
          <w:divBdr>
            <w:top w:val="none" w:sz="0" w:space="0" w:color="auto"/>
            <w:left w:val="none" w:sz="0" w:space="0" w:color="auto"/>
            <w:bottom w:val="none" w:sz="0" w:space="0" w:color="auto"/>
            <w:right w:val="none" w:sz="0" w:space="0" w:color="auto"/>
          </w:divBdr>
          <w:divsChild>
            <w:div w:id="1828325666">
              <w:marLeft w:val="0"/>
              <w:marRight w:val="0"/>
              <w:marTop w:val="0"/>
              <w:marBottom w:val="0"/>
              <w:divBdr>
                <w:top w:val="none" w:sz="0" w:space="0" w:color="auto"/>
                <w:left w:val="none" w:sz="0" w:space="0" w:color="auto"/>
                <w:bottom w:val="none" w:sz="0" w:space="0" w:color="auto"/>
                <w:right w:val="none" w:sz="0" w:space="0" w:color="auto"/>
              </w:divBdr>
              <w:divsChild>
                <w:div w:id="2087536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331761">
      <w:bodyDiv w:val="1"/>
      <w:marLeft w:val="0"/>
      <w:marRight w:val="0"/>
      <w:marTop w:val="0"/>
      <w:marBottom w:val="0"/>
      <w:divBdr>
        <w:top w:val="none" w:sz="0" w:space="0" w:color="auto"/>
        <w:left w:val="none" w:sz="0" w:space="0" w:color="auto"/>
        <w:bottom w:val="none" w:sz="0" w:space="0" w:color="auto"/>
        <w:right w:val="none" w:sz="0" w:space="0" w:color="auto"/>
      </w:divBdr>
      <w:divsChild>
        <w:div w:id="1436173537">
          <w:marLeft w:val="0"/>
          <w:marRight w:val="0"/>
          <w:marTop w:val="0"/>
          <w:marBottom w:val="0"/>
          <w:divBdr>
            <w:top w:val="none" w:sz="0" w:space="0" w:color="auto"/>
            <w:left w:val="none" w:sz="0" w:space="0" w:color="auto"/>
            <w:bottom w:val="none" w:sz="0" w:space="0" w:color="auto"/>
            <w:right w:val="none" w:sz="0" w:space="0" w:color="auto"/>
          </w:divBdr>
          <w:divsChild>
            <w:div w:id="266623161">
              <w:marLeft w:val="0"/>
              <w:marRight w:val="0"/>
              <w:marTop w:val="0"/>
              <w:marBottom w:val="0"/>
              <w:divBdr>
                <w:top w:val="none" w:sz="0" w:space="0" w:color="auto"/>
                <w:left w:val="none" w:sz="0" w:space="0" w:color="auto"/>
                <w:bottom w:val="none" w:sz="0" w:space="0" w:color="auto"/>
                <w:right w:val="none" w:sz="0" w:space="0" w:color="auto"/>
              </w:divBdr>
              <w:divsChild>
                <w:div w:id="177212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bpb.de/mediathek/306997/folge-2-der-mensch-und-das-netz" TargetMode="Externa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https://www.bpb.de/mediathek/306998/folge-1-ein-virus-viele-theorien"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1483</Words>
  <Characters>9344</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Uwe Stegenwallner</dc:creator>
  <cp:keywords/>
  <dc:description/>
  <cp:lastModifiedBy>Uwe Stegenwallner</cp:lastModifiedBy>
  <cp:revision>2</cp:revision>
  <cp:lastPrinted>2021-01-30T12:52:00Z</cp:lastPrinted>
  <dcterms:created xsi:type="dcterms:W3CDTF">2021-04-15T18:55:00Z</dcterms:created>
  <dcterms:modified xsi:type="dcterms:W3CDTF">2021-04-15T18:55:00Z</dcterms:modified>
</cp:coreProperties>
</file>