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19F" w:rsidRDefault="0054519F" w:rsidP="00AE527D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54519F" w:rsidRPr="00E91C02" w:rsidRDefault="0054519F" w:rsidP="00E91C02">
      <w:pPr>
        <w:shd w:val="clear" w:color="auto" w:fill="1F3864" w:themeFill="accent1" w:themeFillShade="80"/>
        <w:spacing w:before="120"/>
        <w:rPr>
          <w:rFonts w:ascii="Arial Rounded MT Bold" w:hAnsi="Arial Rounded MT Bold"/>
          <w:b/>
          <w:sz w:val="28"/>
          <w:szCs w:val="28"/>
        </w:rPr>
      </w:pPr>
      <w:r w:rsidRPr="0054519F">
        <w:rPr>
          <w:rFonts w:ascii="Arial Rounded MT Bold" w:hAnsi="Arial Rounded MT Bold"/>
          <w:b/>
          <w:sz w:val="28"/>
          <w:szCs w:val="28"/>
        </w:rPr>
        <w:t>Top oder Flop? – Reflexion des Lernprozesses!</w:t>
      </w:r>
    </w:p>
    <w:p w:rsidR="00E91C02" w:rsidRDefault="00E91C02" w:rsidP="00E91C02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E91C02" w:rsidRPr="00E91C02" w:rsidRDefault="00E91C02" w:rsidP="00E91C02">
      <w:pPr>
        <w:shd w:val="clear" w:color="auto" w:fill="1F3864" w:themeFill="accent1" w:themeFillShade="80"/>
        <w:spacing w:before="120" w:after="120"/>
        <w:jc w:val="both"/>
        <w:rPr>
          <w:rFonts w:ascii="Arial Rounded MT Bold" w:hAnsi="Arial Rounded MT Bold" w:cs="Arial"/>
        </w:rPr>
      </w:pPr>
      <w:r w:rsidRPr="00E91C02">
        <w:rPr>
          <w:rFonts w:ascii="Arial Rounded MT Bold" w:hAnsi="Arial Rounded MT Bold" w:cs="Arial"/>
        </w:rPr>
        <w:t xml:space="preserve">Reflexion der </w:t>
      </w:r>
      <w:r>
        <w:rPr>
          <w:rFonts w:ascii="Arial Rounded MT Bold" w:hAnsi="Arial Rounded MT Bold" w:cs="Arial"/>
        </w:rPr>
        <w:t>Vorgehensweise</w:t>
      </w:r>
    </w:p>
    <w:p w:rsidR="001E44C0" w:rsidRDefault="001E44C0" w:rsidP="0054519F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Bewerten Sie folgende Aussagen zur Vorgehensweise bzw. zum Lernprozess auf einer Skala von 1 (</w:t>
      </w:r>
      <w:r w:rsidR="00554B90">
        <w:rPr>
          <w:rFonts w:ascii="Arial" w:hAnsi="Arial" w:cs="Arial"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rifft überhaupt nicht zu</w:t>
      </w:r>
      <w:r w:rsidR="00554B90">
        <w:rPr>
          <w:rFonts w:ascii="Arial" w:hAnsi="Arial" w:cs="Arial"/>
          <w:color w:val="000000" w:themeColor="text1"/>
          <w:sz w:val="20"/>
          <w:szCs w:val="20"/>
        </w:rPr>
        <w:t>!</w:t>
      </w:r>
      <w:r>
        <w:rPr>
          <w:rFonts w:ascii="Arial" w:hAnsi="Arial" w:cs="Arial"/>
          <w:color w:val="000000" w:themeColor="text1"/>
          <w:sz w:val="20"/>
          <w:szCs w:val="20"/>
        </w:rPr>
        <w:t>) bis 10 (</w:t>
      </w:r>
      <w:r w:rsidR="00554B90">
        <w:rPr>
          <w:rFonts w:ascii="Arial" w:hAnsi="Arial" w:cs="Arial"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rifft </w:t>
      </w:r>
      <w:r w:rsidR="0009044B">
        <w:rPr>
          <w:rFonts w:ascii="Arial" w:hAnsi="Arial" w:cs="Arial"/>
          <w:color w:val="000000" w:themeColor="text1"/>
          <w:sz w:val="20"/>
          <w:szCs w:val="20"/>
        </w:rPr>
        <w:t>vollkommen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zu</w:t>
      </w:r>
      <w:r w:rsidR="00554B90">
        <w:rPr>
          <w:rFonts w:ascii="Arial" w:hAnsi="Arial" w:cs="Arial"/>
          <w:color w:val="000000" w:themeColor="text1"/>
          <w:sz w:val="20"/>
          <w:szCs w:val="20"/>
        </w:rPr>
        <w:t>!</w:t>
      </w:r>
      <w:r>
        <w:rPr>
          <w:rFonts w:ascii="Arial" w:hAnsi="Arial" w:cs="Arial"/>
          <w:color w:val="000000" w:themeColor="text1"/>
          <w:sz w:val="20"/>
          <w:szCs w:val="20"/>
        </w:rPr>
        <w:t>)</w:t>
      </w:r>
    </w:p>
    <w:tbl>
      <w:tblPr>
        <w:tblStyle w:val="Tabellenraster"/>
        <w:tblW w:w="9066" w:type="dxa"/>
        <w:tblLook w:val="04A0" w:firstRow="1" w:lastRow="0" w:firstColumn="1" w:lastColumn="0" w:noHBand="0" w:noVBand="1"/>
      </w:tblPr>
      <w:tblGrid>
        <w:gridCol w:w="1271"/>
        <w:gridCol w:w="652"/>
        <w:gridCol w:w="652"/>
        <w:gridCol w:w="652"/>
        <w:gridCol w:w="652"/>
        <w:gridCol w:w="652"/>
        <w:gridCol w:w="652"/>
        <w:gridCol w:w="652"/>
        <w:gridCol w:w="652"/>
        <w:gridCol w:w="652"/>
        <w:gridCol w:w="653"/>
        <w:gridCol w:w="1274"/>
      </w:tblGrid>
      <w:tr w:rsidR="00554B90" w:rsidTr="000D16C3">
        <w:tc>
          <w:tcPr>
            <w:tcW w:w="9066" w:type="dxa"/>
            <w:gridSpan w:val="12"/>
          </w:tcPr>
          <w:p w:rsidR="00554B9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4B9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Ich habe den Lernprozess als motivierend empfunden.</w:t>
            </w:r>
          </w:p>
        </w:tc>
      </w:tr>
      <w:tr w:rsidR="00554B90" w:rsidRPr="00554B90" w:rsidTr="00554B90">
        <w:tc>
          <w:tcPr>
            <w:tcW w:w="1271" w:type="dxa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überhaupt nicht zu!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2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3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4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5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6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7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8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9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10</w:t>
            </w:r>
          </w:p>
        </w:tc>
        <w:tc>
          <w:tcPr>
            <w:tcW w:w="1274" w:type="dxa"/>
            <w:vAlign w:val="center"/>
          </w:tcPr>
          <w:p w:rsidR="001E44C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umfassend zu!</w:t>
            </w:r>
          </w:p>
        </w:tc>
      </w:tr>
      <w:tr w:rsidR="00554B90" w:rsidTr="00063ACA">
        <w:tc>
          <w:tcPr>
            <w:tcW w:w="9066" w:type="dxa"/>
            <w:gridSpan w:val="12"/>
          </w:tcPr>
          <w:p w:rsidR="00554B90" w:rsidRPr="005D2F38" w:rsidRDefault="005D2F38" w:rsidP="005D2F38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D2F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Ich kann die Bedeutung des Problems beurteilen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5D2F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und eine begründete Entscheidung treffen.</w:t>
            </w:r>
          </w:p>
        </w:tc>
      </w:tr>
      <w:tr w:rsidR="00554B90" w:rsidRPr="00554B90" w:rsidTr="00513B53">
        <w:tc>
          <w:tcPr>
            <w:tcW w:w="1271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überhaupt nicht zu!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2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3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4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5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6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7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8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9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10</w:t>
            </w:r>
          </w:p>
        </w:tc>
        <w:tc>
          <w:tcPr>
            <w:tcW w:w="1274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umfassend zu!</w:t>
            </w:r>
          </w:p>
        </w:tc>
      </w:tr>
      <w:tr w:rsidR="00554B90" w:rsidTr="00523E20">
        <w:tc>
          <w:tcPr>
            <w:tcW w:w="9066" w:type="dxa"/>
            <w:gridSpan w:val="12"/>
          </w:tcPr>
          <w:p w:rsidR="00554B90" w:rsidRPr="005D2F38" w:rsidRDefault="005D2F38" w:rsidP="005D2F38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D2F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Die Unterrichtskommunikation empfand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br/>
            </w:r>
            <w:r w:rsidRPr="005D2F3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ich als unterstützend und wertschätzend</w:t>
            </w:r>
          </w:p>
        </w:tc>
      </w:tr>
      <w:tr w:rsidR="00554B90" w:rsidRPr="00554B90" w:rsidTr="00513B53">
        <w:tc>
          <w:tcPr>
            <w:tcW w:w="1271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überhaupt nicht zu!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2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3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4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5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6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7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8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9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10</w:t>
            </w:r>
          </w:p>
        </w:tc>
        <w:tc>
          <w:tcPr>
            <w:tcW w:w="1274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umfassend zu!</w:t>
            </w:r>
          </w:p>
        </w:tc>
      </w:tr>
      <w:tr w:rsidR="00554B90" w:rsidTr="00F92A96">
        <w:tc>
          <w:tcPr>
            <w:tcW w:w="9066" w:type="dxa"/>
            <w:gridSpan w:val="12"/>
          </w:tcPr>
          <w:p w:rsidR="00554B9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4B9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Die digitalen Medien und Online-Tools wurden sinnvoll eingesetzt.</w:t>
            </w:r>
          </w:p>
        </w:tc>
      </w:tr>
      <w:tr w:rsidR="00554B90" w:rsidRPr="00554B90" w:rsidTr="00513B53">
        <w:tc>
          <w:tcPr>
            <w:tcW w:w="1271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überhaupt nicht zu!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2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3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4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5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6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7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8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9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10</w:t>
            </w:r>
          </w:p>
        </w:tc>
        <w:tc>
          <w:tcPr>
            <w:tcW w:w="1274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umfassend zu!</w:t>
            </w:r>
          </w:p>
        </w:tc>
      </w:tr>
      <w:tr w:rsidR="005520E8" w:rsidTr="00513B53">
        <w:tc>
          <w:tcPr>
            <w:tcW w:w="9066" w:type="dxa"/>
            <w:gridSpan w:val="12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Ich bin mit den Ergebnissen insgesamt zufrieden.</w:t>
            </w:r>
          </w:p>
        </w:tc>
      </w:tr>
      <w:tr w:rsidR="005520E8" w:rsidRPr="00554B90" w:rsidTr="00513B53">
        <w:tc>
          <w:tcPr>
            <w:tcW w:w="1271" w:type="dxa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überhaupt nicht zu!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2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3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4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5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6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7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8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9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10</w:t>
            </w:r>
          </w:p>
        </w:tc>
        <w:tc>
          <w:tcPr>
            <w:tcW w:w="1274" w:type="dxa"/>
            <w:vAlign w:val="center"/>
          </w:tcPr>
          <w:p w:rsidR="005520E8" w:rsidRPr="00554B90" w:rsidRDefault="005520E8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umfassend zu!</w:t>
            </w:r>
          </w:p>
        </w:tc>
      </w:tr>
      <w:tr w:rsidR="00554B90" w:rsidTr="00696400">
        <w:tc>
          <w:tcPr>
            <w:tcW w:w="9066" w:type="dxa"/>
            <w:gridSpan w:val="12"/>
          </w:tcPr>
          <w:p w:rsidR="00554B90" w:rsidRPr="00554B90" w:rsidRDefault="00554B90" w:rsidP="00554B90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4B9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Alle relevanten Aspekte des Problems wurden angesprochen.</w:t>
            </w:r>
          </w:p>
        </w:tc>
      </w:tr>
      <w:tr w:rsidR="00554B90" w:rsidRPr="00554B90" w:rsidTr="00513B53">
        <w:tc>
          <w:tcPr>
            <w:tcW w:w="1271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überhaupt nicht zu!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2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3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4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5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6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7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8</w:t>
            </w:r>
          </w:p>
        </w:tc>
        <w:tc>
          <w:tcPr>
            <w:tcW w:w="652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9</w:t>
            </w:r>
          </w:p>
        </w:tc>
        <w:tc>
          <w:tcPr>
            <w:tcW w:w="653" w:type="dxa"/>
            <w:shd w:val="clear" w:color="auto" w:fill="D9D9D9" w:themeFill="background1" w:themeFillShade="D9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</w:pPr>
            <w:r w:rsidRPr="00554B90">
              <w:rPr>
                <w:rFonts w:ascii="Arial" w:hAnsi="Arial" w:cs="Arial"/>
                <w:color w:val="2E74B5" w:themeColor="accent5" w:themeShade="BF"/>
                <w:sz w:val="20"/>
                <w:szCs w:val="20"/>
              </w:rPr>
              <w:t>10</w:t>
            </w:r>
          </w:p>
        </w:tc>
        <w:tc>
          <w:tcPr>
            <w:tcW w:w="1274" w:type="dxa"/>
            <w:vAlign w:val="center"/>
          </w:tcPr>
          <w:p w:rsidR="00554B90" w:rsidRPr="00554B90" w:rsidRDefault="00554B90" w:rsidP="00513B53">
            <w:pPr>
              <w:spacing w:before="120" w:after="120"/>
              <w:jc w:val="center"/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</w:pPr>
            <w:r w:rsidRPr="00554B90">
              <w:rPr>
                <w:rFonts w:ascii="Arial" w:hAnsi="Arial" w:cs="Arial"/>
                <w:i/>
                <w:color w:val="2E74B5" w:themeColor="accent5" w:themeShade="BF"/>
                <w:sz w:val="15"/>
                <w:szCs w:val="15"/>
              </w:rPr>
              <w:t>Trifft umfassend zu!</w:t>
            </w:r>
          </w:p>
        </w:tc>
      </w:tr>
    </w:tbl>
    <w:p w:rsidR="0054519F" w:rsidRDefault="001E44C0" w:rsidP="0054519F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B2935B" wp14:editId="1CCBDE5B">
                <wp:simplePos x="0" y="0"/>
                <wp:positionH relativeFrom="column">
                  <wp:posOffset>-601345</wp:posOffset>
                </wp:positionH>
                <wp:positionV relativeFrom="paragraph">
                  <wp:posOffset>239189</wp:posOffset>
                </wp:positionV>
                <wp:extent cx="965675" cy="358923"/>
                <wp:effectExtent l="0" t="0" r="1270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675" cy="358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44C0" w:rsidRPr="00025556" w:rsidRDefault="001E44C0" w:rsidP="001E44C0">
                            <w:pPr>
                              <w:shd w:val="clear" w:color="auto" w:fill="FFC00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255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Hinweis zum Distanzunterricht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B2935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47.35pt;margin-top:18.85pt;width:76.05pt;height:2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" fillcolor="white [3201]" strokeweight=".5pt">
                <v:textbox>
                  <w:txbxContent>
                    <w:p w:rsidR="001E44C0" w:rsidRPr="00025556" w:rsidRDefault="001E44C0" w:rsidP="001E44C0">
                      <w:pPr>
                        <w:shd w:val="clear" w:color="auto" w:fill="FFC00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25556">
                        <w:rPr>
                          <w:rFonts w:ascii="Arial" w:hAnsi="Arial" w:cs="Arial"/>
                          <w:sz w:val="16"/>
                          <w:szCs w:val="16"/>
                        </w:rPr>
                        <w:t>Hinweis zum Distanzunterricht</w:t>
                      </w:r>
                    </w:p>
                  </w:txbxContent>
                </v:textbox>
              </v:shape>
            </w:pict>
          </mc:Fallback>
        </mc:AlternateContent>
      </w:r>
    </w:p>
    <w:p w:rsidR="001E44C0" w:rsidRPr="005038C7" w:rsidRDefault="001E44C0" w:rsidP="001E44C0">
      <w:pPr>
        <w:spacing w:before="120" w:after="120"/>
        <w:ind w:left="708"/>
        <w:jc w:val="both"/>
        <w:rPr>
          <w:rFonts w:ascii="Arial" w:hAnsi="Arial" w:cs="Arial"/>
          <w:color w:val="FF0000"/>
          <w:sz w:val="16"/>
          <w:szCs w:val="16"/>
        </w:rPr>
      </w:pPr>
      <w:r w:rsidRPr="005038C7">
        <w:rPr>
          <w:rFonts w:ascii="Arial" w:hAnsi="Arial" w:cs="Arial"/>
          <w:color w:val="FF0000"/>
          <w:sz w:val="16"/>
          <w:szCs w:val="16"/>
        </w:rPr>
        <w:t xml:space="preserve">Es bietet sich an </w:t>
      </w:r>
      <w:r w:rsidR="005038C7" w:rsidRPr="005038C7">
        <w:rPr>
          <w:rFonts w:ascii="Arial" w:hAnsi="Arial" w:cs="Arial"/>
          <w:color w:val="FF0000"/>
          <w:sz w:val="16"/>
          <w:szCs w:val="16"/>
        </w:rPr>
        <w:t xml:space="preserve">digitale Feedbacktools (z.B. </w:t>
      </w:r>
      <w:proofErr w:type="spellStart"/>
      <w:r w:rsidR="005038C7" w:rsidRPr="005038C7">
        <w:rPr>
          <w:rFonts w:ascii="Arial" w:hAnsi="Arial" w:cs="Arial"/>
          <w:color w:val="FF0000"/>
          <w:sz w:val="16"/>
          <w:szCs w:val="16"/>
        </w:rPr>
        <w:t>Onc</w:t>
      </w:r>
      <w:r w:rsidR="005038C7">
        <w:rPr>
          <w:rFonts w:ascii="Arial" w:hAnsi="Arial" w:cs="Arial"/>
          <w:color w:val="FF0000"/>
          <w:sz w:val="16"/>
          <w:szCs w:val="16"/>
        </w:rPr>
        <w:t>o</w:t>
      </w:r>
      <w:r w:rsidR="005038C7" w:rsidRPr="005038C7">
        <w:rPr>
          <w:rFonts w:ascii="Arial" w:hAnsi="Arial" w:cs="Arial"/>
          <w:color w:val="FF0000"/>
          <w:sz w:val="16"/>
          <w:szCs w:val="16"/>
        </w:rPr>
        <w:t>o</w:t>
      </w:r>
      <w:proofErr w:type="spellEnd"/>
      <w:r w:rsidR="005038C7" w:rsidRPr="005038C7">
        <w:rPr>
          <w:rFonts w:ascii="Arial" w:hAnsi="Arial" w:cs="Arial"/>
          <w:color w:val="FF0000"/>
          <w:sz w:val="16"/>
          <w:szCs w:val="16"/>
        </w:rPr>
        <w:t>) einzusetzen.</w:t>
      </w:r>
      <w:r w:rsidR="005038C7">
        <w:rPr>
          <w:rFonts w:ascii="Arial" w:hAnsi="Arial" w:cs="Arial"/>
          <w:color w:val="FF0000"/>
          <w:sz w:val="16"/>
          <w:szCs w:val="16"/>
        </w:rPr>
        <w:t xml:space="preserve"> </w:t>
      </w:r>
      <w:r w:rsidR="00554B90" w:rsidRPr="005038C7">
        <w:rPr>
          <w:rFonts w:ascii="Arial" w:hAnsi="Arial" w:cs="Arial"/>
          <w:color w:val="FF0000"/>
          <w:sz w:val="16"/>
          <w:szCs w:val="16"/>
        </w:rPr>
        <w:t xml:space="preserve">Auf dieser Basis kann der abgelaufene Unterricht gemeinsam zielgerichtet </w:t>
      </w:r>
      <w:r w:rsidR="005D2F38" w:rsidRPr="005038C7">
        <w:rPr>
          <w:rFonts w:ascii="Arial" w:hAnsi="Arial" w:cs="Arial"/>
          <w:color w:val="FF0000"/>
          <w:sz w:val="16"/>
          <w:szCs w:val="16"/>
        </w:rPr>
        <w:t xml:space="preserve">reflektiert bzw. evaluiert. </w:t>
      </w:r>
    </w:p>
    <w:p w:rsidR="001E44C0" w:rsidRDefault="001E44C0" w:rsidP="0054519F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54519F" w:rsidRPr="00E91C02" w:rsidRDefault="00E91C02" w:rsidP="00E91C02">
      <w:pPr>
        <w:shd w:val="clear" w:color="auto" w:fill="1F3864" w:themeFill="accent1" w:themeFillShade="80"/>
        <w:spacing w:before="120" w:after="120"/>
        <w:jc w:val="both"/>
        <w:rPr>
          <w:rFonts w:ascii="Arial Rounded MT Bold" w:hAnsi="Arial Rounded MT Bold" w:cs="Arial"/>
        </w:rPr>
      </w:pPr>
      <w:r w:rsidRPr="00E91C02">
        <w:rPr>
          <w:rFonts w:ascii="Arial Rounded MT Bold" w:hAnsi="Arial Rounded MT Bold" w:cs="Arial"/>
        </w:rPr>
        <w:t>Reflexion des Themas</w:t>
      </w:r>
    </w:p>
    <w:p w:rsidR="0054519F" w:rsidRPr="00E91C02" w:rsidRDefault="0054519F" w:rsidP="00E91C02">
      <w:pPr>
        <w:pStyle w:val="Listenabsatz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91C02">
        <w:rPr>
          <w:rFonts w:ascii="Arial" w:hAnsi="Arial" w:cs="Arial"/>
          <w:sz w:val="20"/>
          <w:szCs w:val="20"/>
        </w:rPr>
        <w:t>Schauen Sie sich die erarbeiteten Schlüsselfragen aus der Einstiegsphase (A2 – Aufgabenteil c) noch einmal an. Sind Fragen nicht oder nicht ausreichend beantwortet worden?</w:t>
      </w:r>
    </w:p>
    <w:p w:rsidR="0054519F" w:rsidRDefault="0054519F" w:rsidP="00E91C02">
      <w:pPr>
        <w:pStyle w:val="Listenabsatz"/>
        <w:numPr>
          <w:ilvl w:val="0"/>
          <w:numId w:val="2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91C02">
        <w:rPr>
          <w:rFonts w:ascii="Arial" w:hAnsi="Arial" w:cs="Arial"/>
          <w:sz w:val="20"/>
          <w:szCs w:val="20"/>
        </w:rPr>
        <w:t xml:space="preserve">Gibt es neue </w:t>
      </w:r>
      <w:r w:rsidR="00E91C02" w:rsidRPr="00E91C02">
        <w:rPr>
          <w:rFonts w:ascii="Arial" w:hAnsi="Arial" w:cs="Arial"/>
          <w:sz w:val="20"/>
          <w:szCs w:val="20"/>
        </w:rPr>
        <w:t xml:space="preserve">/ weitere </w:t>
      </w:r>
      <w:r w:rsidRPr="00E91C02">
        <w:rPr>
          <w:rFonts w:ascii="Arial" w:hAnsi="Arial" w:cs="Arial"/>
          <w:sz w:val="20"/>
          <w:szCs w:val="20"/>
        </w:rPr>
        <w:t xml:space="preserve">Fragen </w:t>
      </w:r>
      <w:r w:rsidR="00E91C02" w:rsidRPr="00E91C02">
        <w:rPr>
          <w:rFonts w:ascii="Arial" w:hAnsi="Arial" w:cs="Arial"/>
          <w:sz w:val="20"/>
          <w:szCs w:val="20"/>
        </w:rPr>
        <w:t>die sich im Verlauf des Lernprozesses für Sie ergeben haben?</w:t>
      </w:r>
    </w:p>
    <w:p w:rsidR="00E91C02" w:rsidRDefault="001E44C0" w:rsidP="00E91C02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2935B" wp14:editId="1CCBDE5B">
                <wp:simplePos x="0" y="0"/>
                <wp:positionH relativeFrom="column">
                  <wp:posOffset>-594360</wp:posOffset>
                </wp:positionH>
                <wp:positionV relativeFrom="paragraph">
                  <wp:posOffset>193675</wp:posOffset>
                </wp:positionV>
                <wp:extent cx="965675" cy="358923"/>
                <wp:effectExtent l="0" t="0" r="1270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675" cy="358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44C0" w:rsidRPr="00025556" w:rsidRDefault="001E44C0" w:rsidP="001E44C0">
                            <w:pPr>
                              <w:shd w:val="clear" w:color="auto" w:fill="FFC00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255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Hinweis zum Distanzunterricht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2935B" id="Textfeld 1" o:spid="_x0000_s1028" type="#_x0000_t202" style="position:absolute;left:0;text-align:left;margin-left:-46.8pt;margin-top:15.25pt;width:76.05pt;height: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" fillcolor="white [3201]" strokeweight=".5pt">
                <v:textbox>
                  <w:txbxContent>
                    <w:p w:rsidR="001E44C0" w:rsidRPr="00025556" w:rsidRDefault="001E44C0" w:rsidP="001E44C0">
                      <w:pPr>
                        <w:shd w:val="clear" w:color="auto" w:fill="FFC00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25556">
                        <w:rPr>
                          <w:rFonts w:ascii="Arial" w:hAnsi="Arial" w:cs="Arial"/>
                          <w:sz w:val="16"/>
                          <w:szCs w:val="16"/>
                        </w:rPr>
                        <w:t>Hinweis zum Distanzunterricht</w:t>
                      </w:r>
                    </w:p>
                  </w:txbxContent>
                </v:textbox>
              </v:shape>
            </w:pict>
          </mc:Fallback>
        </mc:AlternateContent>
      </w:r>
    </w:p>
    <w:p w:rsidR="00E91C02" w:rsidRPr="001E44C0" w:rsidRDefault="00E91C02" w:rsidP="001E44C0">
      <w:pPr>
        <w:spacing w:before="120" w:after="120"/>
        <w:ind w:left="708"/>
        <w:jc w:val="both"/>
        <w:rPr>
          <w:rFonts w:ascii="Arial" w:hAnsi="Arial" w:cs="Arial"/>
          <w:color w:val="FF0000"/>
          <w:sz w:val="16"/>
          <w:szCs w:val="16"/>
        </w:rPr>
      </w:pPr>
      <w:r w:rsidRPr="001E44C0">
        <w:rPr>
          <w:rFonts w:ascii="Arial" w:hAnsi="Arial" w:cs="Arial"/>
          <w:color w:val="FF0000"/>
          <w:sz w:val="16"/>
          <w:szCs w:val="16"/>
        </w:rPr>
        <w:t>Hier kann auf die (digitale) Dokumentation der Schlüsselfragen</w:t>
      </w:r>
      <w:r w:rsidR="005038C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44C0">
        <w:rPr>
          <w:rFonts w:ascii="Arial" w:hAnsi="Arial" w:cs="Arial"/>
          <w:color w:val="FF0000"/>
          <w:sz w:val="16"/>
          <w:szCs w:val="16"/>
        </w:rPr>
        <w:t xml:space="preserve">aus der Einstiegsphase zurückgegriffen werden. </w:t>
      </w:r>
      <w:r w:rsidR="001E44C0" w:rsidRPr="001E44C0">
        <w:rPr>
          <w:rFonts w:ascii="Arial" w:hAnsi="Arial" w:cs="Arial"/>
          <w:color w:val="FF0000"/>
          <w:sz w:val="16"/>
          <w:szCs w:val="16"/>
        </w:rPr>
        <w:t xml:space="preserve">Es kann </w:t>
      </w:r>
      <w:r w:rsidR="001E44C0">
        <w:rPr>
          <w:rFonts w:ascii="Arial" w:hAnsi="Arial" w:cs="Arial"/>
          <w:color w:val="FF0000"/>
          <w:sz w:val="16"/>
          <w:szCs w:val="16"/>
        </w:rPr>
        <w:t xml:space="preserve">auf diese Weise leicht </w:t>
      </w:r>
      <w:r w:rsidR="001E44C0" w:rsidRPr="001E44C0">
        <w:rPr>
          <w:rFonts w:ascii="Arial" w:hAnsi="Arial" w:cs="Arial"/>
          <w:color w:val="FF0000"/>
          <w:sz w:val="16"/>
          <w:szCs w:val="16"/>
        </w:rPr>
        <w:t xml:space="preserve">überprüft werden, ob alle Fragen </w:t>
      </w:r>
      <w:proofErr w:type="gramStart"/>
      <w:r w:rsidR="001E44C0" w:rsidRPr="001E44C0">
        <w:rPr>
          <w:rFonts w:ascii="Arial" w:hAnsi="Arial" w:cs="Arial"/>
          <w:color w:val="FF0000"/>
          <w:sz w:val="16"/>
          <w:szCs w:val="16"/>
        </w:rPr>
        <w:t>beha</w:t>
      </w:r>
      <w:bookmarkStart w:id="0" w:name="_GoBack"/>
      <w:bookmarkEnd w:id="0"/>
      <w:r w:rsidR="001E44C0" w:rsidRPr="001E44C0">
        <w:rPr>
          <w:rFonts w:ascii="Arial" w:hAnsi="Arial" w:cs="Arial"/>
          <w:color w:val="FF0000"/>
          <w:sz w:val="16"/>
          <w:szCs w:val="16"/>
        </w:rPr>
        <w:t>ndelt</w:t>
      </w:r>
      <w:proofErr w:type="gramEnd"/>
      <w:r w:rsidR="001E44C0" w:rsidRPr="001E44C0">
        <w:rPr>
          <w:rFonts w:ascii="Arial" w:hAnsi="Arial" w:cs="Arial"/>
          <w:color w:val="FF0000"/>
          <w:sz w:val="16"/>
          <w:szCs w:val="16"/>
        </w:rPr>
        <w:t xml:space="preserve"> wurden. Kommentare können verfasst werden oder ggf. weitere Fragen hinzugefügt werden.</w:t>
      </w:r>
    </w:p>
    <w:sectPr w:rsidR="00E91C02" w:rsidRPr="001E44C0" w:rsidSect="00561ABC">
      <w:headerReference w:type="default" r:id="rId7"/>
      <w:endnotePr>
        <w:numFmt w:val="decimal"/>
      </w:endnotePr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2AB" w:rsidRDefault="00A742AB" w:rsidP="0007762D">
      <w:r>
        <w:separator/>
      </w:r>
    </w:p>
  </w:endnote>
  <w:endnote w:type="continuationSeparator" w:id="0">
    <w:p w:rsidR="00A742AB" w:rsidRDefault="00A742AB" w:rsidP="0007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2AB" w:rsidRDefault="00A742AB" w:rsidP="0007762D">
      <w:r>
        <w:separator/>
      </w:r>
    </w:p>
  </w:footnote>
  <w:footnote w:type="continuationSeparator" w:id="0">
    <w:p w:rsidR="00A742AB" w:rsidRDefault="00A742AB" w:rsidP="00077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988"/>
      <w:gridCol w:w="1134"/>
      <w:gridCol w:w="4536"/>
      <w:gridCol w:w="2398"/>
    </w:tblGrid>
    <w:tr w:rsidR="0054519F" w:rsidTr="00513B53">
      <w:trPr>
        <w:trHeight w:val="168"/>
      </w:trPr>
      <w:tc>
        <w:tcPr>
          <w:tcW w:w="988" w:type="dxa"/>
          <w:vMerge w:val="restart"/>
          <w:shd w:val="clear" w:color="auto" w:fill="8EAADB" w:themeFill="accent1" w:themeFillTint="99"/>
          <w:vAlign w:val="center"/>
        </w:tcPr>
        <w:p w:rsidR="0054519F" w:rsidRPr="0007762D" w:rsidRDefault="00776668" w:rsidP="0007762D">
          <w:pPr>
            <w:pStyle w:val="Kopfzeile"/>
            <w:jc w:val="center"/>
            <w:rPr>
              <w:rFonts w:ascii="Arial Rounded MT Bold" w:hAnsi="Arial Rounded MT Bold"/>
              <w:sz w:val="44"/>
              <w:szCs w:val="44"/>
            </w:rPr>
          </w:pPr>
          <w:r>
            <w:rPr>
              <w:rFonts w:ascii="Arial Rounded MT Bold" w:hAnsi="Arial Rounded MT Bold"/>
              <w:sz w:val="44"/>
              <w:szCs w:val="44"/>
            </w:rPr>
            <w:t>E</w:t>
          </w:r>
          <w:r w:rsidR="0054519F" w:rsidRPr="0007762D">
            <w:rPr>
              <w:rFonts w:ascii="Arial Rounded MT Bold" w:hAnsi="Arial Rounded MT Bold"/>
              <w:sz w:val="44"/>
              <w:szCs w:val="44"/>
            </w:rPr>
            <w:t>1</w:t>
          </w:r>
        </w:p>
      </w:tc>
      <w:tc>
        <w:tcPr>
          <w:tcW w:w="1134" w:type="dxa"/>
          <w:tcBorders>
            <w:bottom w:val="single" w:sz="4" w:space="0" w:color="auto"/>
          </w:tcBorders>
        </w:tcPr>
        <w:p w:rsidR="0054519F" w:rsidRPr="0021492E" w:rsidRDefault="0054519F" w:rsidP="0007762D">
          <w:pPr>
            <w:pStyle w:val="Kopfzeile"/>
            <w:rPr>
              <w:rFonts w:ascii="Arial Rounded MT Bold" w:hAnsi="Arial Rounded MT Bold"/>
              <w:sz w:val="28"/>
              <w:szCs w:val="28"/>
            </w:rPr>
          </w:pPr>
          <w:r w:rsidRPr="0021492E">
            <w:rPr>
              <w:rFonts w:ascii="Arial Rounded MT Bold" w:hAnsi="Arial Rounded MT Bold"/>
              <w:sz w:val="28"/>
              <w:szCs w:val="28"/>
            </w:rPr>
            <w:t>Politik</w:t>
          </w:r>
        </w:p>
      </w:tc>
      <w:tc>
        <w:tcPr>
          <w:tcW w:w="4536" w:type="dxa"/>
          <w:tcBorders>
            <w:bottom w:val="single" w:sz="4" w:space="0" w:color="auto"/>
          </w:tcBorders>
        </w:tcPr>
        <w:p w:rsidR="0054519F" w:rsidRPr="001B3486" w:rsidRDefault="0054519F" w:rsidP="0007762D">
          <w:pPr>
            <w:pStyle w:val="Kopfzeile"/>
            <w:rPr>
              <w:rFonts w:ascii="Arial" w:hAnsi="Arial" w:cs="Arial"/>
              <w:sz w:val="21"/>
              <w:szCs w:val="21"/>
            </w:rPr>
          </w:pPr>
          <w:r w:rsidRPr="001B3486">
            <w:rPr>
              <w:rFonts w:ascii="Arial" w:hAnsi="Arial" w:cs="Arial"/>
              <w:sz w:val="21"/>
              <w:szCs w:val="21"/>
            </w:rPr>
            <w:t>Lernfeld: Demokratie gestalten und vertreten</w:t>
          </w:r>
        </w:p>
      </w:tc>
      <w:tc>
        <w:tcPr>
          <w:tcW w:w="2398" w:type="dxa"/>
          <w:vMerge w:val="restart"/>
          <w:shd w:val="clear" w:color="auto" w:fill="FFF2CC" w:themeFill="accent4" w:themeFillTint="33"/>
          <w:vAlign w:val="center"/>
        </w:tcPr>
        <w:p w:rsidR="0054519F" w:rsidRPr="008D74DA" w:rsidRDefault="0054519F" w:rsidP="0007762D">
          <w:pPr>
            <w:pStyle w:val="Kopfzeile"/>
            <w:jc w:val="center"/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</w:pPr>
          <w:r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t>L</w:t>
          </w:r>
          <w:r w:rsidRPr="008D74DA"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t>ogo</w:t>
          </w:r>
          <w:r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t xml:space="preserve"> </w:t>
          </w:r>
          <w:r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br/>
            <w:t>der Schule</w:t>
          </w:r>
        </w:p>
      </w:tc>
    </w:tr>
    <w:tr w:rsidR="0054519F" w:rsidTr="00513B53">
      <w:trPr>
        <w:trHeight w:val="168"/>
      </w:trPr>
      <w:tc>
        <w:tcPr>
          <w:tcW w:w="988" w:type="dxa"/>
          <w:vMerge/>
          <w:shd w:val="clear" w:color="auto" w:fill="8EAADB" w:themeFill="accent1" w:themeFillTint="99"/>
        </w:tcPr>
        <w:p w:rsidR="0054519F" w:rsidRDefault="0054519F" w:rsidP="0007762D">
          <w:pPr>
            <w:pStyle w:val="Kopfzeile"/>
            <w:jc w:val="center"/>
            <w:rPr>
              <w:rFonts w:ascii="Arial Rounded MT Bold" w:hAnsi="Arial Rounded MT Bold"/>
              <w:sz w:val="44"/>
              <w:szCs w:val="36"/>
            </w:rPr>
          </w:pPr>
        </w:p>
      </w:tc>
      <w:tc>
        <w:tcPr>
          <w:tcW w:w="5670" w:type="dxa"/>
          <w:gridSpan w:val="2"/>
          <w:tcBorders>
            <w:bottom w:val="single" w:sz="4" w:space="0" w:color="auto"/>
          </w:tcBorders>
        </w:tcPr>
        <w:p w:rsidR="0054519F" w:rsidRPr="0021492E" w:rsidRDefault="0054519F" w:rsidP="0007762D">
          <w:pPr>
            <w:rPr>
              <w:rFonts w:ascii="Arial" w:hAnsi="Arial" w:cs="Arial"/>
              <w:b/>
              <w:color w:val="000000" w:themeColor="text1"/>
              <w:sz w:val="20"/>
              <w:szCs w:val="20"/>
            </w:rPr>
          </w:pPr>
          <w:r w:rsidRPr="0021492E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Echt wahr!? – Sind Verschwörungstheorien harmlose Geschichten oder eine Bedrohung für die Demokratie?</w:t>
          </w:r>
        </w:p>
      </w:tc>
      <w:tc>
        <w:tcPr>
          <w:tcW w:w="2398" w:type="dxa"/>
          <w:vMerge/>
          <w:shd w:val="clear" w:color="auto" w:fill="FFF2CC" w:themeFill="accent4" w:themeFillTint="33"/>
          <w:vAlign w:val="center"/>
        </w:tcPr>
        <w:p w:rsidR="0054519F" w:rsidRPr="008D74DA" w:rsidRDefault="0054519F" w:rsidP="0007762D">
          <w:pPr>
            <w:pStyle w:val="Kopfzeile"/>
            <w:jc w:val="center"/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</w:pPr>
        </w:p>
      </w:tc>
    </w:tr>
    <w:tr w:rsidR="0054519F" w:rsidTr="00513B53">
      <w:tc>
        <w:tcPr>
          <w:tcW w:w="988" w:type="dxa"/>
          <w:vMerge/>
          <w:shd w:val="clear" w:color="auto" w:fill="DBDBDB" w:themeFill="accent3" w:themeFillTint="66"/>
        </w:tcPr>
        <w:p w:rsidR="0054519F" w:rsidRPr="00C65754" w:rsidRDefault="0054519F" w:rsidP="0007762D">
          <w:pPr>
            <w:pStyle w:val="Kopfzeile"/>
            <w:rPr>
              <w:rFonts w:ascii="Arial" w:hAnsi="Arial" w:cs="Arial"/>
              <w:smallCaps/>
              <w:spacing w:val="88"/>
              <w:sz w:val="16"/>
              <w:szCs w:val="16"/>
            </w:rPr>
          </w:pPr>
        </w:p>
      </w:tc>
      <w:tc>
        <w:tcPr>
          <w:tcW w:w="5670" w:type="dxa"/>
          <w:gridSpan w:val="2"/>
          <w:shd w:val="clear" w:color="auto" w:fill="DBDBDB" w:themeFill="accent3" w:themeFillTint="66"/>
        </w:tcPr>
        <w:p w:rsidR="0054519F" w:rsidRPr="00C65754" w:rsidRDefault="0054519F" w:rsidP="0007762D">
          <w:pPr>
            <w:pStyle w:val="Kopfzeile"/>
            <w:rPr>
              <w:rFonts w:ascii="Arial" w:hAnsi="Arial" w:cs="Arial"/>
              <w:smallCaps/>
              <w:spacing w:val="88"/>
              <w:sz w:val="16"/>
              <w:szCs w:val="16"/>
            </w:rPr>
          </w:pPr>
          <w:r>
            <w:rPr>
              <w:rFonts w:ascii="Arial" w:hAnsi="Arial" w:cs="Arial"/>
              <w:smallCaps/>
              <w:spacing w:val="88"/>
              <w:sz w:val="16"/>
              <w:szCs w:val="16"/>
            </w:rPr>
            <w:t>Metakommunikation</w:t>
          </w:r>
        </w:p>
      </w:tc>
      <w:tc>
        <w:tcPr>
          <w:tcW w:w="2398" w:type="dxa"/>
          <w:vMerge/>
          <w:shd w:val="clear" w:color="auto" w:fill="DBDBDB" w:themeFill="accent3" w:themeFillTint="66"/>
        </w:tcPr>
        <w:p w:rsidR="0054519F" w:rsidRPr="00C65754" w:rsidRDefault="0054519F" w:rsidP="0007762D">
          <w:pPr>
            <w:pStyle w:val="Kopfzeile"/>
            <w:rPr>
              <w:rFonts w:ascii="Arial" w:hAnsi="Arial" w:cs="Arial"/>
              <w:smallCaps/>
              <w:spacing w:val="88"/>
              <w:sz w:val="16"/>
              <w:szCs w:val="16"/>
            </w:rPr>
          </w:pPr>
        </w:p>
      </w:tc>
    </w:tr>
  </w:tbl>
  <w:p w:rsidR="0054519F" w:rsidRPr="004B6218" w:rsidRDefault="0054519F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81D66"/>
    <w:multiLevelType w:val="hybridMultilevel"/>
    <w:tmpl w:val="1C2E777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37774"/>
    <w:multiLevelType w:val="hybridMultilevel"/>
    <w:tmpl w:val="CA12A21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62D"/>
    <w:rsid w:val="0007762D"/>
    <w:rsid w:val="0009044B"/>
    <w:rsid w:val="000B704A"/>
    <w:rsid w:val="000E7F7F"/>
    <w:rsid w:val="001A60F6"/>
    <w:rsid w:val="001E44C0"/>
    <w:rsid w:val="002359A7"/>
    <w:rsid w:val="00363F92"/>
    <w:rsid w:val="004662B6"/>
    <w:rsid w:val="004B6218"/>
    <w:rsid w:val="005038C7"/>
    <w:rsid w:val="0054519F"/>
    <w:rsid w:val="005520E8"/>
    <w:rsid w:val="00554A4A"/>
    <w:rsid w:val="00554B90"/>
    <w:rsid w:val="00561ABC"/>
    <w:rsid w:val="005D2F38"/>
    <w:rsid w:val="00604936"/>
    <w:rsid w:val="00641034"/>
    <w:rsid w:val="00663C25"/>
    <w:rsid w:val="006F7B17"/>
    <w:rsid w:val="00775A28"/>
    <w:rsid w:val="00776668"/>
    <w:rsid w:val="008220DC"/>
    <w:rsid w:val="00874CBA"/>
    <w:rsid w:val="009958B2"/>
    <w:rsid w:val="009B1A3A"/>
    <w:rsid w:val="00A742AB"/>
    <w:rsid w:val="00AB5957"/>
    <w:rsid w:val="00AE527D"/>
    <w:rsid w:val="00B61138"/>
    <w:rsid w:val="00BA1E2B"/>
    <w:rsid w:val="00CA15F1"/>
    <w:rsid w:val="00D64DDF"/>
    <w:rsid w:val="00DD18EE"/>
    <w:rsid w:val="00E9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6B51"/>
  <w14:defaultImageDpi w14:val="32767"/>
  <w15:chartTrackingRefBased/>
  <w15:docId w15:val="{E27707F3-2910-E24F-9CF7-1252C743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DD18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6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7762D"/>
  </w:style>
  <w:style w:type="paragraph" w:styleId="Fuzeile">
    <w:name w:val="footer"/>
    <w:basedOn w:val="Standard"/>
    <w:link w:val="FuzeileZchn"/>
    <w:uiPriority w:val="99"/>
    <w:unhideWhenUsed/>
    <w:rsid w:val="000776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7762D"/>
  </w:style>
  <w:style w:type="table" w:styleId="Tabellenraster">
    <w:name w:val="Table Grid"/>
    <w:basedOn w:val="NormaleTabelle"/>
    <w:uiPriority w:val="39"/>
    <w:rsid w:val="000776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64DDF"/>
    <w:pPr>
      <w:ind w:left="720"/>
      <w:contextualSpacing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D64DDF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D64DDF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D64DDF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64DDF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64DD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64DDF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1E44C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1E44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Stegenwallner</dc:creator>
  <cp:keywords/>
  <dc:description/>
  <cp:lastModifiedBy>Uwe Stegenwallner</cp:lastModifiedBy>
  <cp:revision>2</cp:revision>
  <dcterms:created xsi:type="dcterms:W3CDTF">2021-04-15T19:08:00Z</dcterms:created>
  <dcterms:modified xsi:type="dcterms:W3CDTF">2021-04-15T19:08:00Z</dcterms:modified>
</cp:coreProperties>
</file>