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3BA" w:rsidRPr="00530826" w:rsidRDefault="00842D9D" w:rsidP="00B07A53">
      <w:pPr>
        <w:shd w:val="clear" w:color="auto" w:fill="1F3864" w:themeFill="accent1" w:themeFillShade="80"/>
        <w:spacing w:before="120" w:after="120"/>
        <w:rPr>
          <w:rFonts w:ascii="Arial Rounded MT Bold" w:hAnsi="Arial Rounded MT Bold" w:cs="Arial"/>
          <w:b/>
          <w:smallCaps/>
          <w:color w:val="FFFFFF" w:themeColor="background1"/>
          <w:sz w:val="28"/>
          <w:szCs w:val="28"/>
        </w:rPr>
      </w:pPr>
      <w:r>
        <w:rPr>
          <w:rFonts w:ascii="Arial Rounded MT Bold" w:hAnsi="Arial Rounded MT Bold" w:cs="Arial"/>
          <w:b/>
          <w:smallCaps/>
          <w:noProof/>
          <w:color w:val="FFFFFF" w:themeColor="background1"/>
        </w:rPr>
        <w:drawing>
          <wp:anchor distT="0" distB="0" distL="114300" distR="114300" simplePos="0" relativeHeight="251658240" behindDoc="0" locked="0" layoutInCell="1" allowOverlap="1">
            <wp:simplePos x="0" y="0"/>
            <wp:positionH relativeFrom="column">
              <wp:posOffset>4133215</wp:posOffset>
            </wp:positionH>
            <wp:positionV relativeFrom="paragraph">
              <wp:posOffset>94004</wp:posOffset>
            </wp:positionV>
            <wp:extent cx="1546860" cy="1050925"/>
            <wp:effectExtent l="0" t="0" r="2540" b="317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xabay_3Personen.png"/>
                    <pic:cNvPicPr/>
                  </pic:nvPicPr>
                  <pic:blipFill>
                    <a:blip r:embed="rId7">
                      <a:extLst>
                        <a:ext uri="{28A0092B-C50C-407E-A947-70E740481C1C}">
                          <a14:useLocalDpi xmlns:a14="http://schemas.microsoft.com/office/drawing/2010/main" val="0"/>
                        </a:ext>
                      </a:extLst>
                    </a:blip>
                    <a:stretch>
                      <a:fillRect/>
                    </a:stretch>
                  </pic:blipFill>
                  <pic:spPr>
                    <a:xfrm>
                      <a:off x="0" y="0"/>
                      <a:ext cx="1546860" cy="1050925"/>
                    </a:xfrm>
                    <a:prstGeom prst="rect">
                      <a:avLst/>
                    </a:prstGeom>
                  </pic:spPr>
                </pic:pic>
              </a:graphicData>
            </a:graphic>
            <wp14:sizeRelH relativeFrom="page">
              <wp14:pctWidth>0</wp14:pctWidth>
            </wp14:sizeRelH>
            <wp14:sizeRelV relativeFrom="page">
              <wp14:pctHeight>0</wp14:pctHeight>
            </wp14:sizeRelV>
          </wp:anchor>
        </w:drawing>
      </w:r>
      <w:r w:rsidR="00B07A53" w:rsidRPr="00B07A53">
        <w:rPr>
          <w:rFonts w:ascii="Arial Rounded MT Bold" w:hAnsi="Arial Rounded MT Bold" w:cs="Arial"/>
          <w:b/>
          <w:smallCaps/>
          <w:color w:val="FFFFFF" w:themeColor="background1"/>
        </w:rPr>
        <w:t xml:space="preserve"> </w:t>
      </w:r>
      <w:r w:rsidR="00B07A53" w:rsidRPr="00530826">
        <w:rPr>
          <w:rFonts w:ascii="Arial Rounded MT Bold" w:hAnsi="Arial Rounded MT Bold" w:cs="Arial"/>
          <w:b/>
          <w:smallCaps/>
          <w:color w:val="FFFFFF" w:themeColor="background1"/>
          <w:sz w:val="28"/>
          <w:szCs w:val="28"/>
        </w:rPr>
        <w:t>„Wahrheiten“ in Zeiten von Corona</w:t>
      </w:r>
    </w:p>
    <w:p w:rsidR="00E71E80" w:rsidRPr="00CB2CC8" w:rsidRDefault="00F52DFC" w:rsidP="00CB2CC8">
      <w:pPr>
        <w:spacing w:before="120" w:after="120"/>
        <w:jc w:val="both"/>
        <w:rPr>
          <w:rFonts w:ascii="Arial" w:hAnsi="Arial" w:cs="Arial"/>
          <w:sz w:val="22"/>
          <w:szCs w:val="22"/>
        </w:rPr>
      </w:pPr>
      <w:r>
        <w:rPr>
          <w:noProof/>
        </w:rPr>
        <mc:AlternateContent>
          <mc:Choice Requires="wps">
            <w:drawing>
              <wp:anchor distT="0" distB="0" distL="114300" distR="114300" simplePos="0" relativeHeight="251665408" behindDoc="0" locked="0" layoutInCell="1" allowOverlap="1" wp14:anchorId="31D7D7AB" wp14:editId="40798D78">
                <wp:simplePos x="0" y="0"/>
                <wp:positionH relativeFrom="column">
                  <wp:posOffset>4129405</wp:posOffset>
                </wp:positionH>
                <wp:positionV relativeFrom="paragraph">
                  <wp:posOffset>700314</wp:posOffset>
                </wp:positionV>
                <wp:extent cx="1546860" cy="154940"/>
                <wp:effectExtent l="0" t="0" r="2540" b="0"/>
                <wp:wrapSquare wrapText="bothSides"/>
                <wp:docPr id="1" name="Textfeld 1"/>
                <wp:cNvGraphicFramePr/>
                <a:graphic xmlns:a="http://schemas.openxmlformats.org/drawingml/2006/main">
                  <a:graphicData uri="http://schemas.microsoft.com/office/word/2010/wordprocessingShape">
                    <wps:wsp>
                      <wps:cNvSpPr txBox="1"/>
                      <wps:spPr>
                        <a:xfrm>
                          <a:off x="0" y="0"/>
                          <a:ext cx="1546860" cy="154940"/>
                        </a:xfrm>
                        <a:prstGeom prst="rect">
                          <a:avLst/>
                        </a:prstGeom>
                        <a:solidFill>
                          <a:prstClr val="white"/>
                        </a:solidFill>
                        <a:ln>
                          <a:noFill/>
                        </a:ln>
                      </wps:spPr>
                      <wps:txbx>
                        <w:txbxContent>
                          <w:p w:rsidR="00F52DFC" w:rsidRPr="00482982" w:rsidRDefault="00F52DFC" w:rsidP="00F52DFC">
                            <w:pPr>
                              <w:pStyle w:val="Beschriftung"/>
                              <w:jc w:val="right"/>
                              <w:rPr>
                                <w:rFonts w:ascii="Arial Rounded MT Bold" w:hAnsi="Arial Rounded MT Bold" w:cs="Arial"/>
                                <w:b/>
                                <w:smallCaps/>
                                <w:noProof/>
                                <w:color w:val="FFFFFF" w:themeColor="background1"/>
                              </w:rPr>
                            </w:pPr>
                            <w:proofErr w:type="spellStart"/>
                            <w:r>
                              <w:t>pixabay</w:t>
                            </w:r>
                            <w:proofErr w:type="spellEnd"/>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D7D7AB" id="_x0000_t202" coordsize="21600,21600" o:spt="202" path="m,l,21600r21600,l21600,xe">
                <v:stroke joinstyle="miter"/>
                <v:path gradientshapeok="t" o:connecttype="rect"/>
              </v:shapetype>
              <v:shape id="Textfeld 1" o:spid="_x0000_s1026" type="#_x0000_t202" style="position:absolute;left:0;text-align:left;margin-left:325.15pt;margin-top:55.15pt;width:121.8pt;height:12.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" stroked="f">
                <v:textbox inset="0,0,0,0">
                  <w:txbxContent>
                    <w:p w:rsidR="00F52DFC" w:rsidRPr="00482982" w:rsidRDefault="00F52DFC" w:rsidP="00F52DFC">
                      <w:pPr>
                        <w:pStyle w:val="Beschriftung"/>
                        <w:jc w:val="right"/>
                        <w:rPr>
                          <w:rFonts w:ascii="Arial Rounded MT Bold" w:hAnsi="Arial Rounded MT Bold" w:cs="Arial"/>
                          <w:b/>
                          <w:smallCaps/>
                          <w:noProof/>
                          <w:color w:val="FFFFFF" w:themeColor="background1"/>
                        </w:rPr>
                      </w:pPr>
                      <w:proofErr w:type="spellStart"/>
                      <w:r>
                        <w:t>pixabay</w:t>
                      </w:r>
                      <w:proofErr w:type="spellEnd"/>
                      <w:r>
                        <w:t xml:space="preserve"> </w:t>
                      </w:r>
                    </w:p>
                  </w:txbxContent>
                </v:textbox>
                <w10:wrap type="square"/>
              </v:shape>
            </w:pict>
          </mc:Fallback>
        </mc:AlternateContent>
      </w:r>
      <w:r w:rsidR="006476CF" w:rsidRPr="00CB2CC8">
        <w:rPr>
          <w:rFonts w:ascii="Arial" w:hAnsi="Arial" w:cs="Arial"/>
          <w:sz w:val="22"/>
          <w:szCs w:val="22"/>
        </w:rPr>
        <w:t>Eilee</w:t>
      </w:r>
      <w:r w:rsidR="009637A2" w:rsidRPr="00CB2CC8">
        <w:rPr>
          <w:rFonts w:ascii="Arial" w:hAnsi="Arial" w:cs="Arial"/>
          <w:sz w:val="22"/>
          <w:szCs w:val="22"/>
        </w:rPr>
        <w:t>n, Maya und Daniel sind gut befreundet.</w:t>
      </w:r>
      <w:r w:rsidR="00E71E80" w:rsidRPr="00CB2CC8">
        <w:rPr>
          <w:rFonts w:ascii="Arial" w:hAnsi="Arial" w:cs="Arial"/>
          <w:sz w:val="22"/>
          <w:szCs w:val="22"/>
        </w:rPr>
        <w:t xml:space="preserve"> Alle</w:t>
      </w:r>
      <w:r w:rsidR="00C42BF3" w:rsidRPr="00CB2CC8">
        <w:rPr>
          <w:rFonts w:ascii="Arial" w:hAnsi="Arial" w:cs="Arial"/>
          <w:sz w:val="22"/>
          <w:szCs w:val="22"/>
        </w:rPr>
        <w:t xml:space="preserve"> drei</w:t>
      </w:r>
      <w:r w:rsidR="009637A2" w:rsidRPr="00CB2CC8">
        <w:rPr>
          <w:rFonts w:ascii="Arial" w:hAnsi="Arial" w:cs="Arial"/>
          <w:sz w:val="22"/>
          <w:szCs w:val="22"/>
        </w:rPr>
        <w:t xml:space="preserve"> </w:t>
      </w:r>
      <w:r w:rsidR="00C42BF3" w:rsidRPr="00CB2CC8">
        <w:rPr>
          <w:rFonts w:ascii="Arial" w:hAnsi="Arial" w:cs="Arial"/>
          <w:sz w:val="22"/>
          <w:szCs w:val="22"/>
        </w:rPr>
        <w:t>befinden sich in</w:t>
      </w:r>
      <w:r w:rsidR="009637A2" w:rsidRPr="00CB2CC8">
        <w:rPr>
          <w:rFonts w:ascii="Arial" w:hAnsi="Arial" w:cs="Arial"/>
          <w:sz w:val="22"/>
          <w:szCs w:val="22"/>
        </w:rPr>
        <w:t xml:space="preserve"> eine</w:t>
      </w:r>
      <w:r w:rsidR="00C42BF3" w:rsidRPr="00CB2CC8">
        <w:rPr>
          <w:rFonts w:ascii="Arial" w:hAnsi="Arial" w:cs="Arial"/>
          <w:sz w:val="22"/>
          <w:szCs w:val="22"/>
        </w:rPr>
        <w:t>r</w:t>
      </w:r>
      <w:r w:rsidR="009637A2" w:rsidRPr="00CB2CC8">
        <w:rPr>
          <w:rFonts w:ascii="Arial" w:hAnsi="Arial" w:cs="Arial"/>
          <w:sz w:val="22"/>
          <w:szCs w:val="22"/>
        </w:rPr>
        <w:t xml:space="preserve"> </w:t>
      </w:r>
      <w:r w:rsidR="00C42BF3" w:rsidRPr="00CB2CC8">
        <w:rPr>
          <w:rFonts w:ascii="Arial" w:hAnsi="Arial" w:cs="Arial"/>
          <w:sz w:val="22"/>
          <w:szCs w:val="22"/>
        </w:rPr>
        <w:t>Berufsausbildung</w:t>
      </w:r>
      <w:r w:rsidR="009637A2" w:rsidRPr="00CB2CC8">
        <w:rPr>
          <w:rFonts w:ascii="Arial" w:hAnsi="Arial" w:cs="Arial"/>
          <w:sz w:val="22"/>
          <w:szCs w:val="22"/>
        </w:rPr>
        <w:t>.</w:t>
      </w:r>
      <w:r w:rsidR="00C42BF3" w:rsidRPr="00CB2CC8">
        <w:rPr>
          <w:rFonts w:ascii="Arial" w:hAnsi="Arial" w:cs="Arial"/>
          <w:sz w:val="22"/>
          <w:szCs w:val="22"/>
        </w:rPr>
        <w:t xml:space="preserve"> </w:t>
      </w:r>
      <w:r w:rsidR="009637A2" w:rsidRPr="00CB2CC8">
        <w:rPr>
          <w:rFonts w:ascii="Arial" w:hAnsi="Arial" w:cs="Arial"/>
          <w:sz w:val="22"/>
          <w:szCs w:val="22"/>
        </w:rPr>
        <w:t>Anfang 2021</w:t>
      </w:r>
      <w:r w:rsidR="00C42BF3" w:rsidRPr="00CB2CC8">
        <w:rPr>
          <w:rFonts w:ascii="Arial" w:hAnsi="Arial" w:cs="Arial"/>
          <w:sz w:val="22"/>
          <w:szCs w:val="22"/>
        </w:rPr>
        <w:t xml:space="preserve"> </w:t>
      </w:r>
      <w:r w:rsidR="009637A2" w:rsidRPr="00CB2CC8">
        <w:rPr>
          <w:rFonts w:ascii="Arial" w:hAnsi="Arial" w:cs="Arial"/>
          <w:sz w:val="22"/>
          <w:szCs w:val="22"/>
        </w:rPr>
        <w:t xml:space="preserve">chatten sie viel miteinander. Dabei </w:t>
      </w:r>
      <w:r w:rsidR="00931D75" w:rsidRPr="00CB2CC8">
        <w:rPr>
          <w:rFonts w:ascii="Arial" w:hAnsi="Arial" w:cs="Arial"/>
          <w:sz w:val="22"/>
          <w:szCs w:val="22"/>
        </w:rPr>
        <w:t xml:space="preserve">ist auch </w:t>
      </w:r>
      <w:r w:rsidR="009637A2" w:rsidRPr="00CB2CC8">
        <w:rPr>
          <w:rFonts w:ascii="Arial" w:hAnsi="Arial" w:cs="Arial"/>
          <w:sz w:val="22"/>
          <w:szCs w:val="22"/>
        </w:rPr>
        <w:t xml:space="preserve">die Corona-Pandemie </w:t>
      </w:r>
      <w:r w:rsidR="00931D75" w:rsidRPr="00CB2CC8">
        <w:rPr>
          <w:rFonts w:ascii="Arial" w:hAnsi="Arial" w:cs="Arial"/>
          <w:sz w:val="22"/>
          <w:szCs w:val="22"/>
        </w:rPr>
        <w:t xml:space="preserve">immer wieder Thema </w:t>
      </w:r>
      <w:r w:rsidR="009637A2" w:rsidRPr="00CB2CC8">
        <w:rPr>
          <w:rFonts w:ascii="Arial" w:hAnsi="Arial" w:cs="Arial"/>
          <w:sz w:val="22"/>
          <w:szCs w:val="22"/>
        </w:rPr>
        <w:t xml:space="preserve">und die Maßnahmen zu deren Eindämmung </w:t>
      </w:r>
      <w:r w:rsidR="00C42BF3" w:rsidRPr="00CB2CC8">
        <w:rPr>
          <w:rFonts w:ascii="Arial" w:hAnsi="Arial" w:cs="Arial"/>
          <w:sz w:val="22"/>
          <w:szCs w:val="22"/>
        </w:rPr>
        <w:t xml:space="preserve">werden </w:t>
      </w:r>
      <w:r w:rsidR="00931D75" w:rsidRPr="00CB2CC8">
        <w:rPr>
          <w:rFonts w:ascii="Arial" w:hAnsi="Arial" w:cs="Arial"/>
          <w:sz w:val="22"/>
          <w:szCs w:val="22"/>
        </w:rPr>
        <w:t xml:space="preserve">zum Teil kontrovers </w:t>
      </w:r>
      <w:r w:rsidR="00E71E80" w:rsidRPr="00CB2CC8">
        <w:rPr>
          <w:rFonts w:ascii="Arial" w:hAnsi="Arial" w:cs="Arial"/>
          <w:sz w:val="22"/>
          <w:szCs w:val="22"/>
        </w:rPr>
        <w:t>diskutiert</w:t>
      </w:r>
      <w:r w:rsidR="009637A2" w:rsidRPr="00CB2CC8">
        <w:rPr>
          <w:rFonts w:ascii="Arial" w:hAnsi="Arial" w:cs="Arial"/>
          <w:sz w:val="22"/>
          <w:szCs w:val="22"/>
        </w:rPr>
        <w:t>.</w:t>
      </w:r>
    </w:p>
    <w:p w:rsidR="00931D75" w:rsidRPr="00CB2CC8" w:rsidRDefault="00C42BF3" w:rsidP="00CB2CC8">
      <w:pPr>
        <w:spacing w:before="120" w:after="120"/>
        <w:jc w:val="both"/>
        <w:rPr>
          <w:rFonts w:ascii="Arial" w:hAnsi="Arial" w:cs="Arial"/>
          <w:sz w:val="22"/>
          <w:szCs w:val="22"/>
        </w:rPr>
      </w:pPr>
      <w:r w:rsidRPr="00CB2CC8">
        <w:rPr>
          <w:rFonts w:ascii="Arial" w:hAnsi="Arial" w:cs="Arial"/>
          <w:sz w:val="22"/>
          <w:szCs w:val="22"/>
        </w:rPr>
        <w:t xml:space="preserve">Eigentlich </w:t>
      </w:r>
      <w:r w:rsidR="00D43894" w:rsidRPr="00CB2CC8">
        <w:rPr>
          <w:rFonts w:ascii="Arial" w:hAnsi="Arial" w:cs="Arial"/>
          <w:sz w:val="22"/>
          <w:szCs w:val="22"/>
        </w:rPr>
        <w:t>blicken</w:t>
      </w:r>
      <w:r w:rsidRPr="00CB2CC8">
        <w:rPr>
          <w:rFonts w:ascii="Arial" w:hAnsi="Arial" w:cs="Arial"/>
          <w:sz w:val="22"/>
          <w:szCs w:val="22"/>
        </w:rPr>
        <w:t xml:space="preserve"> die drei Freunde zuversichtlich</w:t>
      </w:r>
      <w:r w:rsidR="00D43894" w:rsidRPr="00CB2CC8">
        <w:rPr>
          <w:rFonts w:ascii="Arial" w:hAnsi="Arial" w:cs="Arial"/>
          <w:sz w:val="22"/>
          <w:szCs w:val="22"/>
        </w:rPr>
        <w:t xml:space="preserve"> in die Zukunft</w:t>
      </w:r>
      <w:r w:rsidRPr="00CB2CC8">
        <w:rPr>
          <w:rFonts w:ascii="Arial" w:hAnsi="Arial" w:cs="Arial"/>
          <w:sz w:val="22"/>
          <w:szCs w:val="22"/>
        </w:rPr>
        <w:t xml:space="preserve">. Doch je länger die Corona-Krise andauert umso mehr Sorgen </w:t>
      </w:r>
      <w:r w:rsidR="00D43894" w:rsidRPr="00CB2CC8">
        <w:rPr>
          <w:rFonts w:ascii="Arial" w:hAnsi="Arial" w:cs="Arial"/>
          <w:sz w:val="22"/>
          <w:szCs w:val="22"/>
        </w:rPr>
        <w:t xml:space="preserve">machen sie sich auch darüber, wie das Leben danach aussehen wird und ob sie ihre Zukunftspläne werden realisieren können. </w:t>
      </w:r>
      <w:r w:rsidR="007E0B48" w:rsidRPr="00CB2CC8">
        <w:rPr>
          <w:rFonts w:ascii="Arial" w:hAnsi="Arial" w:cs="Arial"/>
          <w:sz w:val="22"/>
          <w:szCs w:val="22"/>
        </w:rPr>
        <w:t>Sie fragen sich dann auch, ob alle Maßnahmen wirklich sinnvoll und notwendig sind.</w:t>
      </w:r>
    </w:p>
    <w:p w:rsidR="00D43894" w:rsidRPr="00CB2CC8" w:rsidRDefault="00D43894" w:rsidP="00CB2CC8">
      <w:pPr>
        <w:spacing w:before="120" w:after="120"/>
        <w:jc w:val="both"/>
        <w:rPr>
          <w:rFonts w:ascii="Arial" w:hAnsi="Arial" w:cs="Arial"/>
          <w:sz w:val="22"/>
          <w:szCs w:val="22"/>
        </w:rPr>
      </w:pPr>
      <w:r w:rsidRPr="00CB2CC8">
        <w:rPr>
          <w:rFonts w:ascii="Arial" w:hAnsi="Arial" w:cs="Arial"/>
          <w:sz w:val="22"/>
          <w:szCs w:val="22"/>
        </w:rPr>
        <w:t xml:space="preserve">Maya erzählt immer wieder, dass ihr Vater die Pandemie für Panikmache hält. Er </w:t>
      </w:r>
      <w:r w:rsidR="00CB2CC8" w:rsidRPr="00CB2CC8">
        <w:rPr>
          <w:rFonts w:ascii="Arial" w:hAnsi="Arial" w:cs="Arial"/>
          <w:sz w:val="22"/>
          <w:szCs w:val="22"/>
        </w:rPr>
        <w:t>behauptet</w:t>
      </w:r>
      <w:r w:rsidRPr="00CB2CC8">
        <w:rPr>
          <w:rFonts w:ascii="Arial" w:hAnsi="Arial" w:cs="Arial"/>
          <w:sz w:val="22"/>
          <w:szCs w:val="22"/>
        </w:rPr>
        <w:t xml:space="preserve"> sogar, dass der Corona-Virus nur erfunden wurde, um Freiheitsrechte abzuschaffen. So könne man die Bevölkerung kontrollieren und </w:t>
      </w:r>
      <w:r w:rsidR="002D25E0" w:rsidRPr="00CB2CC8">
        <w:rPr>
          <w:rFonts w:ascii="Arial" w:hAnsi="Arial" w:cs="Arial"/>
          <w:sz w:val="22"/>
          <w:szCs w:val="22"/>
        </w:rPr>
        <w:t xml:space="preserve">besser </w:t>
      </w:r>
      <w:r w:rsidRPr="00CB2CC8">
        <w:rPr>
          <w:rFonts w:ascii="Arial" w:hAnsi="Arial" w:cs="Arial"/>
          <w:sz w:val="22"/>
          <w:szCs w:val="22"/>
        </w:rPr>
        <w:t>manipulieren.</w:t>
      </w:r>
      <w:r w:rsidR="007E0B48" w:rsidRPr="00CB2CC8">
        <w:rPr>
          <w:rFonts w:ascii="Arial" w:hAnsi="Arial" w:cs="Arial"/>
          <w:sz w:val="22"/>
          <w:szCs w:val="22"/>
        </w:rPr>
        <w:t xml:space="preserve"> Die Nachrichtensendungen von ARD, ZDF oder anderen Rundfunkanstalten schaut er schon lange nicht mehr. Er ist wütend, dass </w:t>
      </w:r>
      <w:r w:rsidR="009134BB" w:rsidRPr="00CB2CC8">
        <w:rPr>
          <w:rFonts w:ascii="Arial" w:hAnsi="Arial" w:cs="Arial"/>
          <w:sz w:val="22"/>
          <w:szCs w:val="22"/>
        </w:rPr>
        <w:t>dort seiner Meinung nach nur einseitig berichtet wird. In den „alternativen Medien“ im Internet würde man erfahren, was wirklich vor sich geht</w:t>
      </w:r>
      <w:r w:rsidR="00CB2CC8" w:rsidRPr="00CB2CC8">
        <w:rPr>
          <w:rFonts w:ascii="Arial" w:hAnsi="Arial" w:cs="Arial"/>
          <w:sz w:val="22"/>
          <w:szCs w:val="22"/>
        </w:rPr>
        <w:t>, sagt er.</w:t>
      </w:r>
      <w:r w:rsidR="00415F8D">
        <w:rPr>
          <w:rFonts w:ascii="Arial" w:hAnsi="Arial" w:cs="Arial"/>
          <w:sz w:val="22"/>
          <w:szCs w:val="22"/>
        </w:rPr>
        <w:t xml:space="preserve"> Maya selber ist unsicher, was sie glauben soll. Jedoch findet sie, dass ihr Vater in einigen Punkten Recht hat.</w:t>
      </w:r>
    </w:p>
    <w:p w:rsidR="007E0B48" w:rsidRPr="00CB2CC8" w:rsidRDefault="007E0B48" w:rsidP="00CB2CC8">
      <w:pPr>
        <w:spacing w:before="120" w:after="120"/>
        <w:jc w:val="both"/>
        <w:rPr>
          <w:rFonts w:ascii="Arial" w:hAnsi="Arial" w:cs="Arial"/>
          <w:sz w:val="22"/>
          <w:szCs w:val="22"/>
        </w:rPr>
      </w:pPr>
      <w:r w:rsidRPr="00CB2CC8">
        <w:rPr>
          <w:rFonts w:ascii="Arial" w:hAnsi="Arial" w:cs="Arial"/>
          <w:sz w:val="22"/>
          <w:szCs w:val="22"/>
        </w:rPr>
        <w:t xml:space="preserve">Daniel </w:t>
      </w:r>
      <w:r w:rsidR="009134BB" w:rsidRPr="00CB2CC8">
        <w:rPr>
          <w:rFonts w:ascii="Arial" w:hAnsi="Arial" w:cs="Arial"/>
          <w:sz w:val="22"/>
          <w:szCs w:val="22"/>
        </w:rPr>
        <w:t>ist entsetzt</w:t>
      </w:r>
      <w:r w:rsidRPr="00CB2CC8">
        <w:rPr>
          <w:rFonts w:ascii="Arial" w:hAnsi="Arial" w:cs="Arial"/>
          <w:sz w:val="22"/>
          <w:szCs w:val="22"/>
        </w:rPr>
        <w:t xml:space="preserve">, </w:t>
      </w:r>
      <w:r w:rsidR="009134BB" w:rsidRPr="00CB2CC8">
        <w:rPr>
          <w:rFonts w:ascii="Arial" w:hAnsi="Arial" w:cs="Arial"/>
          <w:sz w:val="22"/>
          <w:szCs w:val="22"/>
        </w:rPr>
        <w:t>wenn er so etwas hört. Natürlich passieren im Journalismus auch Fehler. Er fragt sich aber, wie jemand irgendwelchen Behauptungen im Internet mehr glauben kann, als einer seriösen Berichterstattung in der Tagespresse.</w:t>
      </w:r>
      <w:r w:rsidR="00CB2CC8" w:rsidRPr="00CB2CC8">
        <w:rPr>
          <w:rFonts w:ascii="Arial" w:hAnsi="Arial" w:cs="Arial"/>
          <w:sz w:val="22"/>
          <w:szCs w:val="22"/>
        </w:rPr>
        <w:t xml:space="preserve"> Die Behauptungen von Mayas Vater hält er für reine Desinformation und eine irreführende Verschwörungstheorie.</w:t>
      </w:r>
    </w:p>
    <w:p w:rsidR="009134BB" w:rsidRDefault="009134BB" w:rsidP="00CB2CC8">
      <w:pPr>
        <w:spacing w:before="120" w:after="120"/>
        <w:jc w:val="both"/>
        <w:rPr>
          <w:rFonts w:ascii="Arial" w:hAnsi="Arial" w:cs="Arial"/>
          <w:sz w:val="22"/>
          <w:szCs w:val="22"/>
        </w:rPr>
      </w:pPr>
      <w:r w:rsidRPr="00CB2CC8">
        <w:rPr>
          <w:rFonts w:ascii="Arial" w:hAnsi="Arial" w:cs="Arial"/>
          <w:sz w:val="22"/>
          <w:szCs w:val="22"/>
        </w:rPr>
        <w:t xml:space="preserve">Eileen hat auch schon von vielen unterschiedlichen </w:t>
      </w:r>
      <w:r w:rsidR="002D25E0" w:rsidRPr="00CB2CC8">
        <w:rPr>
          <w:rFonts w:ascii="Arial" w:hAnsi="Arial" w:cs="Arial"/>
          <w:sz w:val="22"/>
          <w:szCs w:val="22"/>
        </w:rPr>
        <w:t xml:space="preserve">Erzählungen über die Ursache und die Hintergründe der Corona-Pandemie gehört. Glaubt aber, dass man sich durchaus auch einmal mit alternativen Meinungen und Ansichten auseinandersetzen sollte. </w:t>
      </w:r>
      <w:r w:rsidR="00484FD3">
        <w:rPr>
          <w:rFonts w:ascii="Arial" w:hAnsi="Arial" w:cs="Arial"/>
          <w:sz w:val="22"/>
          <w:szCs w:val="22"/>
        </w:rPr>
        <w:t xml:space="preserve">Schließlich ist die Meinungsfreiheit </w:t>
      </w:r>
      <w:r w:rsidR="00CE66F8">
        <w:rPr>
          <w:rFonts w:ascii="Arial" w:hAnsi="Arial" w:cs="Arial"/>
          <w:sz w:val="22"/>
          <w:szCs w:val="22"/>
        </w:rPr>
        <w:t>wesentlicher T</w:t>
      </w:r>
      <w:r w:rsidR="00484FD3">
        <w:rPr>
          <w:rFonts w:ascii="Arial" w:hAnsi="Arial" w:cs="Arial"/>
          <w:sz w:val="22"/>
          <w:szCs w:val="22"/>
        </w:rPr>
        <w:t xml:space="preserve">eil der </w:t>
      </w:r>
      <w:r w:rsidR="00CE66F8">
        <w:rPr>
          <w:rFonts w:ascii="Arial" w:hAnsi="Arial" w:cs="Arial"/>
          <w:sz w:val="22"/>
          <w:szCs w:val="22"/>
        </w:rPr>
        <w:t xml:space="preserve">freiheitlich-demokratischen Grundordnung. </w:t>
      </w:r>
      <w:r w:rsidR="002D25E0" w:rsidRPr="00CB2CC8">
        <w:rPr>
          <w:rFonts w:ascii="Arial" w:hAnsi="Arial" w:cs="Arial"/>
          <w:sz w:val="22"/>
          <w:szCs w:val="22"/>
        </w:rPr>
        <w:t>Sie fragt die anderen, woran man eigentlich erkennen kann, ob es sich um eine kritische Meinung oder eine Verschwörungstheorie handelt und ob von dem Glauben an Verschwörungstheorien eine Gefahr ausgehen könnte.</w:t>
      </w:r>
    </w:p>
    <w:p w:rsidR="00F46D34" w:rsidRDefault="00CB2CC8" w:rsidP="005E2744">
      <w:pPr>
        <w:spacing w:before="120" w:after="120"/>
        <w:jc w:val="both"/>
        <w:rPr>
          <w:rFonts w:ascii="Arial" w:hAnsi="Arial" w:cs="Arial"/>
          <w:sz w:val="22"/>
          <w:szCs w:val="22"/>
        </w:rPr>
      </w:pPr>
      <w:r>
        <w:rPr>
          <w:rFonts w:ascii="Arial" w:hAnsi="Arial" w:cs="Arial"/>
          <w:sz w:val="22"/>
          <w:szCs w:val="22"/>
        </w:rPr>
        <w:t>Die drei Freunde haben sich zum Ziel gesetzt, mehr über Verschwörungstheorien zu erfahren und fangen an zu recherchieren …</w:t>
      </w:r>
    </w:p>
    <w:p w:rsidR="005E2744" w:rsidRDefault="00F46D34" w:rsidP="00B75AE5">
      <w:pPr>
        <w:shd w:val="clear" w:color="auto" w:fill="D0CECE" w:themeFill="background2" w:themeFillShade="E6"/>
        <w:spacing w:before="120" w:after="240"/>
        <w:jc w:val="right"/>
        <w:rPr>
          <w:rFonts w:ascii="Arial" w:hAnsi="Arial" w:cs="Arial"/>
          <w:b/>
          <w:color w:val="000000" w:themeColor="text1"/>
        </w:rPr>
      </w:pPr>
      <w:r w:rsidRPr="00F46D34">
        <w:rPr>
          <w:rFonts w:ascii="Arial" w:hAnsi="Arial" w:cs="Arial"/>
          <w:b/>
          <w:color w:val="000000" w:themeColor="text1"/>
        </w:rPr>
        <w:t>Eileen, Maya und Daniel bitten Sie um Mithilfe</w:t>
      </w:r>
      <w:r w:rsidR="005E2744">
        <w:rPr>
          <w:rFonts w:ascii="Arial" w:hAnsi="Arial" w:cs="Arial"/>
          <w:b/>
          <w:color w:val="000000" w:themeColor="text1"/>
        </w:rPr>
        <w:t>!</w:t>
      </w:r>
    </w:p>
    <w:p w:rsidR="00B75AE5" w:rsidRPr="00B75AE5" w:rsidRDefault="00B75AE5" w:rsidP="00B75AE5">
      <w:pPr>
        <w:spacing w:after="120"/>
        <w:jc w:val="both"/>
        <w:rPr>
          <w:rFonts w:ascii="Arial" w:hAnsi="Arial" w:cs="Arial"/>
          <w:color w:val="1F4E79" w:themeColor="accent5" w:themeShade="80"/>
          <w:sz w:val="22"/>
          <w:szCs w:val="22"/>
        </w:rPr>
      </w:pPr>
      <w:r w:rsidRPr="00B75AE5">
        <w:rPr>
          <w:rFonts w:ascii="Arial" w:hAnsi="Arial" w:cs="Arial"/>
          <w:color w:val="1F4E79" w:themeColor="accent5" w:themeShade="80"/>
          <w:sz w:val="22"/>
          <w:szCs w:val="22"/>
        </w:rPr>
        <w:t xml:space="preserve">Wie Eileen, Maya und Daniel ist es Ihnen vielleicht auch schon einmal </w:t>
      </w:r>
      <w:r w:rsidR="004221C1">
        <w:rPr>
          <w:rFonts w:ascii="Arial" w:hAnsi="Arial" w:cs="Arial"/>
          <w:color w:val="1F4E79" w:themeColor="accent5" w:themeShade="80"/>
          <w:sz w:val="22"/>
          <w:szCs w:val="22"/>
        </w:rPr>
        <w:t>gegangen</w:t>
      </w:r>
      <w:r w:rsidRPr="00B75AE5">
        <w:rPr>
          <w:rFonts w:ascii="Arial" w:hAnsi="Arial" w:cs="Arial"/>
          <w:color w:val="1F4E79" w:themeColor="accent5" w:themeShade="80"/>
          <w:sz w:val="22"/>
          <w:szCs w:val="22"/>
        </w:rPr>
        <w:t xml:space="preserve">. Sie stoßen im Internet auf eine Information, von der Sie vorher noch nie etwas gehört oder gelesen haben. Sie stoßen auf eine „Wahrheit“, die in den traditionellen Medien verschwiegen wird. Möglicherweise haben Sie im Freundeskreis oder auf dem Arbeitsplatz schon einmal mitbekommen, dass Mutmaßungen diskutiert und Gerüchte darüber verbreitet werden, wer hinter einem </w:t>
      </w:r>
      <w:r w:rsidR="004221C1">
        <w:rPr>
          <w:rFonts w:ascii="Arial" w:hAnsi="Arial" w:cs="Arial"/>
          <w:color w:val="1F4E79" w:themeColor="accent5" w:themeShade="80"/>
          <w:sz w:val="22"/>
          <w:szCs w:val="22"/>
        </w:rPr>
        <w:t xml:space="preserve">bestimmten </w:t>
      </w:r>
      <w:r w:rsidRPr="00B75AE5">
        <w:rPr>
          <w:rFonts w:ascii="Arial" w:hAnsi="Arial" w:cs="Arial"/>
          <w:color w:val="1F4E79" w:themeColor="accent5" w:themeShade="80"/>
          <w:sz w:val="22"/>
          <w:szCs w:val="22"/>
        </w:rPr>
        <w:t xml:space="preserve">Ereignis wirklich steckt. </w:t>
      </w:r>
    </w:p>
    <w:p w:rsidR="005E2744" w:rsidRPr="00B75AE5" w:rsidRDefault="00B75AE5" w:rsidP="00B75AE5">
      <w:pPr>
        <w:spacing w:before="120" w:after="120"/>
        <w:jc w:val="both"/>
        <w:rPr>
          <w:rFonts w:ascii="Arial" w:hAnsi="Arial" w:cs="Arial"/>
          <w:color w:val="1F4E79" w:themeColor="accent5" w:themeShade="80"/>
          <w:sz w:val="22"/>
          <w:szCs w:val="22"/>
        </w:rPr>
      </w:pPr>
      <w:r w:rsidRPr="00B75AE5">
        <w:rPr>
          <w:rFonts w:ascii="Arial" w:hAnsi="Arial" w:cs="Arial"/>
          <w:color w:val="1F4E79" w:themeColor="accent5" w:themeShade="80"/>
          <w:sz w:val="22"/>
          <w:szCs w:val="22"/>
        </w:rPr>
        <w:t>Die Frage</w:t>
      </w:r>
      <w:r w:rsidR="004221C1">
        <w:rPr>
          <w:rFonts w:ascii="Arial" w:hAnsi="Arial" w:cs="Arial"/>
          <w:color w:val="1F4E79" w:themeColor="accent5" w:themeShade="80"/>
          <w:sz w:val="22"/>
          <w:szCs w:val="22"/>
        </w:rPr>
        <w:t>,</w:t>
      </w:r>
      <w:r w:rsidRPr="00B75AE5">
        <w:rPr>
          <w:rFonts w:ascii="Arial" w:hAnsi="Arial" w:cs="Arial"/>
          <w:color w:val="1F4E79" w:themeColor="accent5" w:themeShade="80"/>
          <w:sz w:val="22"/>
          <w:szCs w:val="22"/>
        </w:rPr>
        <w:t xml:space="preserve"> die sich in diesem Zusammenhang stellt ist, ob es sich hierbei schon um Verschwörungstheorien bzw. Verschwörungserzählungen handelt oder ob lediglich Meinungen, Positionen und Ansichten vertreten, die nicht der </w:t>
      </w:r>
      <w:r w:rsidR="004221C1">
        <w:rPr>
          <w:rFonts w:ascii="Arial" w:hAnsi="Arial" w:cs="Arial"/>
          <w:color w:val="1F4E79" w:themeColor="accent5" w:themeShade="80"/>
          <w:sz w:val="22"/>
          <w:szCs w:val="22"/>
        </w:rPr>
        <w:t xml:space="preserve">derzeitigen </w:t>
      </w:r>
      <w:r w:rsidRPr="00B75AE5">
        <w:rPr>
          <w:rFonts w:ascii="Arial" w:hAnsi="Arial" w:cs="Arial"/>
          <w:color w:val="1F4E79" w:themeColor="accent5" w:themeShade="80"/>
          <w:sz w:val="22"/>
          <w:szCs w:val="22"/>
        </w:rPr>
        <w:t xml:space="preserve">Mehrheitsmeinung entsprechen. Besteht in derartigen Äußerungen, Vermutungen und Geschichten eine potentielle Gefährdung der freiheitlich-demokratischen Grundordnung? Wie könnten mögliche Gegenstrategien aussehen? </w:t>
      </w:r>
      <w:r>
        <w:rPr>
          <w:rFonts w:ascii="Arial" w:hAnsi="Arial" w:cs="Arial"/>
          <w:color w:val="1F4E79" w:themeColor="accent5" w:themeShade="80"/>
          <w:sz w:val="22"/>
          <w:szCs w:val="22"/>
        </w:rPr>
        <w:tab/>
      </w:r>
      <w:r w:rsidRPr="00B75AE5">
        <w:rPr>
          <w:rFonts w:ascii="Arial" w:hAnsi="Arial" w:cs="Arial"/>
          <w:color w:val="1F4E79" w:themeColor="accent5" w:themeShade="80"/>
          <w:sz w:val="22"/>
          <w:szCs w:val="22"/>
        </w:rPr>
        <w:t>Helfen Sie Eileen, Maya und Daniel dabei, dies herauszufinden.</w:t>
      </w:r>
    </w:p>
    <w:p w:rsidR="005E2744" w:rsidRPr="00D94CCE" w:rsidRDefault="005E2744" w:rsidP="005E2744">
      <w:pPr>
        <w:spacing w:before="120" w:after="120"/>
        <w:jc w:val="right"/>
        <w:rPr>
          <w:rFonts w:ascii="Arial" w:hAnsi="Arial" w:cs="Arial"/>
          <w:b/>
          <w:color w:val="000000" w:themeColor="text1"/>
        </w:rPr>
      </w:pPr>
    </w:p>
    <w:p w:rsidR="005F1687" w:rsidRDefault="005F1687"/>
    <w:p w:rsidR="00415F8D" w:rsidRDefault="00415F8D" w:rsidP="00415F8D">
      <w:pPr>
        <w:jc w:val="right"/>
      </w:pPr>
    </w:p>
    <w:p w:rsidR="00415F8D" w:rsidRPr="00415F8D" w:rsidRDefault="00415F8D" w:rsidP="00415F8D">
      <w:pPr>
        <w:jc w:val="right"/>
        <w:rPr>
          <w:rFonts w:ascii="Arial" w:hAnsi="Arial" w:cs="Arial"/>
          <w:sz w:val="16"/>
          <w:szCs w:val="16"/>
        </w:rPr>
        <w:sectPr w:rsidR="00415F8D" w:rsidRPr="00415F8D" w:rsidSect="00561ABC">
          <w:headerReference w:type="default" r:id="rId8"/>
          <w:pgSz w:w="11900" w:h="16840"/>
          <w:pgMar w:top="1417" w:right="1417" w:bottom="1134" w:left="1417" w:header="708" w:footer="708" w:gutter="0"/>
          <w:cols w:space="708"/>
          <w:docGrid w:linePitch="360"/>
        </w:sectPr>
      </w:pPr>
      <w:r w:rsidRPr="00415F8D">
        <w:rPr>
          <w:rFonts w:ascii="Arial" w:hAnsi="Arial" w:cs="Arial"/>
          <w:sz w:val="16"/>
          <w:szCs w:val="16"/>
        </w:rPr>
        <w:t>Fortsetzung der Einstiegsphase auf A</w:t>
      </w:r>
      <w:r w:rsidR="00897AD2">
        <w:rPr>
          <w:rFonts w:ascii="Arial" w:hAnsi="Arial" w:cs="Arial"/>
          <w:sz w:val="16"/>
          <w:szCs w:val="16"/>
        </w:rPr>
        <w:t>2</w:t>
      </w:r>
    </w:p>
    <w:p w:rsidR="005F1687" w:rsidRPr="00030DB4" w:rsidRDefault="005F1687">
      <w:pPr>
        <w:rPr>
          <w:rFonts w:ascii="Arial" w:hAnsi="Arial" w:cs="Arial"/>
          <w:sz w:val="16"/>
          <w:szCs w:val="16"/>
        </w:rPr>
      </w:pPr>
    </w:p>
    <w:p w:rsidR="00530826" w:rsidRPr="00530826" w:rsidRDefault="00530826" w:rsidP="00530826">
      <w:pPr>
        <w:shd w:val="clear" w:color="auto" w:fill="1F3864" w:themeFill="accent1" w:themeFillShade="80"/>
        <w:rPr>
          <w:rFonts w:ascii="Arial Rounded MT Bold" w:hAnsi="Arial Rounded MT Bold" w:cs="Arial"/>
          <w:b/>
          <w:smallCaps/>
          <w:color w:val="FFFFFF" w:themeColor="background1"/>
          <w:sz w:val="28"/>
          <w:szCs w:val="28"/>
        </w:rPr>
      </w:pPr>
      <w:r w:rsidRPr="00530826">
        <w:rPr>
          <w:rFonts w:ascii="Arial Rounded MT Bold" w:hAnsi="Arial Rounded MT Bold" w:cs="Arial"/>
          <w:b/>
          <w:smallCaps/>
          <w:color w:val="FFFFFF" w:themeColor="background1"/>
          <w:sz w:val="28"/>
          <w:szCs w:val="28"/>
        </w:rPr>
        <w:t>„Wahrheiten“ in Zeiten von Corona</w:t>
      </w:r>
    </w:p>
    <w:p w:rsidR="00530826" w:rsidRDefault="00530826" w:rsidP="00530826">
      <w:pPr>
        <w:rPr>
          <w:rFonts w:ascii="Arial Rounded MT Bold" w:hAnsi="Arial Rounded MT Bold" w:cs="Arial"/>
          <w:b/>
          <w:smallCaps/>
          <w:color w:val="FFFFFF" w:themeColor="background1"/>
        </w:rPr>
      </w:pPr>
    </w:p>
    <w:p w:rsidR="005F1687" w:rsidRPr="009A2C0F" w:rsidRDefault="005F1687" w:rsidP="00530826">
      <w:pPr>
        <w:shd w:val="clear" w:color="auto" w:fill="1F3864" w:themeFill="accent1" w:themeFillShade="80"/>
        <w:rPr>
          <w:color w:val="FFFFFF" w:themeColor="background1"/>
        </w:rPr>
      </w:pPr>
      <w:r w:rsidRPr="005F1687">
        <w:rPr>
          <w:rFonts w:ascii="Arial Rounded MT Bold" w:hAnsi="Arial Rounded MT Bold" w:cs="Arial"/>
          <w:b/>
          <w:smallCaps/>
          <w:color w:val="FFFFFF" w:themeColor="background1"/>
        </w:rPr>
        <w:t>Arbeitsauftrag</w:t>
      </w:r>
    </w:p>
    <w:p w:rsidR="006D2FEF" w:rsidRPr="00030DB4" w:rsidRDefault="00251E20" w:rsidP="00030DB4">
      <w:pPr>
        <w:spacing w:before="120" w:after="120"/>
        <w:jc w:val="both"/>
        <w:rPr>
          <w:rFonts w:ascii="Arial" w:hAnsi="Arial" w:cs="Arial"/>
          <w:b/>
          <w:sz w:val="21"/>
          <w:szCs w:val="21"/>
        </w:rPr>
      </w:pPr>
      <w:r w:rsidRPr="00030DB4">
        <w:rPr>
          <w:rFonts w:ascii="Arial" w:hAnsi="Arial" w:cs="Arial"/>
          <w:b/>
          <w:sz w:val="21"/>
          <w:szCs w:val="21"/>
        </w:rPr>
        <w:t xml:space="preserve">Im Freundeskreis, mit Verwandten und Bekannten oder am Arbeitsplatz unterhalten Sie sich sicherlich auch über Corona und diskutieren zuweilen über die richtige Strategie zur Bekämpfung der Pandemie. </w:t>
      </w:r>
      <w:r w:rsidR="00415F8D" w:rsidRPr="00030DB4">
        <w:rPr>
          <w:rFonts w:ascii="Arial" w:hAnsi="Arial" w:cs="Arial"/>
          <w:b/>
          <w:sz w:val="21"/>
          <w:szCs w:val="21"/>
        </w:rPr>
        <w:t>Vielleicht kennen</w:t>
      </w:r>
      <w:r w:rsidRPr="00030DB4">
        <w:rPr>
          <w:rFonts w:ascii="Arial" w:hAnsi="Arial" w:cs="Arial"/>
          <w:b/>
          <w:sz w:val="21"/>
          <w:szCs w:val="21"/>
        </w:rPr>
        <w:t xml:space="preserve"> Sie dann auch</w:t>
      </w:r>
      <w:r w:rsidR="00415F8D" w:rsidRPr="00030DB4">
        <w:rPr>
          <w:rFonts w:ascii="Arial" w:hAnsi="Arial" w:cs="Arial"/>
          <w:b/>
          <w:sz w:val="21"/>
          <w:szCs w:val="21"/>
        </w:rPr>
        <w:t xml:space="preserve"> ähnliche </w:t>
      </w:r>
      <w:r w:rsidR="009A2C0F" w:rsidRPr="00030DB4">
        <w:rPr>
          <w:rFonts w:ascii="Arial" w:hAnsi="Arial" w:cs="Arial"/>
          <w:b/>
          <w:sz w:val="21"/>
          <w:szCs w:val="21"/>
        </w:rPr>
        <w:t xml:space="preserve">Situationen und </w:t>
      </w:r>
      <w:r w:rsidR="00415F8D" w:rsidRPr="00030DB4">
        <w:rPr>
          <w:rFonts w:ascii="Arial" w:hAnsi="Arial" w:cs="Arial"/>
          <w:b/>
          <w:sz w:val="21"/>
          <w:szCs w:val="21"/>
        </w:rPr>
        <w:t>Ansichten</w:t>
      </w:r>
      <w:r w:rsidRPr="00030DB4">
        <w:rPr>
          <w:rFonts w:ascii="Arial" w:hAnsi="Arial" w:cs="Arial"/>
          <w:b/>
          <w:sz w:val="21"/>
          <w:szCs w:val="21"/>
        </w:rPr>
        <w:t xml:space="preserve">, wie sie in der </w:t>
      </w:r>
      <w:r w:rsidR="009A2C0F" w:rsidRPr="00030DB4">
        <w:rPr>
          <w:rFonts w:ascii="Arial" w:hAnsi="Arial" w:cs="Arial"/>
          <w:b/>
          <w:sz w:val="21"/>
          <w:szCs w:val="21"/>
        </w:rPr>
        <w:t xml:space="preserve">anfänglichen </w:t>
      </w:r>
      <w:r w:rsidR="0026041F" w:rsidRPr="00030DB4">
        <w:rPr>
          <w:rFonts w:ascii="Arial" w:hAnsi="Arial" w:cs="Arial"/>
          <w:b/>
          <w:sz w:val="21"/>
          <w:szCs w:val="21"/>
        </w:rPr>
        <w:t>Ausganssituation geschildert wurde.</w:t>
      </w:r>
    </w:p>
    <w:p w:rsidR="0026041F" w:rsidRDefault="008707D8" w:rsidP="00530826">
      <w:pPr>
        <w:shd w:val="clear" w:color="auto" w:fill="B4C6E7" w:themeFill="accent1" w:themeFillTint="66"/>
        <w:spacing w:before="240" w:after="240"/>
        <w:jc w:val="both"/>
        <w:rPr>
          <w:rFonts w:ascii="Arial" w:hAnsi="Arial" w:cs="Arial"/>
          <w:sz w:val="21"/>
          <w:szCs w:val="21"/>
        </w:rPr>
      </w:pPr>
      <w:r>
        <w:rPr>
          <w:rFonts w:ascii="Arial" w:hAnsi="Arial" w:cs="Arial"/>
          <w:noProof/>
          <w:color w:val="FF0000"/>
          <w:sz w:val="21"/>
          <w:szCs w:val="21"/>
        </w:rPr>
        <mc:AlternateContent>
          <mc:Choice Requires="wps">
            <w:drawing>
              <wp:anchor distT="0" distB="0" distL="114300" distR="114300" simplePos="0" relativeHeight="251663360" behindDoc="0" locked="0" layoutInCell="1" allowOverlap="1" wp14:anchorId="45130A72" wp14:editId="068488DD">
                <wp:simplePos x="0" y="0"/>
                <wp:positionH relativeFrom="column">
                  <wp:posOffset>5061190</wp:posOffset>
                </wp:positionH>
                <wp:positionV relativeFrom="paragraph">
                  <wp:posOffset>506919</wp:posOffset>
                </wp:positionV>
                <wp:extent cx="965675" cy="358923"/>
                <wp:effectExtent l="0" t="0" r="12700" b="9525"/>
                <wp:wrapNone/>
                <wp:docPr id="6" name="Textfeld 6"/>
                <wp:cNvGraphicFramePr/>
                <a:graphic xmlns:a="http://schemas.openxmlformats.org/drawingml/2006/main">
                  <a:graphicData uri="http://schemas.microsoft.com/office/word/2010/wordprocessingShape">
                    <wps:wsp>
                      <wps:cNvSpPr txBox="1"/>
                      <wps:spPr>
                        <a:xfrm>
                          <a:off x="0" y="0"/>
                          <a:ext cx="965675" cy="358923"/>
                        </a:xfrm>
                        <a:prstGeom prst="rect">
                          <a:avLst/>
                        </a:prstGeom>
                        <a:solidFill>
                          <a:schemeClr val="lt1"/>
                        </a:solidFill>
                        <a:ln w="6350">
                          <a:solidFill>
                            <a:prstClr val="black"/>
                          </a:solidFill>
                        </a:ln>
                      </wps:spPr>
                      <wps:txbx>
                        <w:txbxContent>
                          <w:p w:rsidR="008707D8" w:rsidRPr="00025556" w:rsidRDefault="008707D8" w:rsidP="008707D8">
                            <w:pPr>
                              <w:shd w:val="clear" w:color="auto" w:fill="FFC000"/>
                              <w:jc w:val="center"/>
                              <w:rPr>
                                <w:rFonts w:ascii="Arial" w:hAnsi="Arial" w:cs="Arial"/>
                                <w:sz w:val="16"/>
                                <w:szCs w:val="16"/>
                              </w:rPr>
                            </w:pPr>
                            <w:r w:rsidRPr="00025556">
                              <w:rPr>
                                <w:rFonts w:ascii="Arial" w:hAnsi="Arial" w:cs="Arial"/>
                                <w:sz w:val="16"/>
                                <w:szCs w:val="16"/>
                              </w:rPr>
                              <w:t>Hinweis</w:t>
                            </w:r>
                            <w:r>
                              <w:rPr>
                                <w:rFonts w:ascii="Arial" w:hAnsi="Arial" w:cs="Arial"/>
                                <w:sz w:val="16"/>
                                <w:szCs w:val="16"/>
                              </w:rPr>
                              <w:t xml:space="preserve"> </w:t>
                            </w:r>
                            <w:r w:rsidRPr="00025556">
                              <w:rPr>
                                <w:rFonts w:ascii="Arial" w:hAnsi="Arial" w:cs="Arial"/>
                                <w:sz w:val="16"/>
                                <w:szCs w:val="16"/>
                              </w:rPr>
                              <w:t>zum Distanzunterricht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30A72" id="_x0000_t202" coordsize="21600,21600" o:spt="202" path="m,l,21600r21600,l21600,xe">
                <v:stroke joinstyle="miter"/>
                <v:path gradientshapeok="t" o:connecttype="rect"/>
              </v:shapetype>
              <v:shape id="Textfeld 6" o:spid="_x0000_s1027" type="#_x0000_t202" style="position:absolute;left:0;text-align:left;margin-left:398.5pt;margin-top:39.9pt;width:76.05pt;height:2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" fillcolor="white [3201]" strokeweight=".5pt">
                <v:textbox>
                  <w:txbxContent>
                    <w:p w:rsidR="008707D8" w:rsidRPr="00025556" w:rsidRDefault="008707D8" w:rsidP="008707D8">
                      <w:pPr>
                        <w:shd w:val="clear" w:color="auto" w:fill="FFC000"/>
                        <w:jc w:val="center"/>
                        <w:rPr>
                          <w:rFonts w:ascii="Arial" w:hAnsi="Arial" w:cs="Arial"/>
                          <w:sz w:val="16"/>
                          <w:szCs w:val="16"/>
                        </w:rPr>
                      </w:pPr>
                      <w:r w:rsidRPr="00025556">
                        <w:rPr>
                          <w:rFonts w:ascii="Arial" w:hAnsi="Arial" w:cs="Arial"/>
                          <w:sz w:val="16"/>
                          <w:szCs w:val="16"/>
                        </w:rPr>
                        <w:t>Hinweis</w:t>
                      </w:r>
                      <w:r>
                        <w:rPr>
                          <w:rFonts w:ascii="Arial" w:hAnsi="Arial" w:cs="Arial"/>
                          <w:sz w:val="16"/>
                          <w:szCs w:val="16"/>
                        </w:rPr>
                        <w:t xml:space="preserve"> </w:t>
                      </w:r>
                      <w:r w:rsidRPr="00025556">
                        <w:rPr>
                          <w:rFonts w:ascii="Arial" w:hAnsi="Arial" w:cs="Arial"/>
                          <w:sz w:val="16"/>
                          <w:szCs w:val="16"/>
                        </w:rPr>
                        <w:t>zum Distanzunterricht</w:t>
                      </w:r>
                    </w:p>
                  </w:txbxContent>
                </v:textbox>
              </v:shape>
            </w:pict>
          </mc:Fallback>
        </mc:AlternateContent>
      </w:r>
      <w:r w:rsidR="0026041F" w:rsidRPr="00030DB4">
        <w:rPr>
          <w:rFonts w:ascii="Arial" w:hAnsi="Arial" w:cs="Arial"/>
          <w:sz w:val="21"/>
          <w:szCs w:val="21"/>
        </w:rPr>
        <w:t xml:space="preserve">Lesen Sie noch einmal aufmerksam die Ausganssituation (A1) </w:t>
      </w:r>
      <w:r w:rsidR="00FD288E">
        <w:rPr>
          <w:rFonts w:ascii="Arial" w:hAnsi="Arial" w:cs="Arial"/>
          <w:sz w:val="21"/>
          <w:szCs w:val="21"/>
        </w:rPr>
        <w:t xml:space="preserve">und </w:t>
      </w:r>
      <w:r w:rsidR="0026041F" w:rsidRPr="00030DB4">
        <w:rPr>
          <w:rFonts w:ascii="Arial" w:hAnsi="Arial" w:cs="Arial"/>
          <w:sz w:val="21"/>
          <w:szCs w:val="21"/>
        </w:rPr>
        <w:t>bearbeiten gemeinsam mit einer Partnerin oder Partner folgende Arbeitsa</w:t>
      </w:r>
      <w:r w:rsidR="006D2FEF" w:rsidRPr="00030DB4">
        <w:rPr>
          <w:rFonts w:ascii="Arial" w:hAnsi="Arial" w:cs="Arial"/>
          <w:sz w:val="21"/>
          <w:szCs w:val="21"/>
        </w:rPr>
        <w:t>u</w:t>
      </w:r>
      <w:r w:rsidR="0026041F" w:rsidRPr="00030DB4">
        <w:rPr>
          <w:rFonts w:ascii="Arial" w:hAnsi="Arial" w:cs="Arial"/>
          <w:sz w:val="21"/>
          <w:szCs w:val="21"/>
        </w:rPr>
        <w:t>fträge:</w:t>
      </w:r>
    </w:p>
    <w:p w:rsidR="008707D8" w:rsidRPr="008707D8" w:rsidRDefault="008707D8" w:rsidP="008707D8">
      <w:pPr>
        <w:spacing w:before="240" w:after="240"/>
        <w:rPr>
          <w:rFonts w:ascii="Arial" w:hAnsi="Arial" w:cs="Arial"/>
          <w:color w:val="FF0000"/>
          <w:sz w:val="21"/>
          <w:szCs w:val="21"/>
        </w:rPr>
      </w:pPr>
      <w:r w:rsidRPr="008707D8">
        <w:rPr>
          <w:rFonts w:ascii="Arial" w:hAnsi="Arial" w:cs="Arial"/>
          <w:color w:val="FF0000"/>
          <w:sz w:val="21"/>
          <w:szCs w:val="21"/>
        </w:rPr>
        <w:t xml:space="preserve">Die Zusammenarbeit der </w:t>
      </w:r>
      <w:r>
        <w:rPr>
          <w:rFonts w:ascii="Arial" w:hAnsi="Arial" w:cs="Arial"/>
          <w:color w:val="FF0000"/>
          <w:sz w:val="21"/>
          <w:szCs w:val="21"/>
        </w:rPr>
        <w:t xml:space="preserve">Partnerinnen/Partner </w:t>
      </w:r>
      <w:r w:rsidRPr="008707D8">
        <w:rPr>
          <w:rFonts w:ascii="Arial" w:hAnsi="Arial" w:cs="Arial"/>
          <w:color w:val="FF0000"/>
          <w:sz w:val="21"/>
          <w:szCs w:val="21"/>
        </w:rPr>
        <w:t>kann</w:t>
      </w:r>
      <w:r w:rsidR="00E95EAB">
        <w:rPr>
          <w:rFonts w:ascii="Arial" w:hAnsi="Arial" w:cs="Arial"/>
          <w:color w:val="FF0000"/>
          <w:sz w:val="21"/>
          <w:szCs w:val="21"/>
        </w:rPr>
        <w:t xml:space="preserve"> </w:t>
      </w:r>
      <w:r w:rsidRPr="008707D8">
        <w:rPr>
          <w:rFonts w:ascii="Arial" w:hAnsi="Arial" w:cs="Arial"/>
          <w:color w:val="FF0000"/>
          <w:sz w:val="21"/>
          <w:szCs w:val="21"/>
        </w:rPr>
        <w:t xml:space="preserve">über </w:t>
      </w:r>
      <w:r w:rsidR="00E95EAB">
        <w:rPr>
          <w:rFonts w:ascii="Arial" w:hAnsi="Arial" w:cs="Arial"/>
          <w:color w:val="FF0000"/>
          <w:sz w:val="21"/>
          <w:szCs w:val="21"/>
        </w:rPr>
        <w:t xml:space="preserve">entsprechende </w:t>
      </w:r>
      <w:r w:rsidR="00E95EAB">
        <w:rPr>
          <w:rFonts w:ascii="Arial" w:hAnsi="Arial" w:cs="Arial"/>
          <w:color w:val="FF0000"/>
          <w:sz w:val="21"/>
          <w:szCs w:val="21"/>
        </w:rPr>
        <w:br/>
      </w:r>
      <w:r w:rsidRPr="008707D8">
        <w:rPr>
          <w:rFonts w:ascii="Arial" w:hAnsi="Arial" w:cs="Arial"/>
          <w:color w:val="FF0000"/>
          <w:sz w:val="21"/>
          <w:szCs w:val="21"/>
        </w:rPr>
        <w:t xml:space="preserve">Breakout-Räume </w:t>
      </w:r>
      <w:r w:rsidR="00E95EAB">
        <w:rPr>
          <w:rFonts w:ascii="Arial" w:hAnsi="Arial" w:cs="Arial"/>
          <w:color w:val="FF0000"/>
          <w:sz w:val="21"/>
          <w:szCs w:val="21"/>
        </w:rPr>
        <w:t>des schulischen Lernmanagement-</w:t>
      </w:r>
      <w:proofErr w:type="spellStart"/>
      <w:r w:rsidR="00E95EAB">
        <w:rPr>
          <w:rFonts w:ascii="Arial" w:hAnsi="Arial" w:cs="Arial"/>
          <w:color w:val="FF0000"/>
          <w:sz w:val="21"/>
          <w:szCs w:val="21"/>
        </w:rPr>
        <w:t>Sytems</w:t>
      </w:r>
      <w:proofErr w:type="spellEnd"/>
      <w:r w:rsidR="00E95EAB">
        <w:rPr>
          <w:rFonts w:ascii="Arial" w:hAnsi="Arial" w:cs="Arial"/>
          <w:color w:val="FF0000"/>
          <w:sz w:val="21"/>
          <w:szCs w:val="21"/>
        </w:rPr>
        <w:t xml:space="preserve"> (LMS) </w:t>
      </w:r>
      <w:r w:rsidRPr="008707D8">
        <w:rPr>
          <w:rFonts w:ascii="Arial" w:hAnsi="Arial" w:cs="Arial"/>
          <w:color w:val="FF0000"/>
          <w:sz w:val="21"/>
          <w:szCs w:val="21"/>
        </w:rPr>
        <w:t>erfolgen.</w:t>
      </w:r>
    </w:p>
    <w:p w:rsidR="00025556" w:rsidRDefault="00C72AEC" w:rsidP="00025556">
      <w:pPr>
        <w:pStyle w:val="Listenabsatz"/>
        <w:numPr>
          <w:ilvl w:val="0"/>
          <w:numId w:val="7"/>
        </w:numPr>
        <w:spacing w:before="120" w:after="120"/>
        <w:ind w:left="714" w:hanging="357"/>
        <w:contextualSpacing w:val="0"/>
        <w:rPr>
          <w:rFonts w:ascii="Arial" w:hAnsi="Arial" w:cs="Arial"/>
          <w:sz w:val="21"/>
          <w:szCs w:val="21"/>
        </w:rPr>
      </w:pPr>
      <w:r w:rsidRPr="00030DB4">
        <w:rPr>
          <w:rFonts w:ascii="Arial" w:hAnsi="Arial" w:cs="Arial"/>
          <w:sz w:val="21"/>
          <w:szCs w:val="21"/>
          <w:u w:val="single"/>
        </w:rPr>
        <w:t>Beschreiben</w:t>
      </w:r>
      <w:r w:rsidR="00415F8D" w:rsidRPr="00030DB4">
        <w:rPr>
          <w:rFonts w:ascii="Arial" w:hAnsi="Arial" w:cs="Arial"/>
          <w:sz w:val="21"/>
          <w:szCs w:val="21"/>
        </w:rPr>
        <w:t xml:space="preserve"> Sie das thematisierte Problem, indem Sie die unterschiedlichen </w:t>
      </w:r>
      <w:r w:rsidR="009A2C0F" w:rsidRPr="00030DB4">
        <w:rPr>
          <w:rFonts w:ascii="Arial" w:hAnsi="Arial" w:cs="Arial"/>
          <w:sz w:val="21"/>
          <w:szCs w:val="21"/>
        </w:rPr>
        <w:t>Positionen</w:t>
      </w:r>
      <w:r w:rsidR="00415F8D" w:rsidRPr="00030DB4">
        <w:rPr>
          <w:rFonts w:ascii="Arial" w:hAnsi="Arial" w:cs="Arial"/>
          <w:sz w:val="21"/>
          <w:szCs w:val="21"/>
        </w:rPr>
        <w:t xml:space="preserve"> </w:t>
      </w:r>
      <w:r w:rsidR="009A2C0F" w:rsidRPr="00030DB4">
        <w:rPr>
          <w:rFonts w:ascii="Arial" w:hAnsi="Arial" w:cs="Arial"/>
          <w:sz w:val="21"/>
          <w:szCs w:val="21"/>
        </w:rPr>
        <w:t xml:space="preserve">der drei Freunde </w:t>
      </w:r>
      <w:r w:rsidR="00415F8D" w:rsidRPr="00030DB4">
        <w:rPr>
          <w:rFonts w:ascii="Arial" w:hAnsi="Arial" w:cs="Arial"/>
          <w:sz w:val="21"/>
          <w:szCs w:val="21"/>
        </w:rPr>
        <w:t>am Beispiel der C</w:t>
      </w:r>
      <w:r w:rsidR="009A2C0F" w:rsidRPr="00030DB4">
        <w:rPr>
          <w:rFonts w:ascii="Arial" w:hAnsi="Arial" w:cs="Arial"/>
          <w:sz w:val="21"/>
          <w:szCs w:val="21"/>
        </w:rPr>
        <w:t>orona-Pandemie charakterisieren.</w:t>
      </w:r>
    </w:p>
    <w:p w:rsidR="00843006" w:rsidRPr="00843006" w:rsidRDefault="00843006" w:rsidP="00025556">
      <w:pPr>
        <w:pStyle w:val="Listenabsatz"/>
        <w:numPr>
          <w:ilvl w:val="0"/>
          <w:numId w:val="7"/>
        </w:numPr>
        <w:spacing w:before="120" w:after="120"/>
        <w:ind w:left="714" w:hanging="357"/>
        <w:contextualSpacing w:val="0"/>
        <w:rPr>
          <w:rFonts w:ascii="Arial" w:hAnsi="Arial" w:cs="Arial"/>
          <w:sz w:val="21"/>
          <w:szCs w:val="21"/>
        </w:rPr>
      </w:pPr>
      <w:r w:rsidRPr="00843006">
        <w:rPr>
          <w:rFonts w:ascii="Arial" w:hAnsi="Arial" w:cs="Arial"/>
          <w:sz w:val="21"/>
          <w:szCs w:val="21"/>
          <w:u w:val="single"/>
        </w:rPr>
        <w:t>Diskutieren</w:t>
      </w:r>
      <w:r w:rsidRPr="00843006">
        <w:rPr>
          <w:rFonts w:ascii="Arial" w:hAnsi="Arial" w:cs="Arial"/>
          <w:sz w:val="21"/>
          <w:szCs w:val="21"/>
        </w:rPr>
        <w:t xml:space="preserve"> Sie mit Ihrer Partnerin bzw. Ihrem Partner eigene Erfahrungen hinsichtlich der Thematik / Problematik.</w:t>
      </w:r>
    </w:p>
    <w:p w:rsidR="00025556" w:rsidRDefault="00C72AEC" w:rsidP="00025556">
      <w:pPr>
        <w:pStyle w:val="Listenabsatz"/>
        <w:numPr>
          <w:ilvl w:val="0"/>
          <w:numId w:val="7"/>
        </w:numPr>
        <w:spacing w:before="120" w:after="120"/>
        <w:ind w:left="714" w:hanging="357"/>
        <w:contextualSpacing w:val="0"/>
        <w:rPr>
          <w:rFonts w:ascii="Arial" w:hAnsi="Arial" w:cs="Arial"/>
          <w:sz w:val="21"/>
          <w:szCs w:val="21"/>
        </w:rPr>
      </w:pPr>
      <w:r w:rsidRPr="00843006">
        <w:rPr>
          <w:rFonts w:ascii="Arial" w:hAnsi="Arial" w:cs="Arial"/>
          <w:sz w:val="21"/>
          <w:szCs w:val="21"/>
          <w:u w:val="single"/>
        </w:rPr>
        <w:t>Formulieren</w:t>
      </w:r>
      <w:r w:rsidRPr="00843006">
        <w:rPr>
          <w:rFonts w:ascii="Arial" w:hAnsi="Arial" w:cs="Arial"/>
          <w:sz w:val="21"/>
          <w:szCs w:val="21"/>
        </w:rPr>
        <w:t xml:space="preserve"> Sie maximal</w:t>
      </w:r>
      <w:r w:rsidRPr="00025556">
        <w:rPr>
          <w:rFonts w:ascii="Arial" w:hAnsi="Arial" w:cs="Arial"/>
          <w:sz w:val="21"/>
          <w:szCs w:val="21"/>
        </w:rPr>
        <w:t xml:space="preserve"> drei </w:t>
      </w:r>
      <w:r w:rsidR="00030DB4" w:rsidRPr="00025556">
        <w:rPr>
          <w:rFonts w:ascii="Arial" w:hAnsi="Arial" w:cs="Arial"/>
          <w:sz w:val="21"/>
          <w:szCs w:val="21"/>
        </w:rPr>
        <w:t>Schlüsselfragen</w:t>
      </w:r>
      <w:r w:rsidRPr="00025556">
        <w:rPr>
          <w:rFonts w:ascii="Arial" w:hAnsi="Arial" w:cs="Arial"/>
          <w:sz w:val="21"/>
          <w:szCs w:val="21"/>
        </w:rPr>
        <w:t xml:space="preserve">, </w:t>
      </w:r>
      <w:r w:rsidR="00030DB4" w:rsidRPr="00025556">
        <w:rPr>
          <w:rFonts w:ascii="Arial" w:hAnsi="Arial" w:cs="Arial"/>
          <w:sz w:val="21"/>
          <w:szCs w:val="21"/>
        </w:rPr>
        <w:t>welche</w:t>
      </w:r>
      <w:r w:rsidRPr="00025556">
        <w:rPr>
          <w:rFonts w:ascii="Arial" w:hAnsi="Arial" w:cs="Arial"/>
          <w:sz w:val="21"/>
          <w:szCs w:val="21"/>
        </w:rPr>
        <w:t xml:space="preserve"> sich für Sie aufgrund </w:t>
      </w:r>
      <w:r w:rsidR="00030DB4" w:rsidRPr="00025556">
        <w:rPr>
          <w:rFonts w:ascii="Arial" w:hAnsi="Arial" w:cs="Arial"/>
          <w:sz w:val="21"/>
          <w:szCs w:val="21"/>
        </w:rPr>
        <w:t>der</w:t>
      </w:r>
      <w:r w:rsidRPr="00025556">
        <w:rPr>
          <w:rFonts w:ascii="Arial" w:hAnsi="Arial" w:cs="Arial"/>
          <w:sz w:val="21"/>
          <w:szCs w:val="21"/>
        </w:rPr>
        <w:t xml:space="preserve"> Problembeschreibung </w:t>
      </w:r>
      <w:r w:rsidR="00843006">
        <w:rPr>
          <w:rFonts w:ascii="Arial" w:hAnsi="Arial" w:cs="Arial"/>
          <w:sz w:val="21"/>
          <w:szCs w:val="21"/>
        </w:rPr>
        <w:t xml:space="preserve">und der Diskussion </w:t>
      </w:r>
      <w:r w:rsidRPr="00025556">
        <w:rPr>
          <w:rFonts w:ascii="Arial" w:hAnsi="Arial" w:cs="Arial"/>
          <w:sz w:val="21"/>
          <w:szCs w:val="21"/>
        </w:rPr>
        <w:t>ergeben.</w:t>
      </w:r>
    </w:p>
    <w:p w:rsidR="00025556" w:rsidRPr="00025556" w:rsidRDefault="006E29E3" w:rsidP="00025556">
      <w:pPr>
        <w:pStyle w:val="Listenabsatz"/>
        <w:spacing w:before="120" w:after="120"/>
        <w:ind w:left="714"/>
        <w:contextualSpacing w:val="0"/>
        <w:rPr>
          <w:rFonts w:ascii="Arial" w:hAnsi="Arial" w:cs="Arial"/>
          <w:color w:val="FF0000"/>
          <w:sz w:val="21"/>
          <w:szCs w:val="21"/>
        </w:rPr>
      </w:pPr>
      <w:r>
        <w:rPr>
          <w:rFonts w:ascii="Arial" w:hAnsi="Arial" w:cs="Arial"/>
          <w:noProof/>
          <w:color w:val="FF0000"/>
          <w:sz w:val="21"/>
          <w:szCs w:val="21"/>
        </w:rPr>
        <mc:AlternateContent>
          <mc:Choice Requires="wps">
            <w:drawing>
              <wp:anchor distT="0" distB="0" distL="114300" distR="114300" simplePos="0" relativeHeight="251659264" behindDoc="0" locked="0" layoutInCell="1" allowOverlap="1">
                <wp:simplePos x="0" y="0"/>
                <wp:positionH relativeFrom="column">
                  <wp:posOffset>-667967</wp:posOffset>
                </wp:positionH>
                <wp:positionV relativeFrom="paragraph">
                  <wp:posOffset>64105</wp:posOffset>
                </wp:positionV>
                <wp:extent cx="965675" cy="358923"/>
                <wp:effectExtent l="0" t="0" r="12700" b="9525"/>
                <wp:wrapNone/>
                <wp:docPr id="4" name="Textfeld 4"/>
                <wp:cNvGraphicFramePr/>
                <a:graphic xmlns:a="http://schemas.openxmlformats.org/drawingml/2006/main">
                  <a:graphicData uri="http://schemas.microsoft.com/office/word/2010/wordprocessingShape">
                    <wps:wsp>
                      <wps:cNvSpPr txBox="1"/>
                      <wps:spPr>
                        <a:xfrm>
                          <a:off x="0" y="0"/>
                          <a:ext cx="965675" cy="358923"/>
                        </a:xfrm>
                        <a:prstGeom prst="rect">
                          <a:avLst/>
                        </a:prstGeom>
                        <a:solidFill>
                          <a:schemeClr val="lt1"/>
                        </a:solidFill>
                        <a:ln w="6350">
                          <a:solidFill>
                            <a:prstClr val="black"/>
                          </a:solidFill>
                        </a:ln>
                      </wps:spPr>
                      <wps:txbx>
                        <w:txbxContent>
                          <w:p w:rsidR="00025556" w:rsidRPr="00025556" w:rsidRDefault="00025556" w:rsidP="00025556">
                            <w:pPr>
                              <w:shd w:val="clear" w:color="auto" w:fill="FFC000"/>
                              <w:jc w:val="center"/>
                              <w:rPr>
                                <w:rFonts w:ascii="Arial" w:hAnsi="Arial" w:cs="Arial"/>
                                <w:sz w:val="16"/>
                                <w:szCs w:val="16"/>
                              </w:rPr>
                            </w:pPr>
                            <w:r w:rsidRPr="00025556">
                              <w:rPr>
                                <w:rFonts w:ascii="Arial" w:hAnsi="Arial" w:cs="Arial"/>
                                <w:sz w:val="16"/>
                                <w:szCs w:val="16"/>
                              </w:rPr>
                              <w:t>Hinweis zum Distanzunterricht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27" type="#_x0000_t202" style="position:absolute;left:0;text-align:left;margin-left:-52.6pt;margin-top:5.05pt;width:76.05pt;height:2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" fillcolor="white [3201]" strokeweight=".5pt">
                <v:textbox>
                  <w:txbxContent>
                    <w:p w:rsidR="00025556" w:rsidRPr="00025556" w:rsidRDefault="00025556" w:rsidP="00025556">
                      <w:pPr>
                        <w:shd w:val="clear" w:color="auto" w:fill="FFC000"/>
                        <w:jc w:val="center"/>
                        <w:rPr>
                          <w:rFonts w:ascii="Arial" w:hAnsi="Arial" w:cs="Arial"/>
                          <w:sz w:val="16"/>
                          <w:szCs w:val="16"/>
                        </w:rPr>
                      </w:pPr>
                      <w:r w:rsidRPr="00025556">
                        <w:rPr>
                          <w:rFonts w:ascii="Arial" w:hAnsi="Arial" w:cs="Arial"/>
                          <w:sz w:val="16"/>
                          <w:szCs w:val="16"/>
                        </w:rPr>
                        <w:t>Hinweis zum Distanzunterricht</w:t>
                      </w:r>
                    </w:p>
                  </w:txbxContent>
                </v:textbox>
              </v:shape>
            </w:pict>
          </mc:Fallback>
        </mc:AlternateContent>
      </w:r>
      <w:r w:rsidR="00025556" w:rsidRPr="00025556">
        <w:rPr>
          <w:rFonts w:ascii="Arial" w:hAnsi="Arial" w:cs="Arial"/>
          <w:color w:val="FF0000"/>
          <w:sz w:val="21"/>
          <w:szCs w:val="21"/>
        </w:rPr>
        <w:t xml:space="preserve">Dokumentieren Sie </w:t>
      </w:r>
      <w:r w:rsidR="00025556">
        <w:rPr>
          <w:rFonts w:ascii="Arial" w:hAnsi="Arial" w:cs="Arial"/>
          <w:color w:val="FF0000"/>
          <w:sz w:val="21"/>
          <w:szCs w:val="21"/>
        </w:rPr>
        <w:t>Ihre</w:t>
      </w:r>
      <w:r w:rsidR="00025556" w:rsidRPr="00025556">
        <w:rPr>
          <w:rFonts w:ascii="Arial" w:hAnsi="Arial" w:cs="Arial"/>
          <w:color w:val="FF0000"/>
          <w:sz w:val="21"/>
          <w:szCs w:val="21"/>
        </w:rPr>
        <w:t xml:space="preserve"> Schlüsselfragen </w:t>
      </w:r>
      <w:r w:rsidR="00025556">
        <w:rPr>
          <w:rFonts w:ascii="Arial" w:hAnsi="Arial" w:cs="Arial"/>
          <w:color w:val="FF0000"/>
          <w:sz w:val="21"/>
          <w:szCs w:val="21"/>
        </w:rPr>
        <w:t>mithilfe</w:t>
      </w:r>
      <w:r w:rsidR="00025556" w:rsidRPr="00025556">
        <w:rPr>
          <w:rFonts w:ascii="Arial" w:hAnsi="Arial" w:cs="Arial"/>
          <w:color w:val="FF0000"/>
          <w:sz w:val="21"/>
          <w:szCs w:val="21"/>
        </w:rPr>
        <w:t xml:space="preserve"> </w:t>
      </w:r>
      <w:r w:rsidR="00025556">
        <w:rPr>
          <w:rFonts w:ascii="Arial" w:hAnsi="Arial" w:cs="Arial"/>
          <w:color w:val="FF0000"/>
          <w:sz w:val="21"/>
          <w:szCs w:val="21"/>
        </w:rPr>
        <w:t>eines</w:t>
      </w:r>
      <w:r w:rsidR="00025556" w:rsidRPr="00025556">
        <w:rPr>
          <w:rFonts w:ascii="Arial" w:hAnsi="Arial" w:cs="Arial"/>
          <w:color w:val="FF0000"/>
          <w:sz w:val="21"/>
          <w:szCs w:val="21"/>
        </w:rPr>
        <w:t xml:space="preserve"> digitalen Tool</w:t>
      </w:r>
      <w:r w:rsidR="00025556">
        <w:rPr>
          <w:rFonts w:ascii="Arial" w:hAnsi="Arial" w:cs="Arial"/>
          <w:color w:val="FF0000"/>
          <w:sz w:val="21"/>
          <w:szCs w:val="21"/>
        </w:rPr>
        <w:t>s</w:t>
      </w:r>
      <w:r w:rsidR="00E95EAB">
        <w:rPr>
          <w:rFonts w:ascii="Arial" w:hAnsi="Arial" w:cs="Arial"/>
          <w:color w:val="FF0000"/>
          <w:sz w:val="21"/>
          <w:szCs w:val="21"/>
        </w:rPr>
        <w:t xml:space="preserve">, z.B. einer digitalen Pinnwand. </w:t>
      </w:r>
      <w:r w:rsidR="008707D8">
        <w:rPr>
          <w:rFonts w:ascii="Arial" w:hAnsi="Arial" w:cs="Arial"/>
          <w:color w:val="FF0000"/>
          <w:sz w:val="21"/>
          <w:szCs w:val="21"/>
        </w:rPr>
        <w:t>Je nach Verfügbarkeit kann die Dokumentation</w:t>
      </w:r>
      <w:r w:rsidR="00E95EAB">
        <w:rPr>
          <w:rFonts w:ascii="Arial" w:hAnsi="Arial" w:cs="Arial"/>
          <w:color w:val="FF0000"/>
          <w:sz w:val="21"/>
          <w:szCs w:val="21"/>
        </w:rPr>
        <w:t xml:space="preserve"> im Lernmanagement-System (LMS) der jeweiligen Schule erfolgen.</w:t>
      </w:r>
    </w:p>
    <w:p w:rsidR="009808E6" w:rsidRPr="00025556" w:rsidRDefault="006D2FEF" w:rsidP="00025556">
      <w:pPr>
        <w:pStyle w:val="Listenabsatz"/>
        <w:numPr>
          <w:ilvl w:val="0"/>
          <w:numId w:val="7"/>
        </w:numPr>
        <w:spacing w:before="120" w:after="120"/>
        <w:ind w:left="714" w:hanging="357"/>
        <w:contextualSpacing w:val="0"/>
        <w:rPr>
          <w:rFonts w:ascii="Arial" w:hAnsi="Arial" w:cs="Arial"/>
          <w:sz w:val="21"/>
          <w:szCs w:val="21"/>
        </w:rPr>
      </w:pPr>
      <w:r w:rsidRPr="00025556">
        <w:rPr>
          <w:rFonts w:ascii="Arial" w:hAnsi="Arial" w:cs="Arial"/>
          <w:sz w:val="21"/>
          <w:szCs w:val="21"/>
          <w:u w:val="single"/>
        </w:rPr>
        <w:t>Diskutieren</w:t>
      </w:r>
      <w:r w:rsidRPr="00025556">
        <w:rPr>
          <w:rFonts w:ascii="Arial" w:hAnsi="Arial" w:cs="Arial"/>
          <w:sz w:val="21"/>
          <w:szCs w:val="21"/>
        </w:rPr>
        <w:t xml:space="preserve"> Sie </w:t>
      </w:r>
      <w:r w:rsidR="009808E6" w:rsidRPr="00025556">
        <w:rPr>
          <w:rFonts w:ascii="Arial" w:hAnsi="Arial" w:cs="Arial"/>
          <w:sz w:val="21"/>
          <w:szCs w:val="21"/>
        </w:rPr>
        <w:t xml:space="preserve">folgende These und </w:t>
      </w:r>
      <w:r w:rsidR="009808E6" w:rsidRPr="00025556">
        <w:rPr>
          <w:rFonts w:ascii="Arial" w:hAnsi="Arial" w:cs="Arial"/>
          <w:sz w:val="21"/>
          <w:szCs w:val="21"/>
          <w:u w:val="single"/>
        </w:rPr>
        <w:t>formulieren</w:t>
      </w:r>
      <w:r w:rsidR="009808E6" w:rsidRPr="00025556">
        <w:rPr>
          <w:rFonts w:ascii="Arial" w:hAnsi="Arial" w:cs="Arial"/>
          <w:sz w:val="21"/>
          <w:szCs w:val="21"/>
        </w:rPr>
        <w:t xml:space="preserve"> Sie ein </w:t>
      </w:r>
      <w:r w:rsidR="009808E6" w:rsidRPr="00025556">
        <w:rPr>
          <w:rFonts w:ascii="Arial" w:hAnsi="Arial" w:cs="Arial"/>
          <w:i/>
          <w:sz w:val="21"/>
          <w:szCs w:val="21"/>
        </w:rPr>
        <w:t>gemeinsames</w:t>
      </w:r>
      <w:r w:rsidR="009808E6" w:rsidRPr="00025556">
        <w:rPr>
          <w:rFonts w:ascii="Arial" w:hAnsi="Arial" w:cs="Arial"/>
          <w:sz w:val="21"/>
          <w:szCs w:val="21"/>
        </w:rPr>
        <w:t xml:space="preserve"> Statement</w:t>
      </w:r>
      <w:r w:rsidR="00843006">
        <w:rPr>
          <w:rFonts w:ascii="Arial" w:hAnsi="Arial" w:cs="Arial"/>
          <w:sz w:val="21"/>
          <w:szCs w:val="21"/>
        </w:rPr>
        <w:t>.</w:t>
      </w:r>
    </w:p>
    <w:p w:rsidR="001660C9" w:rsidRPr="00030DB4" w:rsidRDefault="00F46D34" w:rsidP="00030DB4">
      <w:pPr>
        <w:pStyle w:val="Listenabsatz"/>
        <w:spacing w:after="120"/>
        <w:ind w:left="714"/>
        <w:contextualSpacing w:val="0"/>
        <w:rPr>
          <w:rFonts w:ascii="Arial" w:hAnsi="Arial" w:cs="Arial"/>
          <w:b/>
          <w:i/>
          <w:sz w:val="21"/>
          <w:szCs w:val="21"/>
        </w:rPr>
      </w:pPr>
      <w:r w:rsidRPr="00030DB4">
        <w:rPr>
          <w:rFonts w:ascii="Arial" w:hAnsi="Arial" w:cs="Arial"/>
          <w:b/>
          <w:i/>
          <w:sz w:val="21"/>
          <w:szCs w:val="21"/>
        </w:rPr>
        <w:t>„Die Verschwörungstheorien über das Virus verbreiten sich schneller als das Virus selber</w:t>
      </w:r>
      <w:r w:rsidR="00D94CCE" w:rsidRPr="00030DB4">
        <w:rPr>
          <w:rFonts w:ascii="Arial" w:hAnsi="Arial" w:cs="Arial"/>
          <w:b/>
          <w:i/>
          <w:sz w:val="21"/>
          <w:szCs w:val="21"/>
        </w:rPr>
        <w:t xml:space="preserve"> und sind manchmal ebenso gefährlich.“</w:t>
      </w:r>
    </w:p>
    <w:p w:rsidR="00843006" w:rsidRPr="00843006" w:rsidRDefault="006E29E3" w:rsidP="00843006">
      <w:pPr>
        <w:pStyle w:val="Listenabsatz"/>
        <w:spacing w:before="120" w:after="120"/>
        <w:contextualSpacing w:val="0"/>
        <w:rPr>
          <w:rFonts w:ascii="Arial" w:hAnsi="Arial" w:cs="Arial"/>
          <w:color w:val="FF0000"/>
          <w:sz w:val="21"/>
          <w:szCs w:val="21"/>
        </w:rPr>
      </w:pPr>
      <w:r>
        <w:rPr>
          <w:rFonts w:ascii="Arial" w:hAnsi="Arial" w:cs="Arial"/>
          <w:noProof/>
          <w:color w:val="FF0000"/>
          <w:sz w:val="21"/>
          <w:szCs w:val="21"/>
        </w:rPr>
        <mc:AlternateContent>
          <mc:Choice Requires="wps">
            <w:drawing>
              <wp:anchor distT="0" distB="0" distL="114300" distR="114300" simplePos="0" relativeHeight="251661312" behindDoc="0" locked="0" layoutInCell="1" allowOverlap="1" wp14:anchorId="5FC4E267" wp14:editId="1F2E6522">
                <wp:simplePos x="0" y="0"/>
                <wp:positionH relativeFrom="column">
                  <wp:posOffset>-648916</wp:posOffset>
                </wp:positionH>
                <wp:positionV relativeFrom="paragraph">
                  <wp:posOffset>110775</wp:posOffset>
                </wp:positionV>
                <wp:extent cx="965675" cy="358923"/>
                <wp:effectExtent l="0" t="0" r="12700" b="9525"/>
                <wp:wrapNone/>
                <wp:docPr id="5" name="Textfeld 5"/>
                <wp:cNvGraphicFramePr/>
                <a:graphic xmlns:a="http://schemas.openxmlformats.org/drawingml/2006/main">
                  <a:graphicData uri="http://schemas.microsoft.com/office/word/2010/wordprocessingShape">
                    <wps:wsp>
                      <wps:cNvSpPr txBox="1"/>
                      <wps:spPr>
                        <a:xfrm>
                          <a:off x="0" y="0"/>
                          <a:ext cx="965675" cy="358923"/>
                        </a:xfrm>
                        <a:prstGeom prst="rect">
                          <a:avLst/>
                        </a:prstGeom>
                        <a:solidFill>
                          <a:schemeClr val="lt1"/>
                        </a:solidFill>
                        <a:ln w="6350">
                          <a:solidFill>
                            <a:prstClr val="black"/>
                          </a:solidFill>
                        </a:ln>
                      </wps:spPr>
                      <wps:txbx>
                        <w:txbxContent>
                          <w:p w:rsidR="00530826" w:rsidRPr="00025556" w:rsidRDefault="00530826" w:rsidP="00530826">
                            <w:pPr>
                              <w:shd w:val="clear" w:color="auto" w:fill="FFC000"/>
                              <w:jc w:val="center"/>
                              <w:rPr>
                                <w:rFonts w:ascii="Arial" w:hAnsi="Arial" w:cs="Arial"/>
                                <w:sz w:val="16"/>
                                <w:szCs w:val="16"/>
                              </w:rPr>
                            </w:pPr>
                            <w:r w:rsidRPr="00025556">
                              <w:rPr>
                                <w:rFonts w:ascii="Arial" w:hAnsi="Arial" w:cs="Arial"/>
                                <w:sz w:val="16"/>
                                <w:szCs w:val="16"/>
                              </w:rPr>
                              <w:t>Hinweis</w:t>
                            </w:r>
                            <w:r w:rsidR="008707D8">
                              <w:rPr>
                                <w:rFonts w:ascii="Arial" w:hAnsi="Arial" w:cs="Arial"/>
                                <w:sz w:val="16"/>
                                <w:szCs w:val="16"/>
                              </w:rPr>
                              <w:t xml:space="preserve"> </w:t>
                            </w:r>
                            <w:r w:rsidRPr="00025556">
                              <w:rPr>
                                <w:rFonts w:ascii="Arial" w:hAnsi="Arial" w:cs="Arial"/>
                                <w:sz w:val="16"/>
                                <w:szCs w:val="16"/>
                              </w:rPr>
                              <w:t>zum Distanzunterricht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4E267" id="Textfeld 5" o:spid="_x0000_s1028" type="#_x0000_t202" style="position:absolute;left:0;text-align:left;margin-left:-51.1pt;margin-top:8.7pt;width:76.05pt;height:2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" fillcolor="white [3201]" strokeweight=".5pt">
                <v:textbox>
                  <w:txbxContent>
                    <w:p w:rsidR="00530826" w:rsidRPr="00025556" w:rsidRDefault="00530826" w:rsidP="00530826">
                      <w:pPr>
                        <w:shd w:val="clear" w:color="auto" w:fill="FFC000"/>
                        <w:jc w:val="center"/>
                        <w:rPr>
                          <w:rFonts w:ascii="Arial" w:hAnsi="Arial" w:cs="Arial"/>
                          <w:sz w:val="16"/>
                          <w:szCs w:val="16"/>
                        </w:rPr>
                      </w:pPr>
                      <w:r w:rsidRPr="00025556">
                        <w:rPr>
                          <w:rFonts w:ascii="Arial" w:hAnsi="Arial" w:cs="Arial"/>
                          <w:sz w:val="16"/>
                          <w:szCs w:val="16"/>
                        </w:rPr>
                        <w:t>Hinweis</w:t>
                      </w:r>
                      <w:r w:rsidR="008707D8">
                        <w:rPr>
                          <w:rFonts w:ascii="Arial" w:hAnsi="Arial" w:cs="Arial"/>
                          <w:sz w:val="16"/>
                          <w:szCs w:val="16"/>
                        </w:rPr>
                        <w:t xml:space="preserve"> </w:t>
                      </w:r>
                      <w:r w:rsidRPr="00025556">
                        <w:rPr>
                          <w:rFonts w:ascii="Arial" w:hAnsi="Arial" w:cs="Arial"/>
                          <w:sz w:val="16"/>
                          <w:szCs w:val="16"/>
                        </w:rPr>
                        <w:t>zum Distanzunterricht</w:t>
                      </w:r>
                    </w:p>
                  </w:txbxContent>
                </v:textbox>
              </v:shape>
            </w:pict>
          </mc:Fallback>
        </mc:AlternateContent>
      </w:r>
      <w:r w:rsidR="009808E6" w:rsidRPr="00030DB4">
        <w:rPr>
          <w:rFonts w:ascii="Arial" w:hAnsi="Arial" w:cs="Arial"/>
          <w:color w:val="FF0000"/>
          <w:sz w:val="21"/>
          <w:szCs w:val="21"/>
        </w:rPr>
        <w:t xml:space="preserve">Dokumentieren Sie Ihr </w:t>
      </w:r>
      <w:r w:rsidR="00030DB4">
        <w:rPr>
          <w:rFonts w:ascii="Arial" w:hAnsi="Arial" w:cs="Arial"/>
          <w:color w:val="FF0000"/>
          <w:sz w:val="21"/>
          <w:szCs w:val="21"/>
        </w:rPr>
        <w:t xml:space="preserve">Statement </w:t>
      </w:r>
      <w:r w:rsidR="009808E6" w:rsidRPr="00030DB4">
        <w:rPr>
          <w:rFonts w:ascii="Arial" w:hAnsi="Arial" w:cs="Arial"/>
          <w:color w:val="FF0000"/>
          <w:sz w:val="21"/>
          <w:szCs w:val="21"/>
        </w:rPr>
        <w:t xml:space="preserve">mithilfe eines digitalen Tools! </w:t>
      </w:r>
      <w:r>
        <w:rPr>
          <w:rFonts w:ascii="Arial" w:hAnsi="Arial" w:cs="Arial"/>
          <w:color w:val="FF0000"/>
          <w:sz w:val="21"/>
          <w:szCs w:val="21"/>
        </w:rPr>
        <w:t>Die Statements können dann in der Gesamtgruppe analysiert bzw. reflektiert werden</w:t>
      </w:r>
    </w:p>
    <w:p w:rsidR="006E29E3" w:rsidRDefault="006E29E3" w:rsidP="00025556">
      <w:pPr>
        <w:pStyle w:val="Listenabsatz"/>
        <w:spacing w:before="120" w:after="120"/>
        <w:rPr>
          <w:rFonts w:ascii="Arial" w:hAnsi="Arial" w:cs="Arial"/>
          <w:color w:val="FF0000"/>
          <w:sz w:val="21"/>
          <w:szCs w:val="21"/>
        </w:rPr>
      </w:pPr>
      <w:r>
        <w:rPr>
          <w:rFonts w:ascii="Arial" w:hAnsi="Arial" w:cs="Arial"/>
          <w:color w:val="FF0000"/>
          <w:sz w:val="21"/>
          <w:szCs w:val="21"/>
        </w:rPr>
        <w:t xml:space="preserve">Alternativ kann </w:t>
      </w:r>
      <w:r w:rsidR="00843006" w:rsidRPr="00843006">
        <w:rPr>
          <w:rFonts w:ascii="Arial" w:hAnsi="Arial" w:cs="Arial"/>
          <w:i/>
          <w:color w:val="FF0000"/>
          <w:sz w:val="21"/>
          <w:szCs w:val="21"/>
        </w:rPr>
        <w:t>individuell</w:t>
      </w:r>
      <w:r w:rsidR="00843006">
        <w:rPr>
          <w:rFonts w:ascii="Arial" w:hAnsi="Arial" w:cs="Arial"/>
          <w:color w:val="FF0000"/>
          <w:sz w:val="21"/>
          <w:szCs w:val="21"/>
        </w:rPr>
        <w:t xml:space="preserve"> </w:t>
      </w:r>
      <w:r>
        <w:rPr>
          <w:rFonts w:ascii="Arial" w:hAnsi="Arial" w:cs="Arial"/>
          <w:color w:val="FF0000"/>
          <w:sz w:val="21"/>
          <w:szCs w:val="21"/>
        </w:rPr>
        <w:t>auch eine Bewertung der Aussage mit Hilfe einer Skala durchgeführt werde</w:t>
      </w:r>
      <w:r w:rsidR="00E95EAB">
        <w:rPr>
          <w:rFonts w:ascii="Arial" w:hAnsi="Arial" w:cs="Arial"/>
          <w:color w:val="FF0000"/>
          <w:sz w:val="21"/>
          <w:szCs w:val="21"/>
        </w:rPr>
        <w:t xml:space="preserve">n, z.B. mit Hilfe digitaler Feedback- oder Befragungstools. </w:t>
      </w:r>
      <w:r>
        <w:rPr>
          <w:rFonts w:ascii="Arial" w:hAnsi="Arial" w:cs="Arial"/>
          <w:color w:val="FF0000"/>
          <w:sz w:val="21"/>
          <w:szCs w:val="21"/>
        </w:rPr>
        <w:t>Dies entspricht im Präsenzunterricht der Positions- oder Meinungslinie.</w:t>
      </w:r>
    </w:p>
    <w:p w:rsidR="00025556" w:rsidRDefault="00025556" w:rsidP="00025556">
      <w:pPr>
        <w:spacing w:before="120" w:after="120"/>
        <w:rPr>
          <w:rFonts w:ascii="Arial" w:hAnsi="Arial" w:cs="Arial"/>
          <w:color w:val="FF0000"/>
          <w:sz w:val="21"/>
          <w:szCs w:val="21"/>
        </w:rPr>
      </w:pPr>
    </w:p>
    <w:p w:rsidR="00025556" w:rsidRDefault="00025556" w:rsidP="00025556">
      <w:pPr>
        <w:spacing w:before="120" w:after="120"/>
        <w:rPr>
          <w:rFonts w:ascii="Arial" w:hAnsi="Arial" w:cs="Arial"/>
          <w:color w:val="FF0000"/>
          <w:sz w:val="21"/>
          <w:szCs w:val="21"/>
        </w:rPr>
        <w:sectPr w:rsidR="00025556" w:rsidSect="00561ABC">
          <w:headerReference w:type="default" r:id="rId9"/>
          <w:pgSz w:w="11900" w:h="16840"/>
          <w:pgMar w:top="1417" w:right="1417" w:bottom="1134" w:left="1417" w:header="708" w:footer="708" w:gutter="0"/>
          <w:cols w:space="708"/>
          <w:docGrid w:linePitch="360"/>
        </w:sectPr>
      </w:pPr>
    </w:p>
    <w:p w:rsidR="00025556" w:rsidRDefault="00025556" w:rsidP="00025556">
      <w:pPr>
        <w:spacing w:before="120" w:after="120"/>
        <w:rPr>
          <w:rFonts w:ascii="Arial" w:hAnsi="Arial" w:cs="Arial"/>
          <w:color w:val="FF0000"/>
          <w:sz w:val="21"/>
          <w:szCs w:val="21"/>
        </w:rPr>
      </w:pPr>
    </w:p>
    <w:p w:rsidR="00530826" w:rsidRPr="00530826" w:rsidRDefault="00530826" w:rsidP="00530826">
      <w:pPr>
        <w:shd w:val="clear" w:color="auto" w:fill="1F3864" w:themeFill="accent1" w:themeFillShade="80"/>
        <w:rPr>
          <w:rFonts w:ascii="Arial" w:hAnsi="Arial" w:cs="Arial"/>
          <w:b/>
          <w:sz w:val="28"/>
          <w:szCs w:val="28"/>
        </w:rPr>
      </w:pPr>
      <w:r w:rsidRPr="00530826">
        <w:rPr>
          <w:rFonts w:ascii="Arial" w:hAnsi="Arial" w:cs="Arial"/>
          <w:b/>
          <w:sz w:val="28"/>
          <w:szCs w:val="28"/>
        </w:rPr>
        <w:t>Echt wahr!? – Sind Verschwörungstheorien harmlose Geschichten oder eine Bedrohung für die Demokratie?</w:t>
      </w:r>
    </w:p>
    <w:p w:rsidR="00530826" w:rsidRPr="00025556" w:rsidRDefault="00530826" w:rsidP="00025556">
      <w:pPr>
        <w:spacing w:before="120" w:after="120"/>
        <w:rPr>
          <w:rFonts w:ascii="Arial" w:hAnsi="Arial" w:cs="Arial"/>
          <w:color w:val="FF0000"/>
          <w:sz w:val="21"/>
          <w:szCs w:val="21"/>
        </w:rPr>
      </w:pPr>
    </w:p>
    <w:p w:rsidR="00F46D34" w:rsidRPr="00C72AEC" w:rsidRDefault="00C72AEC" w:rsidP="00C72AEC">
      <w:pPr>
        <w:shd w:val="clear" w:color="auto" w:fill="538135" w:themeFill="accent6" w:themeFillShade="BF"/>
        <w:rPr>
          <w:rFonts w:ascii="Arial Rounded MT Bold" w:hAnsi="Arial Rounded MT Bold" w:cs="Times New Roman (Textkörper CS)"/>
          <w:smallCaps/>
          <w:color w:val="FFFFFF" w:themeColor="background1"/>
          <w:sz w:val="28"/>
          <w:szCs w:val="28"/>
        </w:rPr>
      </w:pPr>
      <w:r w:rsidRPr="00C72AEC">
        <w:rPr>
          <w:rFonts w:ascii="Arial Rounded MT Bold" w:hAnsi="Arial Rounded MT Bold" w:cs="Times New Roman (Textkörper CS)"/>
          <w:smallCaps/>
          <w:color w:val="FFFFFF" w:themeColor="background1"/>
          <w:sz w:val="28"/>
          <w:szCs w:val="28"/>
        </w:rPr>
        <w:t>Geplanter Unterrichtsverlauf</w:t>
      </w:r>
    </w:p>
    <w:p w:rsidR="00C72AEC" w:rsidRDefault="00C72AEC"/>
    <w:p w:rsidR="00530826" w:rsidRDefault="00530826"/>
    <w:tbl>
      <w:tblPr>
        <w:tblStyle w:val="Tabellenraster"/>
        <w:tblW w:w="0" w:type="auto"/>
        <w:tblLook w:val="04A0" w:firstRow="1" w:lastRow="0" w:firstColumn="1" w:lastColumn="0" w:noHBand="0" w:noVBand="1"/>
      </w:tblPr>
      <w:tblGrid>
        <w:gridCol w:w="2382"/>
        <w:gridCol w:w="5463"/>
        <w:gridCol w:w="1211"/>
      </w:tblGrid>
      <w:tr w:rsidR="00E02C3D" w:rsidRPr="00530826" w:rsidTr="00564992">
        <w:tc>
          <w:tcPr>
            <w:tcW w:w="1271" w:type="dxa"/>
            <w:shd w:val="clear" w:color="auto" w:fill="E2EFD9" w:themeFill="accent6" w:themeFillTint="33"/>
          </w:tcPr>
          <w:p w:rsidR="00C72AEC" w:rsidRPr="00530826" w:rsidRDefault="00C72AEC" w:rsidP="00564992">
            <w:pPr>
              <w:spacing w:before="60" w:after="60"/>
              <w:jc w:val="center"/>
              <w:rPr>
                <w:rFonts w:ascii="Candara" w:hAnsi="Candara"/>
                <w:b/>
              </w:rPr>
            </w:pPr>
            <w:r w:rsidRPr="00530826">
              <w:rPr>
                <w:rFonts w:ascii="Candara" w:hAnsi="Candara"/>
                <w:b/>
              </w:rPr>
              <w:t>Unterrichtsphase</w:t>
            </w:r>
            <w:r w:rsidR="00FF3A8F" w:rsidRPr="00530826">
              <w:rPr>
                <w:rFonts w:ascii="Candara" w:hAnsi="Candara"/>
                <w:b/>
              </w:rPr>
              <w:t>n</w:t>
            </w:r>
          </w:p>
        </w:tc>
        <w:tc>
          <w:tcPr>
            <w:tcW w:w="6521" w:type="dxa"/>
            <w:shd w:val="clear" w:color="auto" w:fill="E2EFD9" w:themeFill="accent6" w:themeFillTint="33"/>
          </w:tcPr>
          <w:p w:rsidR="00C72AEC" w:rsidRPr="00530826" w:rsidRDefault="00E02C3D" w:rsidP="00564992">
            <w:pPr>
              <w:spacing w:before="60" w:after="60"/>
              <w:rPr>
                <w:rFonts w:ascii="Candara" w:hAnsi="Candara"/>
                <w:b/>
              </w:rPr>
            </w:pPr>
            <w:r w:rsidRPr="00530826">
              <w:rPr>
                <w:rFonts w:ascii="Candara" w:hAnsi="Candara"/>
                <w:b/>
              </w:rPr>
              <w:t xml:space="preserve">Thema / </w:t>
            </w:r>
            <w:r w:rsidR="00FF3A8F" w:rsidRPr="00530826">
              <w:rPr>
                <w:rFonts w:ascii="Candara" w:hAnsi="Candara"/>
                <w:i/>
                <w:sz w:val="22"/>
                <w:szCs w:val="22"/>
              </w:rPr>
              <w:t>Handlungsleitende Fragestellungen</w:t>
            </w:r>
          </w:p>
        </w:tc>
        <w:tc>
          <w:tcPr>
            <w:tcW w:w="1264" w:type="dxa"/>
            <w:shd w:val="clear" w:color="auto" w:fill="E2EFD9" w:themeFill="accent6" w:themeFillTint="33"/>
          </w:tcPr>
          <w:p w:rsidR="00C72AEC" w:rsidRPr="00530826" w:rsidRDefault="00C72AEC" w:rsidP="00564992">
            <w:pPr>
              <w:spacing w:before="60" w:after="60"/>
              <w:jc w:val="center"/>
              <w:rPr>
                <w:rFonts w:ascii="Candara" w:hAnsi="Candara"/>
                <w:b/>
              </w:rPr>
            </w:pPr>
            <w:r w:rsidRPr="00530826">
              <w:rPr>
                <w:rFonts w:ascii="Candara" w:hAnsi="Candara"/>
                <w:b/>
              </w:rPr>
              <w:t>Material</w:t>
            </w:r>
          </w:p>
        </w:tc>
      </w:tr>
      <w:tr w:rsidR="00E02C3D" w:rsidRPr="00530826" w:rsidTr="00564992">
        <w:tc>
          <w:tcPr>
            <w:tcW w:w="1271" w:type="dxa"/>
            <w:vAlign w:val="center"/>
          </w:tcPr>
          <w:p w:rsidR="00564992" w:rsidRPr="001C231A" w:rsidRDefault="00FF3A8F" w:rsidP="001C231A">
            <w:pPr>
              <w:spacing w:before="120" w:after="120"/>
              <w:jc w:val="center"/>
              <w:rPr>
                <w:rFonts w:ascii="Candara" w:hAnsi="Candara"/>
                <w:b/>
                <w:sz w:val="22"/>
                <w:szCs w:val="22"/>
              </w:rPr>
            </w:pPr>
            <w:r w:rsidRPr="00530826">
              <w:rPr>
                <w:rFonts w:ascii="Candara" w:hAnsi="Candara"/>
                <w:b/>
              </w:rPr>
              <w:t>Einstieg</w:t>
            </w:r>
            <w:r w:rsidR="001C231A">
              <w:rPr>
                <w:rFonts w:ascii="Candara" w:hAnsi="Candara"/>
                <w:b/>
                <w:sz w:val="22"/>
                <w:szCs w:val="22"/>
              </w:rPr>
              <w:br/>
            </w:r>
            <w:r w:rsidR="00564992" w:rsidRPr="00564992">
              <w:rPr>
                <w:rFonts w:ascii="Candara" w:hAnsi="Candara"/>
                <w:sz w:val="16"/>
                <w:szCs w:val="16"/>
              </w:rPr>
              <w:t>(Phase A)</w:t>
            </w:r>
          </w:p>
        </w:tc>
        <w:tc>
          <w:tcPr>
            <w:tcW w:w="6521" w:type="dxa"/>
          </w:tcPr>
          <w:p w:rsidR="00FF3A8F" w:rsidRPr="00530826" w:rsidRDefault="00FF3A8F" w:rsidP="001C231A">
            <w:pPr>
              <w:spacing w:before="120"/>
              <w:rPr>
                <w:rFonts w:ascii="Candara" w:hAnsi="Candara"/>
                <w:b/>
                <w:sz w:val="22"/>
                <w:szCs w:val="22"/>
              </w:rPr>
            </w:pPr>
            <w:r w:rsidRPr="00530826">
              <w:rPr>
                <w:rFonts w:ascii="Candara" w:hAnsi="Candara"/>
                <w:b/>
                <w:sz w:val="22"/>
                <w:szCs w:val="22"/>
              </w:rPr>
              <w:t>„Wahrheiten“ in Zeiten von Corona</w:t>
            </w:r>
          </w:p>
          <w:p w:rsidR="00FF3A8F" w:rsidRPr="00530826" w:rsidRDefault="00FF3A8F" w:rsidP="001C231A">
            <w:pPr>
              <w:pStyle w:val="Listenabsatz"/>
              <w:numPr>
                <w:ilvl w:val="0"/>
                <w:numId w:val="1"/>
              </w:numPr>
              <w:spacing w:before="60" w:after="120"/>
              <w:ind w:left="238" w:hanging="238"/>
              <w:rPr>
                <w:rFonts w:ascii="Candara" w:hAnsi="Candara"/>
                <w:i/>
                <w:sz w:val="22"/>
                <w:szCs w:val="22"/>
              </w:rPr>
            </w:pPr>
            <w:r w:rsidRPr="00530826">
              <w:rPr>
                <w:rFonts w:ascii="Candara" w:hAnsi="Candara"/>
                <w:i/>
                <w:sz w:val="22"/>
                <w:szCs w:val="22"/>
              </w:rPr>
              <w:t xml:space="preserve">Um welches Problem handelt es sich? </w:t>
            </w:r>
          </w:p>
          <w:p w:rsidR="00C72AEC" w:rsidRPr="00030DB4" w:rsidRDefault="00FF3A8F" w:rsidP="001C231A">
            <w:pPr>
              <w:pStyle w:val="Listenabsatz"/>
              <w:numPr>
                <w:ilvl w:val="0"/>
                <w:numId w:val="1"/>
              </w:numPr>
              <w:spacing w:before="120" w:after="120"/>
              <w:ind w:left="238" w:hanging="238"/>
              <w:rPr>
                <w:rFonts w:ascii="Candara" w:hAnsi="Candara"/>
                <w:sz w:val="18"/>
                <w:szCs w:val="18"/>
              </w:rPr>
            </w:pPr>
            <w:r w:rsidRPr="00530826">
              <w:rPr>
                <w:rFonts w:ascii="Candara" w:hAnsi="Candara"/>
                <w:i/>
                <w:sz w:val="22"/>
                <w:szCs w:val="22"/>
              </w:rPr>
              <w:t>Welche Aspekte des Problems sind bedeutsam?</w:t>
            </w:r>
          </w:p>
        </w:tc>
        <w:tc>
          <w:tcPr>
            <w:tcW w:w="1264" w:type="dxa"/>
            <w:vAlign w:val="center"/>
          </w:tcPr>
          <w:p w:rsidR="00C72AEC" w:rsidRPr="00530826" w:rsidRDefault="00FF3A8F" w:rsidP="001C231A">
            <w:pPr>
              <w:spacing w:before="120" w:after="120"/>
              <w:jc w:val="center"/>
              <w:rPr>
                <w:rFonts w:ascii="Candara" w:hAnsi="Candara"/>
                <w:b/>
              </w:rPr>
            </w:pPr>
            <w:r w:rsidRPr="00530826">
              <w:rPr>
                <w:rFonts w:ascii="Candara" w:hAnsi="Candara"/>
                <w:b/>
              </w:rPr>
              <w:t>A1 &amp; A2</w:t>
            </w:r>
          </w:p>
        </w:tc>
      </w:tr>
      <w:tr w:rsidR="00E02C3D" w:rsidRPr="00E02C3D" w:rsidTr="00564992">
        <w:tc>
          <w:tcPr>
            <w:tcW w:w="1271" w:type="dxa"/>
            <w:vAlign w:val="center"/>
          </w:tcPr>
          <w:p w:rsidR="00564992" w:rsidRPr="001C231A" w:rsidRDefault="00FF3A8F" w:rsidP="001C231A">
            <w:pPr>
              <w:spacing w:before="120" w:after="120"/>
              <w:jc w:val="center"/>
              <w:rPr>
                <w:rFonts w:ascii="Candara" w:hAnsi="Candara"/>
                <w:b/>
                <w:sz w:val="22"/>
                <w:szCs w:val="22"/>
              </w:rPr>
            </w:pPr>
            <w:r w:rsidRPr="00530826">
              <w:rPr>
                <w:rFonts w:ascii="Candara" w:hAnsi="Candara"/>
                <w:b/>
              </w:rPr>
              <w:t>Information</w:t>
            </w:r>
            <w:r w:rsidR="001C231A">
              <w:rPr>
                <w:rFonts w:ascii="Candara" w:hAnsi="Candara"/>
                <w:b/>
                <w:sz w:val="22"/>
                <w:szCs w:val="22"/>
              </w:rPr>
              <w:br/>
            </w:r>
            <w:r w:rsidR="00564992" w:rsidRPr="00564992">
              <w:rPr>
                <w:rFonts w:ascii="Candara" w:hAnsi="Candara"/>
                <w:sz w:val="16"/>
                <w:szCs w:val="16"/>
              </w:rPr>
              <w:t>(Phase B)</w:t>
            </w:r>
          </w:p>
        </w:tc>
        <w:tc>
          <w:tcPr>
            <w:tcW w:w="6521" w:type="dxa"/>
          </w:tcPr>
          <w:p w:rsidR="005C6343" w:rsidRPr="00530826" w:rsidRDefault="005C6343" w:rsidP="001C231A">
            <w:pPr>
              <w:spacing w:before="120"/>
              <w:rPr>
                <w:rFonts w:ascii="Candara" w:hAnsi="Candara"/>
                <w:b/>
                <w:sz w:val="22"/>
                <w:szCs w:val="22"/>
              </w:rPr>
            </w:pPr>
            <w:proofErr w:type="spellStart"/>
            <w:r w:rsidRPr="00530826">
              <w:rPr>
                <w:rFonts w:ascii="Candara" w:hAnsi="Candara"/>
                <w:b/>
                <w:sz w:val="22"/>
                <w:szCs w:val="22"/>
              </w:rPr>
              <w:t>Coronalüge</w:t>
            </w:r>
            <w:proofErr w:type="spellEnd"/>
            <w:r w:rsidRPr="00530826">
              <w:rPr>
                <w:rFonts w:ascii="Candara" w:hAnsi="Candara"/>
                <w:b/>
                <w:sz w:val="22"/>
                <w:szCs w:val="22"/>
              </w:rPr>
              <w:t xml:space="preserve">, </w:t>
            </w:r>
            <w:proofErr w:type="spellStart"/>
            <w:r w:rsidRPr="00530826">
              <w:rPr>
                <w:rFonts w:ascii="Candara" w:hAnsi="Candara"/>
                <w:b/>
                <w:sz w:val="22"/>
                <w:szCs w:val="22"/>
              </w:rPr>
              <w:t>Chemtrails</w:t>
            </w:r>
            <w:proofErr w:type="spellEnd"/>
            <w:r w:rsidRPr="00530826">
              <w:rPr>
                <w:rFonts w:ascii="Candara" w:hAnsi="Candara"/>
                <w:b/>
                <w:sz w:val="22"/>
                <w:szCs w:val="22"/>
              </w:rPr>
              <w:t xml:space="preserve"> &amp; </w:t>
            </w:r>
            <w:proofErr w:type="spellStart"/>
            <w:r w:rsidRPr="00530826">
              <w:rPr>
                <w:rFonts w:ascii="Candara" w:hAnsi="Candara"/>
                <w:b/>
                <w:sz w:val="22"/>
                <w:szCs w:val="22"/>
              </w:rPr>
              <w:t>Reptiloide</w:t>
            </w:r>
            <w:proofErr w:type="spellEnd"/>
            <w:r w:rsidRPr="00530826">
              <w:rPr>
                <w:rFonts w:ascii="Candara" w:hAnsi="Candara"/>
                <w:b/>
                <w:sz w:val="22"/>
                <w:szCs w:val="22"/>
              </w:rPr>
              <w:t xml:space="preserve"> – Was </w:t>
            </w:r>
            <w:r w:rsidR="00CC238F">
              <w:rPr>
                <w:rFonts w:ascii="Candara" w:hAnsi="Candara"/>
                <w:b/>
                <w:sz w:val="22"/>
                <w:szCs w:val="22"/>
              </w:rPr>
              <w:t>ist eine</w:t>
            </w:r>
            <w:r w:rsidRPr="00530826">
              <w:rPr>
                <w:rFonts w:ascii="Candara" w:hAnsi="Candara"/>
                <w:b/>
                <w:sz w:val="22"/>
                <w:szCs w:val="22"/>
              </w:rPr>
              <w:t xml:space="preserve"> Verschwörungstheorie?</w:t>
            </w:r>
          </w:p>
          <w:p w:rsidR="00E02C3D" w:rsidRPr="00530826" w:rsidRDefault="00E02C3D" w:rsidP="001C231A">
            <w:pPr>
              <w:pStyle w:val="Listenabsatz"/>
              <w:numPr>
                <w:ilvl w:val="0"/>
                <w:numId w:val="2"/>
              </w:numPr>
              <w:spacing w:before="60" w:after="120"/>
              <w:ind w:left="238" w:hanging="238"/>
              <w:rPr>
                <w:rFonts w:ascii="Candara" w:hAnsi="Candara"/>
                <w:i/>
                <w:sz w:val="22"/>
                <w:szCs w:val="22"/>
              </w:rPr>
            </w:pPr>
            <w:r w:rsidRPr="00530826">
              <w:rPr>
                <w:rFonts w:ascii="Candara" w:hAnsi="Candara"/>
                <w:i/>
                <w:sz w:val="22"/>
                <w:szCs w:val="22"/>
              </w:rPr>
              <w:t>Welche gemeinsamen Strukturmerkmale weisen Verschwörungserzählungen auf?</w:t>
            </w:r>
          </w:p>
          <w:p w:rsidR="00C72AEC" w:rsidRPr="00530826" w:rsidRDefault="00E02C3D" w:rsidP="001C231A">
            <w:pPr>
              <w:pStyle w:val="Listenabsatz"/>
              <w:numPr>
                <w:ilvl w:val="0"/>
                <w:numId w:val="2"/>
              </w:numPr>
              <w:spacing w:before="120" w:after="120"/>
              <w:ind w:left="238" w:hanging="238"/>
              <w:rPr>
                <w:rFonts w:ascii="Candara" w:hAnsi="Candara"/>
                <w:sz w:val="22"/>
                <w:szCs w:val="22"/>
              </w:rPr>
            </w:pPr>
            <w:r w:rsidRPr="00530826">
              <w:rPr>
                <w:rFonts w:ascii="Candara" w:hAnsi="Candara"/>
                <w:i/>
                <w:sz w:val="22"/>
                <w:szCs w:val="22"/>
              </w:rPr>
              <w:t>Wie verbreiten sich Verschwörungstheorien und was macht ihre Attraktivität aus?</w:t>
            </w:r>
          </w:p>
        </w:tc>
        <w:tc>
          <w:tcPr>
            <w:tcW w:w="1264" w:type="dxa"/>
            <w:vAlign w:val="center"/>
          </w:tcPr>
          <w:p w:rsidR="00C72AEC" w:rsidRPr="00530826" w:rsidRDefault="00FA4DEF" w:rsidP="001C231A">
            <w:pPr>
              <w:spacing w:before="120" w:after="120"/>
              <w:jc w:val="center"/>
              <w:rPr>
                <w:rFonts w:ascii="Candara" w:hAnsi="Candara"/>
                <w:b/>
              </w:rPr>
            </w:pPr>
            <w:r>
              <w:rPr>
                <w:rFonts w:ascii="Candara" w:hAnsi="Candara"/>
                <w:b/>
              </w:rPr>
              <w:t xml:space="preserve">B1 – B3 </w:t>
            </w:r>
          </w:p>
        </w:tc>
      </w:tr>
      <w:tr w:rsidR="00E02C3D" w:rsidRPr="00E02C3D" w:rsidTr="00564992">
        <w:tc>
          <w:tcPr>
            <w:tcW w:w="1271" w:type="dxa"/>
            <w:vAlign w:val="center"/>
          </w:tcPr>
          <w:p w:rsidR="00564992" w:rsidRPr="001C231A" w:rsidRDefault="00FF3A8F" w:rsidP="001C231A">
            <w:pPr>
              <w:spacing w:before="120" w:after="120"/>
              <w:jc w:val="center"/>
              <w:rPr>
                <w:rFonts w:ascii="Candara" w:hAnsi="Candara"/>
                <w:b/>
                <w:sz w:val="22"/>
                <w:szCs w:val="22"/>
              </w:rPr>
            </w:pPr>
            <w:r w:rsidRPr="00530826">
              <w:rPr>
                <w:rFonts w:ascii="Candara" w:hAnsi="Candara"/>
                <w:b/>
              </w:rPr>
              <w:t>Anwendung</w:t>
            </w:r>
            <w:r w:rsidR="001C231A">
              <w:rPr>
                <w:rFonts w:ascii="Candara" w:hAnsi="Candara"/>
                <w:b/>
                <w:sz w:val="22"/>
                <w:szCs w:val="22"/>
              </w:rPr>
              <w:br/>
            </w:r>
            <w:r w:rsidR="00564992" w:rsidRPr="00564992">
              <w:rPr>
                <w:rFonts w:ascii="Candara" w:hAnsi="Candara"/>
                <w:sz w:val="16"/>
                <w:szCs w:val="16"/>
              </w:rPr>
              <w:t>(Phase C)</w:t>
            </w:r>
          </w:p>
        </w:tc>
        <w:tc>
          <w:tcPr>
            <w:tcW w:w="6521" w:type="dxa"/>
          </w:tcPr>
          <w:p w:rsidR="00C72AEC" w:rsidRPr="00530826" w:rsidRDefault="005C6343" w:rsidP="001C231A">
            <w:pPr>
              <w:spacing w:before="120"/>
              <w:rPr>
                <w:rFonts w:ascii="Candara" w:hAnsi="Candara"/>
                <w:b/>
                <w:sz w:val="22"/>
                <w:szCs w:val="22"/>
              </w:rPr>
            </w:pPr>
            <w:r w:rsidRPr="00530826">
              <w:rPr>
                <w:rFonts w:ascii="Candara" w:hAnsi="Candara"/>
                <w:b/>
                <w:sz w:val="22"/>
                <w:szCs w:val="22"/>
              </w:rPr>
              <w:t>Echt wahr</w:t>
            </w:r>
            <w:r w:rsidR="00E02C3D" w:rsidRPr="00530826">
              <w:rPr>
                <w:rFonts w:ascii="Candara" w:hAnsi="Candara"/>
                <w:b/>
                <w:sz w:val="22"/>
                <w:szCs w:val="22"/>
              </w:rPr>
              <w:t>!? – Verschwörungserzählungen identifizieren!</w:t>
            </w:r>
          </w:p>
          <w:p w:rsidR="00E02C3D" w:rsidRPr="00530826" w:rsidRDefault="00E02C3D" w:rsidP="001C231A">
            <w:pPr>
              <w:pStyle w:val="Listenabsatz"/>
              <w:numPr>
                <w:ilvl w:val="0"/>
                <w:numId w:val="3"/>
              </w:numPr>
              <w:spacing w:before="60" w:after="120"/>
              <w:ind w:left="238" w:hanging="238"/>
              <w:rPr>
                <w:rFonts w:ascii="Candara" w:hAnsi="Candara"/>
                <w:i/>
                <w:sz w:val="22"/>
                <w:szCs w:val="22"/>
              </w:rPr>
            </w:pPr>
            <w:r w:rsidRPr="00530826">
              <w:rPr>
                <w:rFonts w:ascii="Candara" w:hAnsi="Candara"/>
                <w:i/>
                <w:sz w:val="22"/>
                <w:szCs w:val="22"/>
              </w:rPr>
              <w:t>Anhand welcher Kriterien kann ich erkennen, ob es sich um eine Verschwörungserzählung handelt?</w:t>
            </w:r>
          </w:p>
          <w:p w:rsidR="00E02C3D" w:rsidRPr="00530826" w:rsidRDefault="00CD55EE" w:rsidP="001C231A">
            <w:pPr>
              <w:pStyle w:val="Listenabsatz"/>
              <w:numPr>
                <w:ilvl w:val="0"/>
                <w:numId w:val="3"/>
              </w:numPr>
              <w:spacing w:before="120" w:after="120"/>
              <w:ind w:left="238" w:hanging="238"/>
              <w:rPr>
                <w:rFonts w:ascii="Candara" w:hAnsi="Candara"/>
                <w:sz w:val="22"/>
                <w:szCs w:val="22"/>
              </w:rPr>
            </w:pPr>
            <w:r>
              <w:rPr>
                <w:rFonts w:ascii="Candara" w:hAnsi="Candara"/>
                <w:i/>
                <w:sz w:val="22"/>
                <w:szCs w:val="22"/>
              </w:rPr>
              <w:t>Bei welchen</w:t>
            </w:r>
            <w:r w:rsidR="00E02C3D" w:rsidRPr="00530826">
              <w:rPr>
                <w:rFonts w:ascii="Candara" w:hAnsi="Candara"/>
                <w:i/>
                <w:sz w:val="22"/>
                <w:szCs w:val="22"/>
              </w:rPr>
              <w:t xml:space="preserve"> „alternativen Erzählungen“ </w:t>
            </w:r>
            <w:r>
              <w:rPr>
                <w:rFonts w:ascii="Candara" w:hAnsi="Candara"/>
                <w:i/>
                <w:sz w:val="22"/>
                <w:szCs w:val="22"/>
              </w:rPr>
              <w:t xml:space="preserve">handelt es sich </w:t>
            </w:r>
            <w:r w:rsidR="00E02C3D" w:rsidRPr="00530826">
              <w:rPr>
                <w:rFonts w:ascii="Candara" w:hAnsi="Candara"/>
                <w:i/>
                <w:sz w:val="22"/>
                <w:szCs w:val="22"/>
              </w:rPr>
              <w:t>um eine Verschwörungstheorie?</w:t>
            </w:r>
          </w:p>
        </w:tc>
        <w:tc>
          <w:tcPr>
            <w:tcW w:w="1264" w:type="dxa"/>
            <w:vAlign w:val="center"/>
          </w:tcPr>
          <w:p w:rsidR="00C72AEC" w:rsidRPr="00530826" w:rsidRDefault="00B75AE5" w:rsidP="001C231A">
            <w:pPr>
              <w:spacing w:before="120" w:after="120"/>
              <w:jc w:val="center"/>
              <w:rPr>
                <w:rFonts w:ascii="Candara" w:hAnsi="Candara"/>
                <w:b/>
              </w:rPr>
            </w:pPr>
            <w:r>
              <w:rPr>
                <w:rFonts w:ascii="Candara" w:hAnsi="Candara"/>
                <w:b/>
              </w:rPr>
              <w:t>C</w:t>
            </w:r>
            <w:r w:rsidR="002F521F">
              <w:rPr>
                <w:rFonts w:ascii="Candara" w:hAnsi="Candara"/>
                <w:b/>
              </w:rPr>
              <w:t>1</w:t>
            </w:r>
          </w:p>
        </w:tc>
      </w:tr>
      <w:tr w:rsidR="00E02C3D" w:rsidRPr="00E02C3D" w:rsidTr="001C231A">
        <w:tc>
          <w:tcPr>
            <w:tcW w:w="1271" w:type="dxa"/>
            <w:vAlign w:val="center"/>
          </w:tcPr>
          <w:p w:rsidR="00564992" w:rsidRPr="001C231A" w:rsidRDefault="00FF3A8F" w:rsidP="001C231A">
            <w:pPr>
              <w:spacing w:before="120" w:after="120"/>
              <w:jc w:val="center"/>
              <w:rPr>
                <w:rFonts w:ascii="Candara" w:hAnsi="Candara"/>
                <w:b/>
                <w:sz w:val="22"/>
                <w:szCs w:val="22"/>
              </w:rPr>
            </w:pPr>
            <w:r w:rsidRPr="00530826">
              <w:rPr>
                <w:rFonts w:ascii="Candara" w:hAnsi="Candara"/>
                <w:b/>
              </w:rPr>
              <w:t>Problematisierung</w:t>
            </w:r>
            <w:r w:rsidR="001C231A">
              <w:rPr>
                <w:rFonts w:ascii="Candara" w:hAnsi="Candara"/>
                <w:b/>
                <w:sz w:val="22"/>
                <w:szCs w:val="22"/>
              </w:rPr>
              <w:br/>
            </w:r>
            <w:r w:rsidR="00564992" w:rsidRPr="00564992">
              <w:rPr>
                <w:rFonts w:ascii="Candara" w:hAnsi="Candara"/>
                <w:sz w:val="16"/>
                <w:szCs w:val="16"/>
              </w:rPr>
              <w:t>(Phase D)</w:t>
            </w:r>
          </w:p>
        </w:tc>
        <w:tc>
          <w:tcPr>
            <w:tcW w:w="6521" w:type="dxa"/>
          </w:tcPr>
          <w:p w:rsidR="00C72AEC" w:rsidRPr="00530826" w:rsidRDefault="00564992" w:rsidP="001C231A">
            <w:pPr>
              <w:spacing w:before="120"/>
              <w:rPr>
                <w:rFonts w:ascii="Candara" w:hAnsi="Candara"/>
                <w:b/>
                <w:sz w:val="22"/>
                <w:szCs w:val="22"/>
              </w:rPr>
            </w:pPr>
            <w:r w:rsidRPr="00530826">
              <w:rPr>
                <w:rFonts w:ascii="Candara" w:hAnsi="Candara"/>
                <w:b/>
                <w:sz w:val="22"/>
                <w:szCs w:val="22"/>
              </w:rPr>
              <w:t xml:space="preserve">Verschwörungstheorien – </w:t>
            </w:r>
            <w:r w:rsidR="00554601">
              <w:rPr>
                <w:rFonts w:ascii="Candara" w:hAnsi="Candara"/>
                <w:b/>
                <w:sz w:val="22"/>
                <w:szCs w:val="22"/>
              </w:rPr>
              <w:t>Braucht</w:t>
            </w:r>
            <w:r w:rsidR="0021268A">
              <w:rPr>
                <w:rFonts w:ascii="Candara" w:hAnsi="Candara"/>
                <w:b/>
                <w:sz w:val="22"/>
                <w:szCs w:val="22"/>
              </w:rPr>
              <w:t xml:space="preserve"> es Gegenstrategien</w:t>
            </w:r>
            <w:r w:rsidRPr="00530826">
              <w:rPr>
                <w:rFonts w:ascii="Candara" w:hAnsi="Candara"/>
                <w:b/>
                <w:sz w:val="22"/>
                <w:szCs w:val="22"/>
              </w:rPr>
              <w:t>?</w:t>
            </w:r>
          </w:p>
          <w:p w:rsidR="00564992" w:rsidRPr="00530826" w:rsidRDefault="00564992" w:rsidP="001C231A">
            <w:pPr>
              <w:pStyle w:val="Listenabsatz"/>
              <w:numPr>
                <w:ilvl w:val="0"/>
                <w:numId w:val="4"/>
              </w:numPr>
              <w:spacing w:before="60" w:after="120"/>
              <w:ind w:left="238" w:hanging="238"/>
              <w:rPr>
                <w:rFonts w:ascii="Candara" w:hAnsi="Candara"/>
                <w:i/>
                <w:sz w:val="22"/>
                <w:szCs w:val="22"/>
              </w:rPr>
            </w:pPr>
            <w:r w:rsidRPr="00530826">
              <w:rPr>
                <w:rFonts w:ascii="Candara" w:hAnsi="Candara"/>
                <w:i/>
                <w:sz w:val="22"/>
                <w:szCs w:val="22"/>
              </w:rPr>
              <w:t xml:space="preserve">Welche </w:t>
            </w:r>
            <w:r w:rsidR="0021268A">
              <w:rPr>
                <w:rFonts w:ascii="Candara" w:hAnsi="Candara"/>
                <w:i/>
                <w:sz w:val="22"/>
                <w:szCs w:val="22"/>
              </w:rPr>
              <w:t>Folgen</w:t>
            </w:r>
            <w:r w:rsidRPr="00530826">
              <w:rPr>
                <w:rFonts w:ascii="Candara" w:hAnsi="Candara"/>
                <w:i/>
                <w:sz w:val="22"/>
                <w:szCs w:val="22"/>
              </w:rPr>
              <w:t xml:space="preserve"> </w:t>
            </w:r>
            <w:r w:rsidR="00CE66F8">
              <w:rPr>
                <w:rFonts w:ascii="Candara" w:hAnsi="Candara"/>
                <w:i/>
                <w:sz w:val="22"/>
                <w:szCs w:val="22"/>
              </w:rPr>
              <w:t>oder Risiken</w:t>
            </w:r>
            <w:r w:rsidRPr="00530826">
              <w:rPr>
                <w:rFonts w:ascii="Candara" w:hAnsi="Candara"/>
                <w:i/>
                <w:sz w:val="22"/>
                <w:szCs w:val="22"/>
              </w:rPr>
              <w:t xml:space="preserve"> </w:t>
            </w:r>
            <w:r w:rsidR="00CE66F8">
              <w:rPr>
                <w:rFonts w:ascii="Candara" w:hAnsi="Candara"/>
                <w:i/>
                <w:sz w:val="22"/>
                <w:szCs w:val="22"/>
              </w:rPr>
              <w:t>sind</w:t>
            </w:r>
            <w:r w:rsidRPr="00530826">
              <w:rPr>
                <w:rFonts w:ascii="Candara" w:hAnsi="Candara"/>
                <w:i/>
                <w:sz w:val="22"/>
                <w:szCs w:val="22"/>
              </w:rPr>
              <w:t xml:space="preserve"> </w:t>
            </w:r>
            <w:r w:rsidR="00CE66F8">
              <w:rPr>
                <w:rFonts w:ascii="Candara" w:hAnsi="Candara"/>
                <w:i/>
                <w:sz w:val="22"/>
                <w:szCs w:val="22"/>
              </w:rPr>
              <w:t>mit</w:t>
            </w:r>
            <w:r w:rsidRPr="00530826">
              <w:rPr>
                <w:rFonts w:ascii="Candara" w:hAnsi="Candara"/>
                <w:i/>
                <w:sz w:val="22"/>
                <w:szCs w:val="22"/>
              </w:rPr>
              <w:t xml:space="preserve"> dem Glauben an Verschwörungstheorien </w:t>
            </w:r>
            <w:r w:rsidR="00CE66F8">
              <w:rPr>
                <w:rFonts w:ascii="Candara" w:hAnsi="Candara"/>
                <w:i/>
                <w:sz w:val="22"/>
                <w:szCs w:val="22"/>
              </w:rPr>
              <w:t>verbunden</w:t>
            </w:r>
            <w:r w:rsidRPr="00530826">
              <w:rPr>
                <w:rFonts w:ascii="Candara" w:hAnsi="Candara"/>
                <w:i/>
                <w:sz w:val="22"/>
                <w:szCs w:val="22"/>
              </w:rPr>
              <w:t>?</w:t>
            </w:r>
          </w:p>
          <w:p w:rsidR="00564992" w:rsidRPr="00530826" w:rsidRDefault="00251E20" w:rsidP="001C231A">
            <w:pPr>
              <w:pStyle w:val="Listenabsatz"/>
              <w:numPr>
                <w:ilvl w:val="0"/>
                <w:numId w:val="4"/>
              </w:numPr>
              <w:spacing w:before="120" w:after="120"/>
              <w:ind w:left="238" w:hanging="238"/>
              <w:rPr>
                <w:rFonts w:ascii="Candara" w:hAnsi="Candara"/>
                <w:sz w:val="22"/>
                <w:szCs w:val="22"/>
              </w:rPr>
            </w:pPr>
            <w:r w:rsidRPr="00530826">
              <w:rPr>
                <w:rFonts w:ascii="Candara" w:hAnsi="Candara"/>
                <w:i/>
                <w:sz w:val="22"/>
                <w:szCs w:val="22"/>
              </w:rPr>
              <w:t>Wie können</w:t>
            </w:r>
            <w:r w:rsidR="00564992" w:rsidRPr="00530826">
              <w:rPr>
                <w:rFonts w:ascii="Candara" w:hAnsi="Candara"/>
                <w:i/>
                <w:sz w:val="22"/>
                <w:szCs w:val="22"/>
              </w:rPr>
              <w:t xml:space="preserve"> wirksame Strategien</w:t>
            </w:r>
            <w:r w:rsidRPr="00530826">
              <w:rPr>
                <w:rFonts w:ascii="Candara" w:hAnsi="Candara"/>
                <w:i/>
                <w:sz w:val="22"/>
                <w:szCs w:val="22"/>
              </w:rPr>
              <w:t xml:space="preserve"> aussehen</w:t>
            </w:r>
            <w:r w:rsidR="00564992" w:rsidRPr="00530826">
              <w:rPr>
                <w:rFonts w:ascii="Candara" w:hAnsi="Candara"/>
                <w:i/>
                <w:sz w:val="22"/>
                <w:szCs w:val="22"/>
              </w:rPr>
              <w:t xml:space="preserve">, um die Popularität von Verschwörungstheorien zu verringern und </w:t>
            </w:r>
            <w:r w:rsidR="00CE66F8">
              <w:rPr>
                <w:rFonts w:ascii="Candara" w:hAnsi="Candara"/>
                <w:i/>
                <w:sz w:val="22"/>
                <w:szCs w:val="22"/>
              </w:rPr>
              <w:t xml:space="preserve">um </w:t>
            </w:r>
            <w:bookmarkStart w:id="0" w:name="_GoBack"/>
            <w:bookmarkEnd w:id="0"/>
            <w:r w:rsidR="003D4148">
              <w:rPr>
                <w:rFonts w:ascii="Candara" w:hAnsi="Candara"/>
                <w:i/>
                <w:sz w:val="22"/>
                <w:szCs w:val="22"/>
              </w:rPr>
              <w:t>Gefährdungen</w:t>
            </w:r>
            <w:r w:rsidR="00CE66F8">
              <w:rPr>
                <w:rFonts w:ascii="Candara" w:hAnsi="Candara"/>
                <w:i/>
                <w:sz w:val="22"/>
                <w:szCs w:val="22"/>
              </w:rPr>
              <w:t xml:space="preserve"> </w:t>
            </w:r>
            <w:r w:rsidR="003D4148">
              <w:rPr>
                <w:rFonts w:ascii="Candara" w:hAnsi="Candara"/>
                <w:i/>
                <w:sz w:val="22"/>
                <w:szCs w:val="22"/>
              </w:rPr>
              <w:t>der</w:t>
            </w:r>
            <w:r w:rsidR="00CE66F8">
              <w:rPr>
                <w:rFonts w:ascii="Candara" w:hAnsi="Candara"/>
                <w:i/>
                <w:sz w:val="22"/>
                <w:szCs w:val="22"/>
              </w:rPr>
              <w:t xml:space="preserve"> freiheitlich-demokratische</w:t>
            </w:r>
            <w:r w:rsidR="003D4148">
              <w:rPr>
                <w:rFonts w:ascii="Candara" w:hAnsi="Candara"/>
                <w:i/>
                <w:sz w:val="22"/>
                <w:szCs w:val="22"/>
              </w:rPr>
              <w:t>n</w:t>
            </w:r>
            <w:r w:rsidR="00CE66F8">
              <w:rPr>
                <w:rFonts w:ascii="Candara" w:hAnsi="Candara"/>
                <w:i/>
                <w:sz w:val="22"/>
                <w:szCs w:val="22"/>
              </w:rPr>
              <w:t xml:space="preserve"> Grundordnung</w:t>
            </w:r>
            <w:r w:rsidR="00564992" w:rsidRPr="00530826">
              <w:rPr>
                <w:rFonts w:ascii="Candara" w:hAnsi="Candara"/>
                <w:i/>
                <w:sz w:val="22"/>
                <w:szCs w:val="22"/>
              </w:rPr>
              <w:t xml:space="preserve"> vorzubeugen?</w:t>
            </w:r>
          </w:p>
        </w:tc>
        <w:tc>
          <w:tcPr>
            <w:tcW w:w="1264" w:type="dxa"/>
            <w:vAlign w:val="center"/>
          </w:tcPr>
          <w:p w:rsidR="00C72AEC" w:rsidRPr="00530826" w:rsidRDefault="00B75AE5" w:rsidP="001C231A">
            <w:pPr>
              <w:spacing w:before="120" w:after="120"/>
              <w:jc w:val="center"/>
              <w:rPr>
                <w:rFonts w:ascii="Candara" w:hAnsi="Candara"/>
                <w:b/>
              </w:rPr>
            </w:pPr>
            <w:r>
              <w:rPr>
                <w:rFonts w:ascii="Candara" w:hAnsi="Candara"/>
                <w:b/>
              </w:rPr>
              <w:t>D1</w:t>
            </w:r>
          </w:p>
        </w:tc>
      </w:tr>
      <w:tr w:rsidR="00E02C3D" w:rsidRPr="00E02C3D" w:rsidTr="001C231A">
        <w:tc>
          <w:tcPr>
            <w:tcW w:w="1271" w:type="dxa"/>
            <w:vAlign w:val="center"/>
          </w:tcPr>
          <w:p w:rsidR="00564992" w:rsidRPr="001C231A" w:rsidRDefault="00FF3A8F" w:rsidP="001C231A">
            <w:pPr>
              <w:spacing w:before="120" w:after="120"/>
              <w:jc w:val="center"/>
              <w:rPr>
                <w:rFonts w:ascii="Candara" w:hAnsi="Candara"/>
                <w:b/>
                <w:sz w:val="22"/>
                <w:szCs w:val="22"/>
              </w:rPr>
            </w:pPr>
            <w:r w:rsidRPr="00530826">
              <w:rPr>
                <w:rFonts w:ascii="Candara" w:hAnsi="Candara"/>
                <w:b/>
              </w:rPr>
              <w:t>Metakommunikation</w:t>
            </w:r>
            <w:r w:rsidR="001C231A">
              <w:rPr>
                <w:rFonts w:ascii="Candara" w:hAnsi="Candara"/>
                <w:b/>
                <w:sz w:val="22"/>
                <w:szCs w:val="22"/>
              </w:rPr>
              <w:br/>
            </w:r>
            <w:r w:rsidR="00564992" w:rsidRPr="00564992">
              <w:rPr>
                <w:rFonts w:ascii="Candara" w:hAnsi="Candara"/>
                <w:sz w:val="16"/>
                <w:szCs w:val="16"/>
              </w:rPr>
              <w:t xml:space="preserve">(Phase </w:t>
            </w:r>
            <w:r w:rsidR="000940AF">
              <w:rPr>
                <w:rFonts w:ascii="Candara" w:hAnsi="Candara"/>
                <w:sz w:val="16"/>
                <w:szCs w:val="16"/>
              </w:rPr>
              <w:t>E)</w:t>
            </w:r>
          </w:p>
        </w:tc>
        <w:tc>
          <w:tcPr>
            <w:tcW w:w="6521" w:type="dxa"/>
          </w:tcPr>
          <w:p w:rsidR="001C231A" w:rsidRPr="00530826" w:rsidRDefault="001C231A" w:rsidP="001C231A">
            <w:pPr>
              <w:spacing w:before="120"/>
              <w:rPr>
                <w:rFonts w:ascii="Candara" w:hAnsi="Candara"/>
                <w:b/>
                <w:sz w:val="22"/>
                <w:szCs w:val="22"/>
              </w:rPr>
            </w:pPr>
            <w:r w:rsidRPr="00530826">
              <w:rPr>
                <w:rFonts w:ascii="Candara" w:hAnsi="Candara"/>
                <w:b/>
                <w:sz w:val="22"/>
                <w:szCs w:val="22"/>
              </w:rPr>
              <w:t xml:space="preserve">Top oder Flop? </w:t>
            </w:r>
            <w:r w:rsidR="00251E20" w:rsidRPr="00530826">
              <w:rPr>
                <w:rFonts w:ascii="Candara" w:hAnsi="Candara"/>
                <w:b/>
                <w:sz w:val="22"/>
                <w:szCs w:val="22"/>
              </w:rPr>
              <w:t xml:space="preserve">– </w:t>
            </w:r>
            <w:r w:rsidRPr="00530826">
              <w:rPr>
                <w:rFonts w:ascii="Candara" w:hAnsi="Candara"/>
                <w:b/>
                <w:sz w:val="22"/>
                <w:szCs w:val="22"/>
              </w:rPr>
              <w:t>Reflexion</w:t>
            </w:r>
            <w:r w:rsidR="00251E20" w:rsidRPr="00530826">
              <w:rPr>
                <w:rFonts w:ascii="Candara" w:hAnsi="Candara"/>
                <w:b/>
                <w:sz w:val="22"/>
                <w:szCs w:val="22"/>
              </w:rPr>
              <w:t xml:space="preserve"> </w:t>
            </w:r>
            <w:r w:rsidRPr="00530826">
              <w:rPr>
                <w:rFonts w:ascii="Candara" w:hAnsi="Candara"/>
                <w:b/>
                <w:sz w:val="22"/>
                <w:szCs w:val="22"/>
              </w:rPr>
              <w:t>des Lernprozesses!</w:t>
            </w:r>
          </w:p>
          <w:p w:rsidR="00C72AEC" w:rsidRPr="00530826" w:rsidRDefault="001C231A" w:rsidP="001C231A">
            <w:pPr>
              <w:pStyle w:val="Listenabsatz"/>
              <w:numPr>
                <w:ilvl w:val="0"/>
                <w:numId w:val="5"/>
              </w:numPr>
              <w:spacing w:before="60" w:after="120"/>
              <w:ind w:left="238" w:hanging="238"/>
              <w:rPr>
                <w:rFonts w:ascii="Candara" w:hAnsi="Candara"/>
                <w:i/>
                <w:sz w:val="22"/>
                <w:szCs w:val="22"/>
              </w:rPr>
            </w:pPr>
            <w:r w:rsidRPr="00530826">
              <w:rPr>
                <w:rFonts w:ascii="Candara" w:hAnsi="Candara"/>
                <w:i/>
                <w:sz w:val="22"/>
                <w:szCs w:val="22"/>
              </w:rPr>
              <w:t xml:space="preserve">Welche Stärken / Schwächen hatte der </w:t>
            </w:r>
            <w:r w:rsidR="003D4148">
              <w:rPr>
                <w:rFonts w:ascii="Candara" w:hAnsi="Candara"/>
                <w:i/>
                <w:sz w:val="22"/>
                <w:szCs w:val="22"/>
              </w:rPr>
              <w:t>Lernprozess</w:t>
            </w:r>
            <w:r w:rsidRPr="00530826">
              <w:rPr>
                <w:rFonts w:ascii="Candara" w:hAnsi="Candara"/>
                <w:i/>
                <w:sz w:val="22"/>
                <w:szCs w:val="22"/>
              </w:rPr>
              <w:t>?</w:t>
            </w:r>
          </w:p>
          <w:p w:rsidR="001C231A" w:rsidRPr="00530826" w:rsidRDefault="001C231A" w:rsidP="001C231A">
            <w:pPr>
              <w:pStyle w:val="Listenabsatz"/>
              <w:numPr>
                <w:ilvl w:val="0"/>
                <w:numId w:val="5"/>
              </w:numPr>
              <w:spacing w:before="120" w:after="120"/>
              <w:ind w:left="238" w:hanging="238"/>
              <w:rPr>
                <w:rFonts w:ascii="Candara" w:hAnsi="Candara"/>
                <w:sz w:val="22"/>
                <w:szCs w:val="22"/>
              </w:rPr>
            </w:pPr>
            <w:r w:rsidRPr="00530826">
              <w:rPr>
                <w:rFonts w:ascii="Candara" w:hAnsi="Candara"/>
                <w:i/>
                <w:sz w:val="22"/>
                <w:szCs w:val="22"/>
              </w:rPr>
              <w:t xml:space="preserve">Welche Fragen </w:t>
            </w:r>
            <w:r w:rsidR="00251E20" w:rsidRPr="00530826">
              <w:rPr>
                <w:rFonts w:ascii="Candara" w:hAnsi="Candara"/>
                <w:i/>
                <w:sz w:val="22"/>
                <w:szCs w:val="22"/>
              </w:rPr>
              <w:t>wurden nicht beantwortet</w:t>
            </w:r>
            <w:r w:rsidRPr="00530826">
              <w:rPr>
                <w:rFonts w:ascii="Candara" w:hAnsi="Candara"/>
                <w:i/>
                <w:sz w:val="22"/>
                <w:szCs w:val="22"/>
              </w:rPr>
              <w:t xml:space="preserve">? </w:t>
            </w:r>
          </w:p>
        </w:tc>
        <w:tc>
          <w:tcPr>
            <w:tcW w:w="1264" w:type="dxa"/>
            <w:vAlign w:val="center"/>
          </w:tcPr>
          <w:p w:rsidR="00C72AEC" w:rsidRPr="00530826" w:rsidRDefault="000940AF" w:rsidP="001C231A">
            <w:pPr>
              <w:spacing w:before="120" w:after="120"/>
              <w:jc w:val="center"/>
              <w:rPr>
                <w:rFonts w:ascii="Candara" w:hAnsi="Candara"/>
                <w:b/>
              </w:rPr>
            </w:pPr>
            <w:r>
              <w:rPr>
                <w:rFonts w:ascii="Candara" w:hAnsi="Candara"/>
                <w:b/>
              </w:rPr>
              <w:t>E</w:t>
            </w:r>
            <w:r w:rsidR="00B75AE5">
              <w:rPr>
                <w:rFonts w:ascii="Candara" w:hAnsi="Candara"/>
                <w:b/>
              </w:rPr>
              <w:t>1</w:t>
            </w:r>
          </w:p>
        </w:tc>
      </w:tr>
    </w:tbl>
    <w:p w:rsidR="00C72AEC" w:rsidRDefault="00C72AEC"/>
    <w:p w:rsidR="00C72AEC" w:rsidRDefault="00C72AEC"/>
    <w:p w:rsidR="00C72AEC" w:rsidRPr="007E0B48" w:rsidRDefault="00C72AEC"/>
    <w:sectPr w:rsidR="00C72AEC" w:rsidRPr="007E0B48" w:rsidSect="00561ABC">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568" w:rsidRDefault="005F2568" w:rsidP="00931D75">
      <w:r>
        <w:separator/>
      </w:r>
    </w:p>
  </w:endnote>
  <w:endnote w:type="continuationSeparator" w:id="0">
    <w:p w:rsidR="005F2568" w:rsidRDefault="005F2568" w:rsidP="0093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Times New Roman (Textkörper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568" w:rsidRDefault="005F2568" w:rsidP="00931D75">
      <w:r>
        <w:separator/>
      </w:r>
    </w:p>
  </w:footnote>
  <w:footnote w:type="continuationSeparator" w:id="0">
    <w:p w:rsidR="005F2568" w:rsidRDefault="005F2568" w:rsidP="0093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95"/>
      <w:gridCol w:w="1273"/>
      <w:gridCol w:w="4615"/>
      <w:gridCol w:w="2373"/>
    </w:tblGrid>
    <w:tr w:rsidR="0021492E" w:rsidTr="0021492E">
      <w:trPr>
        <w:trHeight w:val="168"/>
      </w:trPr>
      <w:tc>
        <w:tcPr>
          <w:tcW w:w="704" w:type="dxa"/>
          <w:vMerge w:val="restart"/>
          <w:shd w:val="clear" w:color="auto" w:fill="8EAADB" w:themeFill="accent1" w:themeFillTint="99"/>
          <w:vAlign w:val="center"/>
        </w:tcPr>
        <w:p w:rsidR="0021492E" w:rsidRPr="00D165EE" w:rsidRDefault="0021492E" w:rsidP="00931D75">
          <w:pPr>
            <w:pStyle w:val="Kopfzeile"/>
            <w:jc w:val="center"/>
            <w:rPr>
              <w:rFonts w:ascii="Arial Rounded MT Bold" w:hAnsi="Arial Rounded MT Bold"/>
              <w:sz w:val="44"/>
              <w:szCs w:val="36"/>
            </w:rPr>
          </w:pPr>
          <w:r>
            <w:rPr>
              <w:rFonts w:ascii="Arial Rounded MT Bold" w:hAnsi="Arial Rounded MT Bold"/>
              <w:sz w:val="44"/>
              <w:szCs w:val="36"/>
            </w:rPr>
            <w:t>A</w:t>
          </w:r>
          <w:r w:rsidR="005F1687">
            <w:rPr>
              <w:rFonts w:ascii="Arial Rounded MT Bold" w:hAnsi="Arial Rounded MT Bold"/>
              <w:sz w:val="44"/>
              <w:szCs w:val="36"/>
            </w:rPr>
            <w:t>1</w:t>
          </w:r>
        </w:p>
      </w:tc>
      <w:tc>
        <w:tcPr>
          <w:tcW w:w="1276" w:type="dxa"/>
          <w:tcBorders>
            <w:bottom w:val="single" w:sz="4" w:space="0" w:color="auto"/>
          </w:tcBorders>
        </w:tcPr>
        <w:p w:rsidR="0021492E" w:rsidRPr="0021492E" w:rsidRDefault="0021492E" w:rsidP="0021492E">
          <w:pPr>
            <w:pStyle w:val="Kopfzeile"/>
            <w:rPr>
              <w:rFonts w:ascii="Arial Rounded MT Bold" w:hAnsi="Arial Rounded MT Bold"/>
              <w:sz w:val="28"/>
              <w:szCs w:val="28"/>
            </w:rPr>
          </w:pPr>
          <w:r w:rsidRPr="0021492E">
            <w:rPr>
              <w:rFonts w:ascii="Arial Rounded MT Bold" w:hAnsi="Arial Rounded MT Bold"/>
              <w:sz w:val="28"/>
              <w:szCs w:val="28"/>
            </w:rPr>
            <w:t>Politik</w:t>
          </w:r>
        </w:p>
      </w:tc>
      <w:tc>
        <w:tcPr>
          <w:tcW w:w="4678" w:type="dxa"/>
          <w:tcBorders>
            <w:bottom w:val="single" w:sz="4" w:space="0" w:color="auto"/>
          </w:tcBorders>
        </w:tcPr>
        <w:p w:rsidR="0021492E" w:rsidRPr="005F1687" w:rsidRDefault="0021492E" w:rsidP="00931D75">
          <w:pPr>
            <w:pStyle w:val="Kopfzeile"/>
            <w:rPr>
              <w:rFonts w:ascii="Arial" w:hAnsi="Arial" w:cs="Arial"/>
              <w:sz w:val="22"/>
              <w:szCs w:val="22"/>
            </w:rPr>
          </w:pPr>
          <w:r w:rsidRPr="005F1687">
            <w:rPr>
              <w:rFonts w:ascii="Arial" w:hAnsi="Arial" w:cs="Arial"/>
              <w:sz w:val="22"/>
              <w:szCs w:val="22"/>
            </w:rPr>
            <w:t>Lernfeld: Demokratie gestalten und vertreten</w:t>
          </w:r>
        </w:p>
      </w:tc>
      <w:tc>
        <w:tcPr>
          <w:tcW w:w="2398" w:type="dxa"/>
          <w:vMerge w:val="restart"/>
          <w:shd w:val="clear" w:color="auto" w:fill="FFF2CC" w:themeFill="accent4" w:themeFillTint="33"/>
          <w:vAlign w:val="center"/>
        </w:tcPr>
        <w:p w:rsidR="0021492E" w:rsidRPr="008D74DA" w:rsidRDefault="00C42BF3" w:rsidP="00931D75">
          <w:pPr>
            <w:pStyle w:val="Kopfzeile"/>
            <w:jc w:val="center"/>
            <w:rPr>
              <w:rFonts w:ascii="Candara" w:hAnsi="Candara" w:cs="Times New Roman (Textkörper CS)"/>
              <w:b/>
              <w:smallCaps/>
              <w:color w:val="FF0000"/>
              <w:sz w:val="32"/>
              <w:szCs w:val="32"/>
            </w:rPr>
          </w:pPr>
          <w:r>
            <w:rPr>
              <w:rFonts w:ascii="Candara" w:hAnsi="Candara" w:cs="Times New Roman (Textkörper CS)"/>
              <w:b/>
              <w:smallCaps/>
              <w:color w:val="FF0000"/>
              <w:sz w:val="32"/>
              <w:szCs w:val="32"/>
            </w:rPr>
            <w:t>L</w:t>
          </w:r>
          <w:r w:rsidR="0021492E" w:rsidRPr="008D74DA">
            <w:rPr>
              <w:rFonts w:ascii="Candara" w:hAnsi="Candara" w:cs="Times New Roman (Textkörper CS)"/>
              <w:b/>
              <w:smallCaps/>
              <w:color w:val="FF0000"/>
              <w:sz w:val="32"/>
              <w:szCs w:val="32"/>
            </w:rPr>
            <w:t>ogo</w:t>
          </w:r>
          <w:r>
            <w:rPr>
              <w:rFonts w:ascii="Candara" w:hAnsi="Candara" w:cs="Times New Roman (Textkörper CS)"/>
              <w:b/>
              <w:smallCaps/>
              <w:color w:val="FF0000"/>
              <w:sz w:val="32"/>
              <w:szCs w:val="32"/>
            </w:rPr>
            <w:t xml:space="preserve"> </w:t>
          </w:r>
          <w:r>
            <w:rPr>
              <w:rFonts w:ascii="Candara" w:hAnsi="Candara" w:cs="Times New Roman (Textkörper CS)"/>
              <w:b/>
              <w:smallCaps/>
              <w:color w:val="FF0000"/>
              <w:sz w:val="32"/>
              <w:szCs w:val="32"/>
            </w:rPr>
            <w:br/>
            <w:t>der Schule</w:t>
          </w:r>
        </w:p>
      </w:tc>
    </w:tr>
    <w:tr w:rsidR="0021492E" w:rsidTr="0040576E">
      <w:trPr>
        <w:trHeight w:val="168"/>
      </w:trPr>
      <w:tc>
        <w:tcPr>
          <w:tcW w:w="704" w:type="dxa"/>
          <w:vMerge/>
          <w:shd w:val="clear" w:color="auto" w:fill="8EAADB" w:themeFill="accent1" w:themeFillTint="99"/>
        </w:tcPr>
        <w:p w:rsidR="0021492E" w:rsidRDefault="0021492E" w:rsidP="00931D75">
          <w:pPr>
            <w:pStyle w:val="Kopfzeile"/>
            <w:jc w:val="center"/>
            <w:rPr>
              <w:rFonts w:ascii="Arial Rounded MT Bold" w:hAnsi="Arial Rounded MT Bold"/>
              <w:sz w:val="44"/>
              <w:szCs w:val="36"/>
            </w:rPr>
          </w:pPr>
        </w:p>
      </w:tc>
      <w:tc>
        <w:tcPr>
          <w:tcW w:w="5954" w:type="dxa"/>
          <w:gridSpan w:val="2"/>
          <w:tcBorders>
            <w:bottom w:val="single" w:sz="4" w:space="0" w:color="auto"/>
          </w:tcBorders>
        </w:tcPr>
        <w:p w:rsidR="0021492E" w:rsidRPr="0021492E" w:rsidRDefault="0021492E" w:rsidP="0021492E">
          <w:pPr>
            <w:rPr>
              <w:rFonts w:ascii="Arial" w:hAnsi="Arial" w:cs="Arial"/>
              <w:b/>
              <w:color w:val="000000" w:themeColor="text1"/>
              <w:sz w:val="20"/>
              <w:szCs w:val="20"/>
            </w:rPr>
          </w:pPr>
          <w:r w:rsidRPr="0021492E">
            <w:rPr>
              <w:rFonts w:ascii="Arial" w:hAnsi="Arial" w:cs="Arial"/>
              <w:b/>
              <w:color w:val="000000" w:themeColor="text1"/>
              <w:sz w:val="20"/>
              <w:szCs w:val="20"/>
            </w:rPr>
            <w:t>Echt wahr!? – Sind Verschwörungstheorien harmlose Geschichten oder eine Bedrohung für die Demokratie?</w:t>
          </w:r>
        </w:p>
      </w:tc>
      <w:tc>
        <w:tcPr>
          <w:tcW w:w="2398" w:type="dxa"/>
          <w:vMerge/>
          <w:shd w:val="clear" w:color="auto" w:fill="FFF2CC" w:themeFill="accent4" w:themeFillTint="33"/>
          <w:vAlign w:val="center"/>
        </w:tcPr>
        <w:p w:rsidR="0021492E" w:rsidRPr="008D74DA" w:rsidRDefault="0021492E" w:rsidP="00931D75">
          <w:pPr>
            <w:pStyle w:val="Kopfzeile"/>
            <w:jc w:val="center"/>
            <w:rPr>
              <w:rFonts w:ascii="Candara" w:hAnsi="Candara" w:cs="Times New Roman (Textkörper CS)"/>
              <w:b/>
              <w:smallCaps/>
              <w:color w:val="FF0000"/>
              <w:sz w:val="32"/>
              <w:szCs w:val="32"/>
            </w:rPr>
          </w:pPr>
        </w:p>
      </w:tc>
    </w:tr>
    <w:tr w:rsidR="0021492E" w:rsidTr="0021492E">
      <w:tc>
        <w:tcPr>
          <w:tcW w:w="704" w:type="dxa"/>
          <w:vMerge/>
          <w:shd w:val="clear" w:color="auto" w:fill="DBDBDB" w:themeFill="accent3" w:themeFillTint="66"/>
        </w:tcPr>
        <w:p w:rsidR="0021492E" w:rsidRPr="00C65754" w:rsidRDefault="0021492E" w:rsidP="0021492E">
          <w:pPr>
            <w:pStyle w:val="Kopfzeile"/>
            <w:rPr>
              <w:rFonts w:ascii="Arial" w:hAnsi="Arial" w:cs="Arial"/>
              <w:smallCaps/>
              <w:spacing w:val="88"/>
              <w:sz w:val="16"/>
              <w:szCs w:val="16"/>
            </w:rPr>
          </w:pPr>
        </w:p>
      </w:tc>
      <w:tc>
        <w:tcPr>
          <w:tcW w:w="5954" w:type="dxa"/>
          <w:gridSpan w:val="2"/>
          <w:shd w:val="clear" w:color="auto" w:fill="DBDBDB" w:themeFill="accent3" w:themeFillTint="66"/>
        </w:tcPr>
        <w:p w:rsidR="0021492E" w:rsidRPr="00C65754" w:rsidRDefault="0021492E" w:rsidP="0021492E">
          <w:pPr>
            <w:pStyle w:val="Kopfzeile"/>
            <w:rPr>
              <w:rFonts w:ascii="Arial" w:hAnsi="Arial" w:cs="Arial"/>
              <w:smallCaps/>
              <w:spacing w:val="88"/>
              <w:sz w:val="16"/>
              <w:szCs w:val="16"/>
            </w:rPr>
          </w:pPr>
          <w:r>
            <w:rPr>
              <w:rFonts w:ascii="Arial" w:hAnsi="Arial" w:cs="Arial"/>
              <w:smallCaps/>
              <w:spacing w:val="88"/>
              <w:sz w:val="16"/>
              <w:szCs w:val="16"/>
            </w:rPr>
            <w:t>Einstiegsphase</w:t>
          </w:r>
        </w:p>
      </w:tc>
      <w:tc>
        <w:tcPr>
          <w:tcW w:w="2398" w:type="dxa"/>
          <w:vMerge/>
          <w:shd w:val="clear" w:color="auto" w:fill="DBDBDB" w:themeFill="accent3" w:themeFillTint="66"/>
        </w:tcPr>
        <w:p w:rsidR="0021492E" w:rsidRPr="00C65754" w:rsidRDefault="0021492E" w:rsidP="0021492E">
          <w:pPr>
            <w:pStyle w:val="Kopfzeile"/>
            <w:rPr>
              <w:rFonts w:ascii="Arial" w:hAnsi="Arial" w:cs="Arial"/>
              <w:smallCaps/>
              <w:spacing w:val="88"/>
              <w:sz w:val="16"/>
              <w:szCs w:val="16"/>
            </w:rPr>
          </w:pPr>
        </w:p>
      </w:tc>
    </w:tr>
  </w:tbl>
  <w:p w:rsidR="00931D75" w:rsidRDefault="00931D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95"/>
      <w:gridCol w:w="1273"/>
      <w:gridCol w:w="4615"/>
      <w:gridCol w:w="2373"/>
    </w:tblGrid>
    <w:tr w:rsidR="005F1687" w:rsidTr="0021492E">
      <w:trPr>
        <w:trHeight w:val="168"/>
      </w:trPr>
      <w:tc>
        <w:tcPr>
          <w:tcW w:w="704" w:type="dxa"/>
          <w:vMerge w:val="restart"/>
          <w:shd w:val="clear" w:color="auto" w:fill="8EAADB" w:themeFill="accent1" w:themeFillTint="99"/>
          <w:vAlign w:val="center"/>
        </w:tcPr>
        <w:p w:rsidR="005F1687" w:rsidRPr="00D165EE" w:rsidRDefault="005F1687" w:rsidP="00931D75">
          <w:pPr>
            <w:pStyle w:val="Kopfzeile"/>
            <w:jc w:val="center"/>
            <w:rPr>
              <w:rFonts w:ascii="Arial Rounded MT Bold" w:hAnsi="Arial Rounded MT Bold"/>
              <w:sz w:val="44"/>
              <w:szCs w:val="36"/>
            </w:rPr>
          </w:pPr>
          <w:r>
            <w:rPr>
              <w:rFonts w:ascii="Arial Rounded MT Bold" w:hAnsi="Arial Rounded MT Bold"/>
              <w:sz w:val="44"/>
              <w:szCs w:val="36"/>
            </w:rPr>
            <w:t>A2</w:t>
          </w:r>
        </w:p>
      </w:tc>
      <w:tc>
        <w:tcPr>
          <w:tcW w:w="1276" w:type="dxa"/>
          <w:tcBorders>
            <w:bottom w:val="single" w:sz="4" w:space="0" w:color="auto"/>
          </w:tcBorders>
        </w:tcPr>
        <w:p w:rsidR="005F1687" w:rsidRPr="0021492E" w:rsidRDefault="005F1687" w:rsidP="0021492E">
          <w:pPr>
            <w:pStyle w:val="Kopfzeile"/>
            <w:rPr>
              <w:rFonts w:ascii="Arial Rounded MT Bold" w:hAnsi="Arial Rounded MT Bold"/>
              <w:sz w:val="28"/>
              <w:szCs w:val="28"/>
            </w:rPr>
          </w:pPr>
          <w:r w:rsidRPr="0021492E">
            <w:rPr>
              <w:rFonts w:ascii="Arial Rounded MT Bold" w:hAnsi="Arial Rounded MT Bold"/>
              <w:sz w:val="28"/>
              <w:szCs w:val="28"/>
            </w:rPr>
            <w:t>Politik</w:t>
          </w:r>
        </w:p>
      </w:tc>
      <w:tc>
        <w:tcPr>
          <w:tcW w:w="4678" w:type="dxa"/>
          <w:tcBorders>
            <w:bottom w:val="single" w:sz="4" w:space="0" w:color="auto"/>
          </w:tcBorders>
        </w:tcPr>
        <w:p w:rsidR="005F1687" w:rsidRPr="005F1687" w:rsidRDefault="005F1687" w:rsidP="00931D75">
          <w:pPr>
            <w:pStyle w:val="Kopfzeile"/>
            <w:rPr>
              <w:rFonts w:ascii="Arial" w:hAnsi="Arial" w:cs="Arial"/>
              <w:sz w:val="22"/>
              <w:szCs w:val="22"/>
            </w:rPr>
          </w:pPr>
          <w:r w:rsidRPr="005F1687">
            <w:rPr>
              <w:rFonts w:ascii="Arial" w:hAnsi="Arial" w:cs="Arial"/>
              <w:sz w:val="22"/>
              <w:szCs w:val="22"/>
            </w:rPr>
            <w:t>Lernfeld: Demokratie gestalten und vertreten</w:t>
          </w:r>
        </w:p>
      </w:tc>
      <w:tc>
        <w:tcPr>
          <w:tcW w:w="2398" w:type="dxa"/>
          <w:vMerge w:val="restart"/>
          <w:shd w:val="clear" w:color="auto" w:fill="FFF2CC" w:themeFill="accent4" w:themeFillTint="33"/>
          <w:vAlign w:val="center"/>
        </w:tcPr>
        <w:p w:rsidR="005F1687" w:rsidRPr="008D74DA" w:rsidRDefault="005F1687" w:rsidP="00931D75">
          <w:pPr>
            <w:pStyle w:val="Kopfzeile"/>
            <w:jc w:val="center"/>
            <w:rPr>
              <w:rFonts w:ascii="Candara" w:hAnsi="Candara" w:cs="Times New Roman (Textkörper CS)"/>
              <w:b/>
              <w:smallCaps/>
              <w:color w:val="FF0000"/>
              <w:sz w:val="32"/>
              <w:szCs w:val="32"/>
            </w:rPr>
          </w:pPr>
          <w:r>
            <w:rPr>
              <w:rFonts w:ascii="Candara" w:hAnsi="Candara" w:cs="Times New Roman (Textkörper CS)"/>
              <w:b/>
              <w:smallCaps/>
              <w:color w:val="FF0000"/>
              <w:sz w:val="32"/>
              <w:szCs w:val="32"/>
            </w:rPr>
            <w:t>L</w:t>
          </w:r>
          <w:r w:rsidRPr="008D74DA">
            <w:rPr>
              <w:rFonts w:ascii="Candara" w:hAnsi="Candara" w:cs="Times New Roman (Textkörper CS)"/>
              <w:b/>
              <w:smallCaps/>
              <w:color w:val="FF0000"/>
              <w:sz w:val="32"/>
              <w:szCs w:val="32"/>
            </w:rPr>
            <w:t>ogo</w:t>
          </w:r>
          <w:r>
            <w:rPr>
              <w:rFonts w:ascii="Candara" w:hAnsi="Candara" w:cs="Times New Roman (Textkörper CS)"/>
              <w:b/>
              <w:smallCaps/>
              <w:color w:val="FF0000"/>
              <w:sz w:val="32"/>
              <w:szCs w:val="32"/>
            </w:rPr>
            <w:t xml:space="preserve"> </w:t>
          </w:r>
          <w:r>
            <w:rPr>
              <w:rFonts w:ascii="Candara" w:hAnsi="Candara" w:cs="Times New Roman (Textkörper CS)"/>
              <w:b/>
              <w:smallCaps/>
              <w:color w:val="FF0000"/>
              <w:sz w:val="32"/>
              <w:szCs w:val="32"/>
            </w:rPr>
            <w:br/>
            <w:t>der Schule</w:t>
          </w:r>
        </w:p>
      </w:tc>
    </w:tr>
    <w:tr w:rsidR="005F1687" w:rsidTr="0040576E">
      <w:trPr>
        <w:trHeight w:val="168"/>
      </w:trPr>
      <w:tc>
        <w:tcPr>
          <w:tcW w:w="704" w:type="dxa"/>
          <w:vMerge/>
          <w:shd w:val="clear" w:color="auto" w:fill="8EAADB" w:themeFill="accent1" w:themeFillTint="99"/>
        </w:tcPr>
        <w:p w:rsidR="005F1687" w:rsidRDefault="005F1687" w:rsidP="00931D75">
          <w:pPr>
            <w:pStyle w:val="Kopfzeile"/>
            <w:jc w:val="center"/>
            <w:rPr>
              <w:rFonts w:ascii="Arial Rounded MT Bold" w:hAnsi="Arial Rounded MT Bold"/>
              <w:sz w:val="44"/>
              <w:szCs w:val="36"/>
            </w:rPr>
          </w:pPr>
        </w:p>
      </w:tc>
      <w:tc>
        <w:tcPr>
          <w:tcW w:w="5954" w:type="dxa"/>
          <w:gridSpan w:val="2"/>
          <w:tcBorders>
            <w:bottom w:val="single" w:sz="4" w:space="0" w:color="auto"/>
          </w:tcBorders>
        </w:tcPr>
        <w:p w:rsidR="005F1687" w:rsidRPr="0021492E" w:rsidRDefault="005F1687" w:rsidP="0021492E">
          <w:pPr>
            <w:rPr>
              <w:rFonts w:ascii="Arial" w:hAnsi="Arial" w:cs="Arial"/>
              <w:b/>
              <w:color w:val="000000" w:themeColor="text1"/>
              <w:sz w:val="20"/>
              <w:szCs w:val="20"/>
            </w:rPr>
          </w:pPr>
          <w:r w:rsidRPr="0021492E">
            <w:rPr>
              <w:rFonts w:ascii="Arial" w:hAnsi="Arial" w:cs="Arial"/>
              <w:b/>
              <w:color w:val="000000" w:themeColor="text1"/>
              <w:sz w:val="20"/>
              <w:szCs w:val="20"/>
            </w:rPr>
            <w:t>Echt wahr!? – Sind Verschwörungstheorien harmlose Geschichten oder eine Bedrohung für die Demokratie?</w:t>
          </w:r>
        </w:p>
      </w:tc>
      <w:tc>
        <w:tcPr>
          <w:tcW w:w="2398" w:type="dxa"/>
          <w:vMerge/>
          <w:shd w:val="clear" w:color="auto" w:fill="FFF2CC" w:themeFill="accent4" w:themeFillTint="33"/>
          <w:vAlign w:val="center"/>
        </w:tcPr>
        <w:p w:rsidR="005F1687" w:rsidRPr="008D74DA" w:rsidRDefault="005F1687" w:rsidP="00931D75">
          <w:pPr>
            <w:pStyle w:val="Kopfzeile"/>
            <w:jc w:val="center"/>
            <w:rPr>
              <w:rFonts w:ascii="Candara" w:hAnsi="Candara" w:cs="Times New Roman (Textkörper CS)"/>
              <w:b/>
              <w:smallCaps/>
              <w:color w:val="FF0000"/>
              <w:sz w:val="32"/>
              <w:szCs w:val="32"/>
            </w:rPr>
          </w:pPr>
        </w:p>
      </w:tc>
    </w:tr>
    <w:tr w:rsidR="005F1687" w:rsidTr="0021492E">
      <w:tc>
        <w:tcPr>
          <w:tcW w:w="704" w:type="dxa"/>
          <w:vMerge/>
          <w:shd w:val="clear" w:color="auto" w:fill="DBDBDB" w:themeFill="accent3" w:themeFillTint="66"/>
        </w:tcPr>
        <w:p w:rsidR="005F1687" w:rsidRPr="00C65754" w:rsidRDefault="005F1687" w:rsidP="0021492E">
          <w:pPr>
            <w:pStyle w:val="Kopfzeile"/>
            <w:rPr>
              <w:rFonts w:ascii="Arial" w:hAnsi="Arial" w:cs="Arial"/>
              <w:smallCaps/>
              <w:spacing w:val="88"/>
              <w:sz w:val="16"/>
              <w:szCs w:val="16"/>
            </w:rPr>
          </w:pPr>
        </w:p>
      </w:tc>
      <w:tc>
        <w:tcPr>
          <w:tcW w:w="5954" w:type="dxa"/>
          <w:gridSpan w:val="2"/>
          <w:shd w:val="clear" w:color="auto" w:fill="DBDBDB" w:themeFill="accent3" w:themeFillTint="66"/>
        </w:tcPr>
        <w:p w:rsidR="005F1687" w:rsidRPr="00C65754" w:rsidRDefault="005F1687" w:rsidP="0021492E">
          <w:pPr>
            <w:pStyle w:val="Kopfzeile"/>
            <w:rPr>
              <w:rFonts w:ascii="Arial" w:hAnsi="Arial" w:cs="Arial"/>
              <w:smallCaps/>
              <w:spacing w:val="88"/>
              <w:sz w:val="16"/>
              <w:szCs w:val="16"/>
            </w:rPr>
          </w:pPr>
          <w:r>
            <w:rPr>
              <w:rFonts w:ascii="Arial" w:hAnsi="Arial" w:cs="Arial"/>
              <w:smallCaps/>
              <w:spacing w:val="88"/>
              <w:sz w:val="16"/>
              <w:szCs w:val="16"/>
            </w:rPr>
            <w:t>Einstiegsphase</w:t>
          </w:r>
        </w:p>
      </w:tc>
      <w:tc>
        <w:tcPr>
          <w:tcW w:w="2398" w:type="dxa"/>
          <w:vMerge/>
          <w:shd w:val="clear" w:color="auto" w:fill="DBDBDB" w:themeFill="accent3" w:themeFillTint="66"/>
        </w:tcPr>
        <w:p w:rsidR="005F1687" w:rsidRPr="00C65754" w:rsidRDefault="005F1687" w:rsidP="0021492E">
          <w:pPr>
            <w:pStyle w:val="Kopfzeile"/>
            <w:rPr>
              <w:rFonts w:ascii="Arial" w:hAnsi="Arial" w:cs="Arial"/>
              <w:smallCaps/>
              <w:spacing w:val="88"/>
              <w:sz w:val="16"/>
              <w:szCs w:val="16"/>
            </w:rPr>
          </w:pPr>
        </w:p>
      </w:tc>
    </w:tr>
  </w:tbl>
  <w:p w:rsidR="005F1687" w:rsidRDefault="005F16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95"/>
      <w:gridCol w:w="1273"/>
      <w:gridCol w:w="4615"/>
      <w:gridCol w:w="2373"/>
    </w:tblGrid>
    <w:tr w:rsidR="00025556" w:rsidTr="0021492E">
      <w:trPr>
        <w:trHeight w:val="168"/>
      </w:trPr>
      <w:tc>
        <w:tcPr>
          <w:tcW w:w="704" w:type="dxa"/>
          <w:vMerge w:val="restart"/>
          <w:shd w:val="clear" w:color="auto" w:fill="8EAADB" w:themeFill="accent1" w:themeFillTint="99"/>
          <w:vAlign w:val="center"/>
        </w:tcPr>
        <w:p w:rsidR="00025556" w:rsidRPr="00D165EE" w:rsidRDefault="00025556" w:rsidP="00931D75">
          <w:pPr>
            <w:pStyle w:val="Kopfzeile"/>
            <w:jc w:val="center"/>
            <w:rPr>
              <w:rFonts w:ascii="Arial Rounded MT Bold" w:hAnsi="Arial Rounded MT Bold"/>
              <w:sz w:val="44"/>
              <w:szCs w:val="36"/>
            </w:rPr>
          </w:pPr>
          <w:r>
            <w:rPr>
              <w:rFonts w:ascii="Arial Rounded MT Bold" w:hAnsi="Arial Rounded MT Bold"/>
              <w:sz w:val="44"/>
              <w:szCs w:val="36"/>
            </w:rPr>
            <w:t>A3</w:t>
          </w:r>
        </w:p>
      </w:tc>
      <w:tc>
        <w:tcPr>
          <w:tcW w:w="1276" w:type="dxa"/>
          <w:tcBorders>
            <w:bottom w:val="single" w:sz="4" w:space="0" w:color="auto"/>
          </w:tcBorders>
        </w:tcPr>
        <w:p w:rsidR="00025556" w:rsidRPr="0021492E" w:rsidRDefault="00025556" w:rsidP="0021492E">
          <w:pPr>
            <w:pStyle w:val="Kopfzeile"/>
            <w:rPr>
              <w:rFonts w:ascii="Arial Rounded MT Bold" w:hAnsi="Arial Rounded MT Bold"/>
              <w:sz w:val="28"/>
              <w:szCs w:val="28"/>
            </w:rPr>
          </w:pPr>
          <w:r w:rsidRPr="0021492E">
            <w:rPr>
              <w:rFonts w:ascii="Arial Rounded MT Bold" w:hAnsi="Arial Rounded MT Bold"/>
              <w:sz w:val="28"/>
              <w:szCs w:val="28"/>
            </w:rPr>
            <w:t>Politik</w:t>
          </w:r>
        </w:p>
      </w:tc>
      <w:tc>
        <w:tcPr>
          <w:tcW w:w="4678" w:type="dxa"/>
          <w:tcBorders>
            <w:bottom w:val="single" w:sz="4" w:space="0" w:color="auto"/>
          </w:tcBorders>
        </w:tcPr>
        <w:p w:rsidR="00025556" w:rsidRPr="005F1687" w:rsidRDefault="00025556" w:rsidP="00931D75">
          <w:pPr>
            <w:pStyle w:val="Kopfzeile"/>
            <w:rPr>
              <w:rFonts w:ascii="Arial" w:hAnsi="Arial" w:cs="Arial"/>
              <w:sz w:val="22"/>
              <w:szCs w:val="22"/>
            </w:rPr>
          </w:pPr>
          <w:r w:rsidRPr="005F1687">
            <w:rPr>
              <w:rFonts w:ascii="Arial" w:hAnsi="Arial" w:cs="Arial"/>
              <w:sz w:val="22"/>
              <w:szCs w:val="22"/>
            </w:rPr>
            <w:t>Lernfeld: Demokratie gestalten und vertreten</w:t>
          </w:r>
        </w:p>
      </w:tc>
      <w:tc>
        <w:tcPr>
          <w:tcW w:w="2398" w:type="dxa"/>
          <w:vMerge w:val="restart"/>
          <w:shd w:val="clear" w:color="auto" w:fill="FFF2CC" w:themeFill="accent4" w:themeFillTint="33"/>
          <w:vAlign w:val="center"/>
        </w:tcPr>
        <w:p w:rsidR="00025556" w:rsidRPr="008D74DA" w:rsidRDefault="00025556" w:rsidP="00931D75">
          <w:pPr>
            <w:pStyle w:val="Kopfzeile"/>
            <w:jc w:val="center"/>
            <w:rPr>
              <w:rFonts w:ascii="Candara" w:hAnsi="Candara" w:cs="Times New Roman (Textkörper CS)"/>
              <w:b/>
              <w:smallCaps/>
              <w:color w:val="FF0000"/>
              <w:sz w:val="32"/>
              <w:szCs w:val="32"/>
            </w:rPr>
          </w:pPr>
          <w:r>
            <w:rPr>
              <w:rFonts w:ascii="Candara" w:hAnsi="Candara" w:cs="Times New Roman (Textkörper CS)"/>
              <w:b/>
              <w:smallCaps/>
              <w:color w:val="FF0000"/>
              <w:sz w:val="32"/>
              <w:szCs w:val="32"/>
            </w:rPr>
            <w:t>L</w:t>
          </w:r>
          <w:r w:rsidRPr="008D74DA">
            <w:rPr>
              <w:rFonts w:ascii="Candara" w:hAnsi="Candara" w:cs="Times New Roman (Textkörper CS)"/>
              <w:b/>
              <w:smallCaps/>
              <w:color w:val="FF0000"/>
              <w:sz w:val="32"/>
              <w:szCs w:val="32"/>
            </w:rPr>
            <w:t>ogo</w:t>
          </w:r>
          <w:r>
            <w:rPr>
              <w:rFonts w:ascii="Candara" w:hAnsi="Candara" w:cs="Times New Roman (Textkörper CS)"/>
              <w:b/>
              <w:smallCaps/>
              <w:color w:val="FF0000"/>
              <w:sz w:val="32"/>
              <w:szCs w:val="32"/>
            </w:rPr>
            <w:t xml:space="preserve"> </w:t>
          </w:r>
          <w:r>
            <w:rPr>
              <w:rFonts w:ascii="Candara" w:hAnsi="Candara" w:cs="Times New Roman (Textkörper CS)"/>
              <w:b/>
              <w:smallCaps/>
              <w:color w:val="FF0000"/>
              <w:sz w:val="32"/>
              <w:szCs w:val="32"/>
            </w:rPr>
            <w:br/>
            <w:t>der Schule</w:t>
          </w:r>
        </w:p>
      </w:tc>
    </w:tr>
    <w:tr w:rsidR="00025556" w:rsidTr="0040576E">
      <w:trPr>
        <w:trHeight w:val="168"/>
      </w:trPr>
      <w:tc>
        <w:tcPr>
          <w:tcW w:w="704" w:type="dxa"/>
          <w:vMerge/>
          <w:shd w:val="clear" w:color="auto" w:fill="8EAADB" w:themeFill="accent1" w:themeFillTint="99"/>
        </w:tcPr>
        <w:p w:rsidR="00025556" w:rsidRDefault="00025556" w:rsidP="00931D75">
          <w:pPr>
            <w:pStyle w:val="Kopfzeile"/>
            <w:jc w:val="center"/>
            <w:rPr>
              <w:rFonts w:ascii="Arial Rounded MT Bold" w:hAnsi="Arial Rounded MT Bold"/>
              <w:sz w:val="44"/>
              <w:szCs w:val="36"/>
            </w:rPr>
          </w:pPr>
        </w:p>
      </w:tc>
      <w:tc>
        <w:tcPr>
          <w:tcW w:w="5954" w:type="dxa"/>
          <w:gridSpan w:val="2"/>
          <w:tcBorders>
            <w:bottom w:val="single" w:sz="4" w:space="0" w:color="auto"/>
          </w:tcBorders>
        </w:tcPr>
        <w:p w:rsidR="00025556" w:rsidRPr="0021492E" w:rsidRDefault="00025556" w:rsidP="0021492E">
          <w:pPr>
            <w:rPr>
              <w:rFonts w:ascii="Arial" w:hAnsi="Arial" w:cs="Arial"/>
              <w:b/>
              <w:color w:val="000000" w:themeColor="text1"/>
              <w:sz w:val="20"/>
              <w:szCs w:val="20"/>
            </w:rPr>
          </w:pPr>
          <w:r w:rsidRPr="0021492E">
            <w:rPr>
              <w:rFonts w:ascii="Arial" w:hAnsi="Arial" w:cs="Arial"/>
              <w:b/>
              <w:color w:val="000000" w:themeColor="text1"/>
              <w:sz w:val="20"/>
              <w:szCs w:val="20"/>
            </w:rPr>
            <w:t>Echt wahr!? – Sind Verschwörungstheorien harmlose Geschichten oder eine Bedrohung für die Demokratie?</w:t>
          </w:r>
        </w:p>
      </w:tc>
      <w:tc>
        <w:tcPr>
          <w:tcW w:w="2398" w:type="dxa"/>
          <w:vMerge/>
          <w:shd w:val="clear" w:color="auto" w:fill="FFF2CC" w:themeFill="accent4" w:themeFillTint="33"/>
          <w:vAlign w:val="center"/>
        </w:tcPr>
        <w:p w:rsidR="00025556" w:rsidRPr="008D74DA" w:rsidRDefault="00025556" w:rsidP="00931D75">
          <w:pPr>
            <w:pStyle w:val="Kopfzeile"/>
            <w:jc w:val="center"/>
            <w:rPr>
              <w:rFonts w:ascii="Candara" w:hAnsi="Candara" w:cs="Times New Roman (Textkörper CS)"/>
              <w:b/>
              <w:smallCaps/>
              <w:color w:val="FF0000"/>
              <w:sz w:val="32"/>
              <w:szCs w:val="32"/>
            </w:rPr>
          </w:pPr>
        </w:p>
      </w:tc>
    </w:tr>
    <w:tr w:rsidR="00025556" w:rsidTr="0021492E">
      <w:tc>
        <w:tcPr>
          <w:tcW w:w="704" w:type="dxa"/>
          <w:vMerge/>
          <w:shd w:val="clear" w:color="auto" w:fill="DBDBDB" w:themeFill="accent3" w:themeFillTint="66"/>
        </w:tcPr>
        <w:p w:rsidR="00025556" w:rsidRPr="00C65754" w:rsidRDefault="00025556" w:rsidP="0021492E">
          <w:pPr>
            <w:pStyle w:val="Kopfzeile"/>
            <w:rPr>
              <w:rFonts w:ascii="Arial" w:hAnsi="Arial" w:cs="Arial"/>
              <w:smallCaps/>
              <w:spacing w:val="88"/>
              <w:sz w:val="16"/>
              <w:szCs w:val="16"/>
            </w:rPr>
          </w:pPr>
        </w:p>
      </w:tc>
      <w:tc>
        <w:tcPr>
          <w:tcW w:w="5954" w:type="dxa"/>
          <w:gridSpan w:val="2"/>
          <w:shd w:val="clear" w:color="auto" w:fill="DBDBDB" w:themeFill="accent3" w:themeFillTint="66"/>
        </w:tcPr>
        <w:p w:rsidR="00025556" w:rsidRPr="00C65754" w:rsidRDefault="00025556" w:rsidP="0021492E">
          <w:pPr>
            <w:pStyle w:val="Kopfzeile"/>
            <w:rPr>
              <w:rFonts w:ascii="Arial" w:hAnsi="Arial" w:cs="Arial"/>
              <w:smallCaps/>
              <w:spacing w:val="88"/>
              <w:sz w:val="16"/>
              <w:szCs w:val="16"/>
            </w:rPr>
          </w:pPr>
          <w:r>
            <w:rPr>
              <w:rFonts w:ascii="Arial" w:hAnsi="Arial" w:cs="Arial"/>
              <w:smallCaps/>
              <w:spacing w:val="88"/>
              <w:sz w:val="16"/>
              <w:szCs w:val="16"/>
            </w:rPr>
            <w:t>Einstiegsphase</w:t>
          </w:r>
        </w:p>
      </w:tc>
      <w:tc>
        <w:tcPr>
          <w:tcW w:w="2398" w:type="dxa"/>
          <w:vMerge/>
          <w:shd w:val="clear" w:color="auto" w:fill="DBDBDB" w:themeFill="accent3" w:themeFillTint="66"/>
        </w:tcPr>
        <w:p w:rsidR="00025556" w:rsidRPr="00C65754" w:rsidRDefault="00025556" w:rsidP="0021492E">
          <w:pPr>
            <w:pStyle w:val="Kopfzeile"/>
            <w:rPr>
              <w:rFonts w:ascii="Arial" w:hAnsi="Arial" w:cs="Arial"/>
              <w:smallCaps/>
              <w:spacing w:val="88"/>
              <w:sz w:val="16"/>
              <w:szCs w:val="16"/>
            </w:rPr>
          </w:pPr>
        </w:p>
      </w:tc>
    </w:tr>
  </w:tbl>
  <w:p w:rsidR="00025556" w:rsidRDefault="000255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E7F0F"/>
    <w:multiLevelType w:val="hybridMultilevel"/>
    <w:tmpl w:val="691E1C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4947051"/>
    <w:multiLevelType w:val="hybridMultilevel"/>
    <w:tmpl w:val="40F6AF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5C5F88"/>
    <w:multiLevelType w:val="hybridMultilevel"/>
    <w:tmpl w:val="25F2FA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E15A88"/>
    <w:multiLevelType w:val="hybridMultilevel"/>
    <w:tmpl w:val="9642F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DA20EF"/>
    <w:multiLevelType w:val="hybridMultilevel"/>
    <w:tmpl w:val="57107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5A75A6"/>
    <w:multiLevelType w:val="hybridMultilevel"/>
    <w:tmpl w:val="4ECEBD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74633E5"/>
    <w:multiLevelType w:val="hybridMultilevel"/>
    <w:tmpl w:val="25F2FA4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B9624EC"/>
    <w:multiLevelType w:val="hybridMultilevel"/>
    <w:tmpl w:val="6CD22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3"/>
  </w:num>
  <w:num w:numId="5">
    <w:abstractNumId w:val="5"/>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0C9"/>
    <w:rsid w:val="00025556"/>
    <w:rsid w:val="00030DB4"/>
    <w:rsid w:val="000513DF"/>
    <w:rsid w:val="00081A86"/>
    <w:rsid w:val="000940AF"/>
    <w:rsid w:val="00095FDD"/>
    <w:rsid w:val="000B10FD"/>
    <w:rsid w:val="00107545"/>
    <w:rsid w:val="001660C9"/>
    <w:rsid w:val="001C231A"/>
    <w:rsid w:val="001E0B2F"/>
    <w:rsid w:val="001F1C3B"/>
    <w:rsid w:val="0021268A"/>
    <w:rsid w:val="0021492E"/>
    <w:rsid w:val="002359A7"/>
    <w:rsid w:val="00241452"/>
    <w:rsid w:val="00251E20"/>
    <w:rsid w:val="0026041F"/>
    <w:rsid w:val="00295A9D"/>
    <w:rsid w:val="002D25E0"/>
    <w:rsid w:val="002E58AE"/>
    <w:rsid w:val="002F521F"/>
    <w:rsid w:val="0030628F"/>
    <w:rsid w:val="003253BA"/>
    <w:rsid w:val="0035303A"/>
    <w:rsid w:val="003D4148"/>
    <w:rsid w:val="00403955"/>
    <w:rsid w:val="00415F8D"/>
    <w:rsid w:val="004221C1"/>
    <w:rsid w:val="0046729A"/>
    <w:rsid w:val="00482B19"/>
    <w:rsid w:val="00484FD3"/>
    <w:rsid w:val="004A5428"/>
    <w:rsid w:val="00501909"/>
    <w:rsid w:val="005175FB"/>
    <w:rsid w:val="00530826"/>
    <w:rsid w:val="00554601"/>
    <w:rsid w:val="00556038"/>
    <w:rsid w:val="00561ABC"/>
    <w:rsid w:val="00564992"/>
    <w:rsid w:val="0058236A"/>
    <w:rsid w:val="005A2B9F"/>
    <w:rsid w:val="005C6343"/>
    <w:rsid w:val="005E2744"/>
    <w:rsid w:val="005F1687"/>
    <w:rsid w:val="005F2568"/>
    <w:rsid w:val="00604936"/>
    <w:rsid w:val="00645C6C"/>
    <w:rsid w:val="006476CF"/>
    <w:rsid w:val="006B2EEE"/>
    <w:rsid w:val="006B3358"/>
    <w:rsid w:val="006D2FEF"/>
    <w:rsid w:val="006E29E3"/>
    <w:rsid w:val="006F4559"/>
    <w:rsid w:val="006F7B17"/>
    <w:rsid w:val="00741663"/>
    <w:rsid w:val="00754F08"/>
    <w:rsid w:val="00773208"/>
    <w:rsid w:val="0078589F"/>
    <w:rsid w:val="00794712"/>
    <w:rsid w:val="007D1275"/>
    <w:rsid w:val="007E0B48"/>
    <w:rsid w:val="00842D9D"/>
    <w:rsid w:val="00843006"/>
    <w:rsid w:val="00845ACA"/>
    <w:rsid w:val="008707D8"/>
    <w:rsid w:val="00882D92"/>
    <w:rsid w:val="00897AD2"/>
    <w:rsid w:val="008F27DB"/>
    <w:rsid w:val="00900BDB"/>
    <w:rsid w:val="009134BB"/>
    <w:rsid w:val="00924AF1"/>
    <w:rsid w:val="00931D75"/>
    <w:rsid w:val="009637A2"/>
    <w:rsid w:val="009808E6"/>
    <w:rsid w:val="009A2C0F"/>
    <w:rsid w:val="009A67C1"/>
    <w:rsid w:val="00AB61AB"/>
    <w:rsid w:val="00B04FD7"/>
    <w:rsid w:val="00B07A53"/>
    <w:rsid w:val="00B31919"/>
    <w:rsid w:val="00B64F42"/>
    <w:rsid w:val="00B75AE5"/>
    <w:rsid w:val="00C42BF3"/>
    <w:rsid w:val="00C72AEC"/>
    <w:rsid w:val="00C81EA7"/>
    <w:rsid w:val="00CB0C43"/>
    <w:rsid w:val="00CB2CC8"/>
    <w:rsid w:val="00CC238F"/>
    <w:rsid w:val="00CD55EE"/>
    <w:rsid w:val="00CE66F8"/>
    <w:rsid w:val="00D206A1"/>
    <w:rsid w:val="00D43894"/>
    <w:rsid w:val="00D94CCE"/>
    <w:rsid w:val="00E02C3D"/>
    <w:rsid w:val="00E12CC1"/>
    <w:rsid w:val="00E71E80"/>
    <w:rsid w:val="00E95EAB"/>
    <w:rsid w:val="00F46D34"/>
    <w:rsid w:val="00F478CA"/>
    <w:rsid w:val="00F52DFC"/>
    <w:rsid w:val="00F9548B"/>
    <w:rsid w:val="00FA4DEF"/>
    <w:rsid w:val="00FD288E"/>
    <w:rsid w:val="00FF3A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08E11"/>
  <w14:defaultImageDpi w14:val="32767"/>
  <w15:chartTrackingRefBased/>
  <w15:docId w15:val="{4D0E71FF-4EFE-804A-8C32-9DC2EC4E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31D75"/>
    <w:pPr>
      <w:tabs>
        <w:tab w:val="center" w:pos="4536"/>
        <w:tab w:val="right" w:pos="9072"/>
      </w:tabs>
    </w:pPr>
  </w:style>
  <w:style w:type="character" w:customStyle="1" w:styleId="KopfzeileZchn">
    <w:name w:val="Kopfzeile Zchn"/>
    <w:basedOn w:val="Absatz-Standardschriftart"/>
    <w:link w:val="Kopfzeile"/>
    <w:uiPriority w:val="99"/>
    <w:rsid w:val="00931D75"/>
  </w:style>
  <w:style w:type="paragraph" w:styleId="Fuzeile">
    <w:name w:val="footer"/>
    <w:basedOn w:val="Standard"/>
    <w:link w:val="FuzeileZchn"/>
    <w:uiPriority w:val="99"/>
    <w:unhideWhenUsed/>
    <w:rsid w:val="00931D75"/>
    <w:pPr>
      <w:tabs>
        <w:tab w:val="center" w:pos="4536"/>
        <w:tab w:val="right" w:pos="9072"/>
      </w:tabs>
    </w:pPr>
  </w:style>
  <w:style w:type="character" w:customStyle="1" w:styleId="FuzeileZchn">
    <w:name w:val="Fußzeile Zchn"/>
    <w:basedOn w:val="Absatz-Standardschriftart"/>
    <w:link w:val="Fuzeile"/>
    <w:uiPriority w:val="99"/>
    <w:rsid w:val="00931D75"/>
  </w:style>
  <w:style w:type="table" w:styleId="Tabellenraster">
    <w:name w:val="Table Grid"/>
    <w:basedOn w:val="NormaleTabelle"/>
    <w:uiPriority w:val="39"/>
    <w:rsid w:val="00931D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02C3D"/>
    <w:pPr>
      <w:ind w:left="720"/>
      <w:contextualSpacing/>
    </w:pPr>
  </w:style>
  <w:style w:type="character" w:styleId="Hyperlink">
    <w:name w:val="Hyperlink"/>
    <w:basedOn w:val="Absatz-Standardschriftart"/>
    <w:uiPriority w:val="99"/>
    <w:unhideWhenUsed/>
    <w:rsid w:val="009808E6"/>
    <w:rPr>
      <w:color w:val="0563C1" w:themeColor="hyperlink"/>
      <w:u w:val="single"/>
    </w:rPr>
  </w:style>
  <w:style w:type="character" w:styleId="NichtaufgelsteErwhnung">
    <w:name w:val="Unresolved Mention"/>
    <w:basedOn w:val="Absatz-Standardschriftart"/>
    <w:uiPriority w:val="99"/>
    <w:rsid w:val="009808E6"/>
    <w:rPr>
      <w:color w:val="605E5C"/>
      <w:shd w:val="clear" w:color="auto" w:fill="E1DFDD"/>
    </w:rPr>
  </w:style>
  <w:style w:type="paragraph" w:styleId="Beschriftung">
    <w:name w:val="caption"/>
    <w:basedOn w:val="Standard"/>
    <w:next w:val="Standard"/>
    <w:uiPriority w:val="35"/>
    <w:unhideWhenUsed/>
    <w:qFormat/>
    <w:rsid w:val="00F52DF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5712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Stegenwallner</dc:creator>
  <cp:keywords/>
  <dc:description/>
  <cp:lastModifiedBy>Uwe Stegenwallner</cp:lastModifiedBy>
  <cp:revision>2</cp:revision>
  <cp:lastPrinted>2021-01-30T12:57:00Z</cp:lastPrinted>
  <dcterms:created xsi:type="dcterms:W3CDTF">2021-04-15T18:53:00Z</dcterms:created>
  <dcterms:modified xsi:type="dcterms:W3CDTF">2021-04-15T18:53:00Z</dcterms:modified>
</cp:coreProperties>
</file>