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44F935" w14:textId="77777777" w:rsidR="00557239" w:rsidRPr="003F234B" w:rsidRDefault="00557239" w:rsidP="00557239">
      <w:pPr>
        <w:rPr>
          <w:b/>
        </w:rPr>
      </w:pPr>
      <w:bookmarkStart w:id="0" w:name="_GoBack"/>
      <w:bookmarkEnd w:id="0"/>
      <w:r w:rsidRPr="003F234B">
        <w:rPr>
          <w:b/>
        </w:rPr>
        <w:t>Materialien zur Lernsituation</w:t>
      </w:r>
    </w:p>
    <w:p w14:paraId="1C19347B" w14:textId="77777777" w:rsidR="00557239" w:rsidRDefault="00557239" w:rsidP="00557239">
      <w:pPr>
        <w:rPr>
          <w:b/>
        </w:rPr>
      </w:pPr>
      <w:r w:rsidRPr="006F5FA5">
        <w:rPr>
          <w:b/>
        </w:rPr>
        <w:t>1. Handlungssituation</w:t>
      </w:r>
    </w:p>
    <w:p w14:paraId="0DFF1E71" w14:textId="77777777" w:rsidR="00557239" w:rsidRPr="006F5FA5" w:rsidRDefault="00557239" w:rsidP="00557239">
      <w:pPr>
        <w:spacing w:after="0" w:line="276" w:lineRule="auto"/>
        <w:rPr>
          <w:b/>
        </w:rPr>
      </w:pPr>
      <w:r>
        <w:rPr>
          <w:b/>
        </w:rPr>
        <w:t xml:space="preserve">Unfall in der Hotelküche des Hotels </w:t>
      </w:r>
      <w:proofErr w:type="spellStart"/>
      <w:r>
        <w:rPr>
          <w:b/>
        </w:rPr>
        <w:t>Ihmeblick</w:t>
      </w:r>
      <w:proofErr w:type="spellEnd"/>
    </w:p>
    <w:p w14:paraId="4094E1FC" w14:textId="77777777" w:rsidR="00823A2A" w:rsidRPr="00823A2A" w:rsidRDefault="00823A2A" w:rsidP="00823A2A">
      <w:pPr>
        <w:spacing w:after="0"/>
        <w:rPr>
          <w:rFonts w:cstheme="minorHAnsi"/>
        </w:rPr>
      </w:pPr>
      <w:r w:rsidRPr="00823A2A">
        <w:rPr>
          <w:rFonts w:cstheme="minorHAnsi"/>
        </w:rPr>
        <w:t xml:space="preserve">Hubert und Lisa absolvieren ihre Ausbildung im Hotel </w:t>
      </w:r>
      <w:proofErr w:type="spellStart"/>
      <w:r w:rsidRPr="00823A2A">
        <w:rPr>
          <w:rFonts w:cstheme="minorHAnsi"/>
        </w:rPr>
        <w:t>Ihmeblick</w:t>
      </w:r>
      <w:proofErr w:type="spellEnd"/>
      <w:r w:rsidRPr="00823A2A">
        <w:rPr>
          <w:rFonts w:cstheme="minorHAnsi"/>
        </w:rPr>
        <w:t>. Während des Frühdienstes in der Hotelküche rutscht Hubert aus und zieht sich eine blutende Verletzung am Knie zu. Lisa, die erst vor ein paar Wochen ihre Ausbildung der Küche begonnen hat, will Hubert Hilfe leisten. Da sie erst so kurz in dem Betrieb ist, weiß sie nicht, was zu tun ist. Sie lässt Hubert allein, um ihren Ausbilder und Küchenchef, Herrn Becker zu suchen. Sie schildert Herrn Becker, was passiert ist und bittet ihn, mitzukommen und Hubert zu helfen. Herr Becker versorgt zunächst Huberts Wunde und schickt ihn vorsichtshalber zum Arzt. Im Anschluss macht er Lisa deutlich, dass die Arbeitssicherheit in der Küche sehr wichtig ist und sie für solche Situationen die Grundsätze der Ersten Hilfe kennen muss. Er ist sehr erstaunt darüber, dass Hubert trotz Arbeitsschuhen und des neu gelegten rutschfesten Bodens in der Küche (die Küche ist 75m</w:t>
      </w:r>
      <w:r w:rsidRPr="00823A2A">
        <w:rPr>
          <w:rFonts w:cstheme="minorHAnsi"/>
          <w:vertAlign w:val="superscript"/>
        </w:rPr>
        <w:t>2</w:t>
      </w:r>
      <w:r w:rsidRPr="00823A2A">
        <w:rPr>
          <w:rFonts w:cstheme="minorHAnsi"/>
        </w:rPr>
        <w:t xml:space="preserve"> groß) gefallen ist. Er beschließt daher, dass für Aufklärung gesorgt werden muss, damit Unfälle verhindert werden können und Erste Hilfe geleistet werden kann. Dafür bittet er Lisa und die anderen Auszubildenden des Hotels um ihre Mithilfe.</w:t>
      </w:r>
    </w:p>
    <w:p w14:paraId="5A246072" w14:textId="77777777" w:rsidR="00823A2A" w:rsidRDefault="00823A2A" w:rsidP="00557239">
      <w:pPr>
        <w:spacing w:after="0"/>
        <w:rPr>
          <w:rFonts w:cstheme="minorHAnsi"/>
        </w:rPr>
      </w:pPr>
    </w:p>
    <w:p w14:paraId="1151ACA5" w14:textId="77777777" w:rsidR="00557239" w:rsidRDefault="00557239" w:rsidP="00557239">
      <w:pPr>
        <w:spacing w:after="0"/>
        <w:rPr>
          <w:rFonts w:cstheme="minorHAnsi"/>
          <w:color w:val="5B9BD5" w:themeColor="accent1"/>
        </w:rPr>
      </w:pPr>
      <w:r w:rsidRPr="009A249F">
        <w:rPr>
          <w:rFonts w:cstheme="minorHAnsi"/>
          <w:b/>
          <w:color w:val="5B9BD5" w:themeColor="accent1"/>
        </w:rPr>
        <w:t>Hinweis</w:t>
      </w:r>
      <w:r w:rsidRPr="005C1B53">
        <w:rPr>
          <w:rFonts w:cstheme="minorHAnsi"/>
          <w:color w:val="5B9BD5" w:themeColor="accent1"/>
        </w:rPr>
        <w:t xml:space="preserve"> für den Distanzunterricht</w:t>
      </w:r>
      <w:r>
        <w:rPr>
          <w:rFonts w:cstheme="minorHAnsi"/>
          <w:color w:val="5B9BD5" w:themeColor="accent1"/>
        </w:rPr>
        <w:t xml:space="preserve"> (DU)</w:t>
      </w:r>
      <w:r w:rsidRPr="005C1B53">
        <w:rPr>
          <w:rFonts w:cstheme="minorHAnsi"/>
          <w:color w:val="5B9BD5" w:themeColor="accent1"/>
        </w:rPr>
        <w:t>: Hier könnte das Handlungsergebnis schon konkret benannt werden, damit d</w:t>
      </w:r>
      <w:r>
        <w:rPr>
          <w:rFonts w:cstheme="minorHAnsi"/>
          <w:color w:val="5B9BD5" w:themeColor="accent1"/>
        </w:rPr>
        <w:t>ie Erschließung der HS für alle</w:t>
      </w:r>
      <w:r w:rsidRPr="005C1B53">
        <w:rPr>
          <w:rFonts w:cstheme="minorHAnsi"/>
          <w:color w:val="5B9BD5" w:themeColor="accent1"/>
        </w:rPr>
        <w:t xml:space="preserve"> sicher erfolgen kann.</w:t>
      </w:r>
      <w:r>
        <w:rPr>
          <w:rFonts w:cstheme="minorHAnsi"/>
          <w:color w:val="5B9BD5" w:themeColor="accent1"/>
        </w:rPr>
        <w:t xml:space="preserve"> </w:t>
      </w:r>
    </w:p>
    <w:p w14:paraId="0558E41A" w14:textId="1441EBDF" w:rsidR="00557239" w:rsidRDefault="00557239" w:rsidP="00557239">
      <w:pPr>
        <w:spacing w:after="0"/>
        <w:rPr>
          <w:rFonts w:cstheme="minorHAnsi"/>
          <w:color w:val="5B9BD5" w:themeColor="accent1"/>
        </w:rPr>
      </w:pPr>
      <w:r w:rsidRPr="009A249F">
        <w:rPr>
          <w:rFonts w:cstheme="minorHAnsi"/>
          <w:b/>
          <w:color w:val="5B9BD5" w:themeColor="accent1"/>
        </w:rPr>
        <w:t>Formulierungshilfe:</w:t>
      </w:r>
      <w:r>
        <w:rPr>
          <w:rFonts w:cstheme="minorHAnsi"/>
          <w:color w:val="5B9BD5" w:themeColor="accent1"/>
        </w:rPr>
        <w:t xml:space="preserve"> Daher bittet er Lisa und die anderen Auszubildenden des Hotels darum</w:t>
      </w:r>
      <w:r w:rsidR="00967375" w:rsidRPr="00D67B79">
        <w:rPr>
          <w:rFonts w:cstheme="minorHAnsi"/>
          <w:color w:val="5B9BD5" w:themeColor="accent1"/>
        </w:rPr>
        <w:t>,</w:t>
      </w:r>
      <w:r w:rsidRPr="00D67B79">
        <w:rPr>
          <w:rFonts w:cstheme="minorHAnsi"/>
          <w:color w:val="5B9BD5" w:themeColor="accent1"/>
        </w:rPr>
        <w:t xml:space="preserve"> </w:t>
      </w:r>
      <w:r>
        <w:rPr>
          <w:rFonts w:cstheme="minorHAnsi"/>
          <w:color w:val="5B9BD5" w:themeColor="accent1"/>
        </w:rPr>
        <w:t>eine Informationstafel/</w:t>
      </w:r>
      <w:r w:rsidRPr="00D67B79">
        <w:rPr>
          <w:rFonts w:cstheme="minorHAnsi"/>
          <w:color w:val="5B9BD5" w:themeColor="accent1"/>
        </w:rPr>
        <w:t>eine</w:t>
      </w:r>
      <w:r w:rsidR="00D67B79" w:rsidRPr="00D67B79">
        <w:rPr>
          <w:rFonts w:cstheme="minorHAnsi"/>
          <w:strike/>
          <w:color w:val="5B9BD5" w:themeColor="accent1"/>
        </w:rPr>
        <w:t xml:space="preserve"> </w:t>
      </w:r>
      <w:r w:rsidRPr="00D67B79">
        <w:rPr>
          <w:rFonts w:cstheme="minorHAnsi"/>
          <w:color w:val="5B9BD5" w:themeColor="accent1"/>
        </w:rPr>
        <w:t>I</w:t>
      </w:r>
      <w:r>
        <w:rPr>
          <w:rFonts w:cstheme="minorHAnsi"/>
          <w:color w:val="5B9BD5" w:themeColor="accent1"/>
        </w:rPr>
        <w:t>nformationsbroschüre/einen Informations-Comic für die Hotelküche zur Unfallverhütung und Ersten Hilfe in der Küche zu erstellen. Herr Becker möchte so sicherstellen, dass die Mitarbeiter zu jeder Zeit über die Unfallverhütungsmaßnahmen in der Küche und die Erste-Hilfe-Maßnahmen im Notfall informiert sind.</w:t>
      </w:r>
    </w:p>
    <w:p w14:paraId="3E3368BA" w14:textId="77777777" w:rsidR="00557239" w:rsidRPr="009A249F" w:rsidRDefault="00557239" w:rsidP="00557239">
      <w:pPr>
        <w:spacing w:after="0"/>
        <w:rPr>
          <w:rFonts w:cstheme="minorHAnsi"/>
          <w:color w:val="5B9BD5" w:themeColor="accent1"/>
          <w:sz w:val="8"/>
          <w:szCs w:val="8"/>
        </w:rPr>
      </w:pPr>
      <w:r w:rsidRPr="009A249F">
        <w:rPr>
          <w:rFonts w:cstheme="minorHAnsi"/>
          <w:color w:val="5B9BD5" w:themeColor="accent1"/>
          <w:sz w:val="8"/>
          <w:szCs w:val="8"/>
        </w:rPr>
        <w:t xml:space="preserve">  </w:t>
      </w:r>
    </w:p>
    <w:p w14:paraId="554572A6" w14:textId="77777777" w:rsidR="00557239" w:rsidRPr="00D769DD" w:rsidRDefault="00557239" w:rsidP="00557239">
      <w:pPr>
        <w:spacing w:after="0" w:line="240" w:lineRule="auto"/>
        <w:rPr>
          <w:b/>
        </w:rPr>
      </w:pPr>
      <w:r w:rsidRPr="00D769DD">
        <w:rPr>
          <w:b/>
        </w:rPr>
        <w:t>2. Schema zur Erschließung der Handlungssituation</w:t>
      </w:r>
    </w:p>
    <w:tbl>
      <w:tblPr>
        <w:tblStyle w:val="Tabellenraster"/>
        <w:tblW w:w="0" w:type="auto"/>
        <w:tblLook w:val="04A0" w:firstRow="1" w:lastRow="0" w:firstColumn="1" w:lastColumn="0" w:noHBand="0" w:noVBand="1"/>
      </w:tblPr>
      <w:tblGrid>
        <w:gridCol w:w="2093"/>
        <w:gridCol w:w="4139"/>
        <w:gridCol w:w="2830"/>
      </w:tblGrid>
      <w:tr w:rsidR="00557239" w14:paraId="0E03202C" w14:textId="77777777" w:rsidTr="002024F2">
        <w:tc>
          <w:tcPr>
            <w:tcW w:w="2093" w:type="dxa"/>
          </w:tcPr>
          <w:p w14:paraId="644C244B" w14:textId="77777777" w:rsidR="00557239" w:rsidRPr="00D769DD" w:rsidRDefault="00557239" w:rsidP="008D5C7C">
            <w:pPr>
              <w:rPr>
                <w:b/>
              </w:rPr>
            </w:pPr>
            <w:r w:rsidRPr="00D769DD">
              <w:rPr>
                <w:b/>
              </w:rPr>
              <w:t>Problem</w:t>
            </w:r>
          </w:p>
          <w:p w14:paraId="581930DA" w14:textId="77777777" w:rsidR="00557239" w:rsidRPr="00E74A63" w:rsidRDefault="00557239" w:rsidP="008D5C7C">
            <w:pPr>
              <w:rPr>
                <w:sz w:val="18"/>
                <w:szCs w:val="18"/>
              </w:rPr>
            </w:pPr>
            <w:r w:rsidRPr="00E74A63">
              <w:rPr>
                <w:sz w:val="18"/>
                <w:szCs w:val="18"/>
              </w:rPr>
              <w:t>(Was ist das Problem?)</w:t>
            </w:r>
          </w:p>
        </w:tc>
        <w:tc>
          <w:tcPr>
            <w:tcW w:w="4139" w:type="dxa"/>
          </w:tcPr>
          <w:p w14:paraId="597412B4" w14:textId="77777777" w:rsidR="00557239" w:rsidRPr="00D769DD" w:rsidRDefault="00557239" w:rsidP="008D5C7C">
            <w:pPr>
              <w:rPr>
                <w:b/>
              </w:rPr>
            </w:pPr>
            <w:r>
              <w:rPr>
                <w:b/>
              </w:rPr>
              <w:t>(</w:t>
            </w:r>
            <w:proofErr w:type="spellStart"/>
            <w:r w:rsidRPr="00D769DD">
              <w:rPr>
                <w:b/>
              </w:rPr>
              <w:t>Lösungs</w:t>
            </w:r>
            <w:proofErr w:type="spellEnd"/>
            <w:r>
              <w:rPr>
                <w:b/>
              </w:rPr>
              <w:t>)W</w:t>
            </w:r>
            <w:r w:rsidRPr="00D769DD">
              <w:rPr>
                <w:b/>
              </w:rPr>
              <w:t>eg</w:t>
            </w:r>
          </w:p>
          <w:p w14:paraId="54FE78BA" w14:textId="77777777" w:rsidR="00557239" w:rsidRPr="00E74A63" w:rsidRDefault="00557239" w:rsidP="008D5C7C">
            <w:pPr>
              <w:rPr>
                <w:sz w:val="18"/>
                <w:szCs w:val="18"/>
              </w:rPr>
            </w:pPr>
            <w:r w:rsidRPr="00E74A63">
              <w:rPr>
                <w:sz w:val="18"/>
                <w:szCs w:val="18"/>
              </w:rPr>
              <w:t>(Was muss ich zur Lösung des Problems wissen? Was sind die Inhalte?)</w:t>
            </w:r>
          </w:p>
        </w:tc>
        <w:tc>
          <w:tcPr>
            <w:tcW w:w="2830" w:type="dxa"/>
          </w:tcPr>
          <w:p w14:paraId="416A62A5" w14:textId="77777777" w:rsidR="00557239" w:rsidRPr="00D769DD" w:rsidRDefault="00557239" w:rsidP="008D5C7C">
            <w:pPr>
              <w:rPr>
                <w:b/>
              </w:rPr>
            </w:pPr>
            <w:r w:rsidRPr="00D769DD">
              <w:rPr>
                <w:b/>
              </w:rPr>
              <w:t>Lösung</w:t>
            </w:r>
          </w:p>
          <w:p w14:paraId="29571D13" w14:textId="77777777" w:rsidR="00557239" w:rsidRPr="00E74A63" w:rsidRDefault="00557239" w:rsidP="008D5C7C">
            <w:pPr>
              <w:rPr>
                <w:sz w:val="18"/>
                <w:szCs w:val="18"/>
              </w:rPr>
            </w:pPr>
            <w:r w:rsidRPr="00E74A63">
              <w:rPr>
                <w:sz w:val="18"/>
                <w:szCs w:val="18"/>
              </w:rPr>
              <w:t>(</w:t>
            </w:r>
            <w:r>
              <w:rPr>
                <w:sz w:val="18"/>
                <w:szCs w:val="18"/>
              </w:rPr>
              <w:t>Wie soll das Problem gelöst werden</w:t>
            </w:r>
            <w:r w:rsidRPr="00E74A63">
              <w:rPr>
                <w:sz w:val="18"/>
                <w:szCs w:val="18"/>
              </w:rPr>
              <w:t>?)</w:t>
            </w:r>
          </w:p>
        </w:tc>
      </w:tr>
      <w:tr w:rsidR="00557239" w14:paraId="02275779" w14:textId="77777777" w:rsidTr="002024F2">
        <w:tc>
          <w:tcPr>
            <w:tcW w:w="2093" w:type="dxa"/>
          </w:tcPr>
          <w:p w14:paraId="28F5E94A" w14:textId="77777777" w:rsidR="00557239" w:rsidRDefault="00557239" w:rsidP="00557239">
            <w:pPr>
              <w:pStyle w:val="Listenabsatz"/>
              <w:numPr>
                <w:ilvl w:val="0"/>
                <w:numId w:val="1"/>
              </w:numPr>
            </w:pPr>
            <w:r>
              <w:t>Hubert rutscht aus und zieht sich eine blutende Verletzung am Knie zu</w:t>
            </w:r>
          </w:p>
          <w:p w14:paraId="7D038349" w14:textId="77777777" w:rsidR="00557239" w:rsidRDefault="00557239" w:rsidP="00557239">
            <w:pPr>
              <w:pStyle w:val="Listenabsatz"/>
              <w:numPr>
                <w:ilvl w:val="0"/>
                <w:numId w:val="1"/>
              </w:numPr>
            </w:pPr>
            <w:r>
              <w:t xml:space="preserve">Lisa weiß nicht, wie sie Hubert helfen soll </w:t>
            </w:r>
          </w:p>
        </w:tc>
        <w:tc>
          <w:tcPr>
            <w:tcW w:w="4139" w:type="dxa"/>
          </w:tcPr>
          <w:p w14:paraId="0AD08BB2" w14:textId="77777777" w:rsidR="00557239" w:rsidRDefault="00557239" w:rsidP="00557239">
            <w:pPr>
              <w:pStyle w:val="Listenabsatz"/>
              <w:numPr>
                <w:ilvl w:val="0"/>
                <w:numId w:val="1"/>
              </w:numPr>
            </w:pPr>
            <w:r>
              <w:t>Gefahrenquellen in der Küche</w:t>
            </w:r>
          </w:p>
          <w:p w14:paraId="7D8BEF05" w14:textId="547A628E" w:rsidR="00557239" w:rsidRDefault="00D1025F" w:rsidP="00557239">
            <w:pPr>
              <w:pStyle w:val="Listenabsatz"/>
              <w:numPr>
                <w:ilvl w:val="0"/>
                <w:numId w:val="1"/>
              </w:numPr>
            </w:pPr>
            <w:r>
              <w:t>Unfallverhütung/</w:t>
            </w:r>
            <w:r w:rsidR="00557239">
              <w:t>Unfallschutz</w:t>
            </w:r>
          </w:p>
          <w:p w14:paraId="7C5D9E54" w14:textId="77777777" w:rsidR="00557239" w:rsidRDefault="00557239" w:rsidP="00557239">
            <w:pPr>
              <w:pStyle w:val="Listenabsatz"/>
              <w:numPr>
                <w:ilvl w:val="0"/>
                <w:numId w:val="2"/>
              </w:numPr>
            </w:pPr>
            <w:r>
              <w:t>BGN, Unterweisung</w:t>
            </w:r>
          </w:p>
          <w:p w14:paraId="2E90051C" w14:textId="77777777" w:rsidR="00557239" w:rsidRDefault="00557239" w:rsidP="00557239">
            <w:pPr>
              <w:pStyle w:val="Listenabsatz"/>
              <w:numPr>
                <w:ilvl w:val="0"/>
                <w:numId w:val="2"/>
              </w:numPr>
            </w:pPr>
            <w:r>
              <w:t>Rutschfester Boden, Sicherheitszeichen, Feuerschutz</w:t>
            </w:r>
          </w:p>
          <w:p w14:paraId="6620E21B" w14:textId="373382B8" w:rsidR="00557239" w:rsidRDefault="00557239" w:rsidP="00557239">
            <w:pPr>
              <w:pStyle w:val="Listenabsatz"/>
              <w:numPr>
                <w:ilvl w:val="0"/>
                <w:numId w:val="2"/>
              </w:numPr>
            </w:pPr>
            <w:r>
              <w:t>Arbeitssicherheitsmaßnahmen und Unfallverhü</w:t>
            </w:r>
            <w:r w:rsidR="00D1025F">
              <w:t>tung beim Arbeiten in der Küche–</w:t>
            </w:r>
            <w:r>
              <w:t>z.B. Messer, Maschinen</w:t>
            </w:r>
          </w:p>
          <w:p w14:paraId="168F04F8" w14:textId="77777777" w:rsidR="00557239" w:rsidRDefault="00557239" w:rsidP="00557239">
            <w:pPr>
              <w:pStyle w:val="Listenabsatz"/>
              <w:numPr>
                <w:ilvl w:val="0"/>
                <w:numId w:val="1"/>
              </w:numPr>
            </w:pPr>
            <w:r>
              <w:t>Erste Hilfe</w:t>
            </w:r>
          </w:p>
          <w:p w14:paraId="07BE6BCC" w14:textId="77777777" w:rsidR="00557239" w:rsidRDefault="00557239" w:rsidP="00557239">
            <w:pPr>
              <w:pStyle w:val="Listenabsatz"/>
              <w:numPr>
                <w:ilvl w:val="0"/>
                <w:numId w:val="2"/>
              </w:numPr>
            </w:pPr>
            <w:r>
              <w:t>Grundsätze: rechtliche Situation, Verhaltensregeln, Notruf, stabile Seitenlage, Erste Hilfe im Betrieb, Verbandkästen)</w:t>
            </w:r>
          </w:p>
          <w:p w14:paraId="2F3A3273" w14:textId="5801A66B" w:rsidR="00557239" w:rsidRDefault="00557239" w:rsidP="00557239">
            <w:pPr>
              <w:pStyle w:val="Listenabsatz"/>
              <w:numPr>
                <w:ilvl w:val="0"/>
                <w:numId w:val="1"/>
              </w:numPr>
            </w:pPr>
            <w:r>
              <w:t xml:space="preserve">Erste Hilfe Maßnahmen/ Versorgung von Verletzten bei typischen Unfällen und Verletzungen in der Küche: </w:t>
            </w:r>
            <w:r w:rsidRPr="00695149">
              <w:t>Ohnmacht/Bewusstlosigkeit, Rutsch- und Sturzunfälle, Stromschlag, Schnitt- un</w:t>
            </w:r>
            <w:r w:rsidR="00D1025F">
              <w:t>d Stichverletzung, Verbrennung/</w:t>
            </w:r>
            <w:r w:rsidRPr="00695149">
              <w:t>Verbrühung, Verätzung</w:t>
            </w:r>
            <w:r>
              <w:t>)</w:t>
            </w:r>
          </w:p>
        </w:tc>
        <w:tc>
          <w:tcPr>
            <w:tcW w:w="2830" w:type="dxa"/>
          </w:tcPr>
          <w:p w14:paraId="66AE283D" w14:textId="31AEF4CC" w:rsidR="00557239" w:rsidRDefault="00557239" w:rsidP="008D5C7C">
            <w:r>
              <w:t xml:space="preserve">Aufklärung aller Mitarbeiter über den Unfallschutz und </w:t>
            </w:r>
            <w:r w:rsidR="00967375" w:rsidRPr="00D67B79">
              <w:t>der</w:t>
            </w:r>
            <w:r w:rsidRPr="00D67B79">
              <w:t xml:space="preserve"> </w:t>
            </w:r>
            <w:r>
              <w:t>Ersten Hilfe in der Küche</w:t>
            </w:r>
          </w:p>
          <w:p w14:paraId="424A8A6C" w14:textId="77777777" w:rsidR="00557239" w:rsidRPr="009A249F" w:rsidRDefault="00557239" w:rsidP="008D5C7C">
            <w:pPr>
              <w:rPr>
                <w:sz w:val="8"/>
                <w:szCs w:val="8"/>
              </w:rPr>
            </w:pPr>
          </w:p>
          <w:p w14:paraId="40AD180B" w14:textId="77777777" w:rsidR="00557239" w:rsidRDefault="00557239" w:rsidP="008D5C7C">
            <w:r>
              <w:t>Praktische Umsetzung: Erstellung einer Informationstafel zu den Grundsätzen des Unfallschutzes und der Ersten Hilfe in der Küche</w:t>
            </w:r>
          </w:p>
          <w:p w14:paraId="4B802A6C" w14:textId="77777777" w:rsidR="00557239" w:rsidRPr="009A249F" w:rsidRDefault="00557239" w:rsidP="008D5C7C">
            <w:pPr>
              <w:rPr>
                <w:sz w:val="8"/>
                <w:szCs w:val="8"/>
              </w:rPr>
            </w:pPr>
          </w:p>
          <w:p w14:paraId="0EE85591" w14:textId="1135E773" w:rsidR="00557239" w:rsidRPr="002862DB" w:rsidRDefault="00557239" w:rsidP="003D65AE">
            <w:pPr>
              <w:rPr>
                <w:color w:val="5B9BD5" w:themeColor="accent1"/>
              </w:rPr>
            </w:pPr>
            <w:r>
              <w:rPr>
                <w:color w:val="5B9BD5" w:themeColor="accent1"/>
              </w:rPr>
              <w:t xml:space="preserve">Das Handlungsergebnis muss je nach Unterricht und Klasse angepasst werden: Wandzeitung (mit </w:t>
            </w:r>
            <w:r w:rsidR="00C11C50">
              <w:rPr>
                <w:color w:val="5B9BD5" w:themeColor="accent1"/>
              </w:rPr>
              <w:t xml:space="preserve">einem </w:t>
            </w:r>
            <w:proofErr w:type="spellStart"/>
            <w:r w:rsidR="00CE221C">
              <w:rPr>
                <w:color w:val="5B9BD5" w:themeColor="accent1"/>
              </w:rPr>
              <w:t>kollaborativem</w:t>
            </w:r>
            <w:proofErr w:type="spellEnd"/>
            <w:r w:rsidR="002024F2">
              <w:rPr>
                <w:color w:val="5B9BD5" w:themeColor="accent1"/>
              </w:rPr>
              <w:t xml:space="preserve"> Schreibtool</w:t>
            </w:r>
            <w:r w:rsidR="003D65AE">
              <w:rPr>
                <w:color w:val="5B9BD5" w:themeColor="accent1"/>
              </w:rPr>
              <w:t>)</w:t>
            </w:r>
            <w:r>
              <w:rPr>
                <w:color w:val="5B9BD5" w:themeColor="accent1"/>
              </w:rPr>
              <w:t xml:space="preserve">, Informationsbroschüre (mit </w:t>
            </w:r>
            <w:r w:rsidR="003D65AE">
              <w:rPr>
                <w:color w:val="5B9BD5" w:themeColor="accent1"/>
              </w:rPr>
              <w:t xml:space="preserve">einem </w:t>
            </w:r>
            <w:r w:rsidR="002024F2">
              <w:rPr>
                <w:color w:val="5B9BD5" w:themeColor="accent1"/>
              </w:rPr>
              <w:t>Tool zum Erstellen von Broschüren</w:t>
            </w:r>
            <w:r>
              <w:rPr>
                <w:color w:val="5B9BD5" w:themeColor="accent1"/>
              </w:rPr>
              <w:t xml:space="preserve">), Info-Comic (mit </w:t>
            </w:r>
            <w:r w:rsidR="003D65AE">
              <w:rPr>
                <w:color w:val="5B9BD5" w:themeColor="accent1"/>
              </w:rPr>
              <w:t>einem Tool zum Erstellen von Comics und Cartoons</w:t>
            </w:r>
            <w:r>
              <w:rPr>
                <w:color w:val="5B9BD5" w:themeColor="accent1"/>
              </w:rPr>
              <w:t>)</w:t>
            </w:r>
          </w:p>
        </w:tc>
      </w:tr>
    </w:tbl>
    <w:p w14:paraId="3A536E7C" w14:textId="77777777" w:rsidR="00557239" w:rsidRPr="003D65AE" w:rsidRDefault="00557239" w:rsidP="003D65AE">
      <w:pPr>
        <w:spacing w:after="0" w:line="240" w:lineRule="auto"/>
      </w:pPr>
      <w:r>
        <w:t xml:space="preserve">Hinweis: Die Leitfragen sind zur Orientierung für die </w:t>
      </w:r>
      <w:proofErr w:type="spellStart"/>
      <w:r>
        <w:t>SuS</w:t>
      </w:r>
      <w:proofErr w:type="spellEnd"/>
      <w:r>
        <w:t xml:space="preserve"> gedacht. Bei regelmäßiger Anwendung des Schemas können diese weggelassen werden. </w:t>
      </w:r>
    </w:p>
    <w:p w14:paraId="2DC2675D" w14:textId="77777777" w:rsidR="00557239" w:rsidRPr="00E35C31" w:rsidRDefault="00557239" w:rsidP="00557239">
      <w:pPr>
        <w:spacing w:after="0" w:line="360" w:lineRule="auto"/>
        <w:rPr>
          <w:b/>
        </w:rPr>
      </w:pPr>
      <w:r w:rsidRPr="00E35C31">
        <w:rPr>
          <w:b/>
        </w:rPr>
        <w:lastRenderedPageBreak/>
        <w:t>3</w:t>
      </w:r>
      <w:r>
        <w:rPr>
          <w:b/>
        </w:rPr>
        <w:t xml:space="preserve">. </w:t>
      </w:r>
      <w:r w:rsidRPr="00E35C31">
        <w:rPr>
          <w:b/>
        </w:rPr>
        <w:t xml:space="preserve">Arbeitsplan </w:t>
      </w:r>
      <w:r>
        <w:rPr>
          <w:b/>
        </w:rPr>
        <w:t>zur Erschließung der</w:t>
      </w:r>
      <w:r w:rsidRPr="00E35C31">
        <w:rPr>
          <w:b/>
        </w:rPr>
        <w:t xml:space="preserve"> Lernsituation</w:t>
      </w:r>
    </w:p>
    <w:tbl>
      <w:tblPr>
        <w:tblStyle w:val="Tabellenraster"/>
        <w:tblW w:w="0" w:type="auto"/>
        <w:tblLook w:val="04A0" w:firstRow="1" w:lastRow="0" w:firstColumn="1" w:lastColumn="0" w:noHBand="0" w:noVBand="1"/>
      </w:tblPr>
      <w:tblGrid>
        <w:gridCol w:w="2122"/>
        <w:gridCol w:w="4394"/>
        <w:gridCol w:w="2546"/>
      </w:tblGrid>
      <w:tr w:rsidR="00557239" w14:paraId="57BFF272" w14:textId="77777777" w:rsidTr="008D5C7C">
        <w:tc>
          <w:tcPr>
            <w:tcW w:w="2122" w:type="dxa"/>
          </w:tcPr>
          <w:p w14:paraId="16041CE0" w14:textId="77777777" w:rsidR="00557239" w:rsidRPr="00E35C31" w:rsidRDefault="00557239" w:rsidP="008D5C7C">
            <w:pPr>
              <w:spacing w:line="360" w:lineRule="auto"/>
              <w:rPr>
                <w:b/>
              </w:rPr>
            </w:pPr>
            <w:r w:rsidRPr="00E35C31">
              <w:rPr>
                <w:b/>
              </w:rPr>
              <w:t>Datum</w:t>
            </w:r>
            <w:r>
              <w:rPr>
                <w:b/>
              </w:rPr>
              <w:t>/</w:t>
            </w:r>
            <w:r w:rsidRPr="00E35C31">
              <w:rPr>
                <w:b/>
              </w:rPr>
              <w:t>Z</w:t>
            </w:r>
            <w:r>
              <w:rPr>
                <w:b/>
              </w:rPr>
              <w:t>eit</w:t>
            </w:r>
          </w:p>
        </w:tc>
        <w:tc>
          <w:tcPr>
            <w:tcW w:w="4394" w:type="dxa"/>
          </w:tcPr>
          <w:p w14:paraId="36D478CB" w14:textId="77777777" w:rsidR="00557239" w:rsidRPr="00E35C31" w:rsidRDefault="00557239" w:rsidP="008D5C7C">
            <w:pPr>
              <w:spacing w:line="360" w:lineRule="auto"/>
              <w:rPr>
                <w:b/>
              </w:rPr>
            </w:pPr>
            <w:r w:rsidRPr="00E35C31">
              <w:rPr>
                <w:b/>
              </w:rPr>
              <w:t>Inhalt</w:t>
            </w:r>
          </w:p>
        </w:tc>
        <w:tc>
          <w:tcPr>
            <w:tcW w:w="2546" w:type="dxa"/>
          </w:tcPr>
          <w:p w14:paraId="102ADF29" w14:textId="77777777" w:rsidR="00557239" w:rsidRPr="00E35C31" w:rsidRDefault="00557239" w:rsidP="008D5C7C">
            <w:pPr>
              <w:spacing w:line="360" w:lineRule="auto"/>
              <w:rPr>
                <w:b/>
              </w:rPr>
            </w:pPr>
            <w:r>
              <w:rPr>
                <w:b/>
              </w:rPr>
              <w:t>Ergebnis</w:t>
            </w:r>
          </w:p>
        </w:tc>
      </w:tr>
      <w:tr w:rsidR="00557239" w14:paraId="721F9DC6" w14:textId="77777777" w:rsidTr="008D5C7C">
        <w:tc>
          <w:tcPr>
            <w:tcW w:w="2122" w:type="dxa"/>
          </w:tcPr>
          <w:p w14:paraId="79C4F559" w14:textId="77777777" w:rsidR="00557239" w:rsidRDefault="00557239" w:rsidP="008D5C7C">
            <w:pPr>
              <w:spacing w:line="360" w:lineRule="auto"/>
            </w:pPr>
            <w:r>
              <w:t>…</w:t>
            </w:r>
          </w:p>
        </w:tc>
        <w:tc>
          <w:tcPr>
            <w:tcW w:w="4394" w:type="dxa"/>
          </w:tcPr>
          <w:p w14:paraId="140553CA" w14:textId="77777777" w:rsidR="00557239" w:rsidRDefault="00557239" w:rsidP="008D5C7C">
            <w:pPr>
              <w:spacing w:line="360" w:lineRule="auto"/>
            </w:pPr>
            <w:r>
              <w:t>…</w:t>
            </w:r>
          </w:p>
        </w:tc>
        <w:tc>
          <w:tcPr>
            <w:tcW w:w="2546" w:type="dxa"/>
          </w:tcPr>
          <w:p w14:paraId="2B6C3AFC" w14:textId="77777777" w:rsidR="00557239" w:rsidRDefault="00557239" w:rsidP="008D5C7C">
            <w:pPr>
              <w:spacing w:line="360" w:lineRule="auto"/>
            </w:pPr>
            <w:r>
              <w:t>…</w:t>
            </w:r>
          </w:p>
        </w:tc>
      </w:tr>
    </w:tbl>
    <w:p w14:paraId="41F4B907" w14:textId="77777777" w:rsidR="00557239" w:rsidRDefault="00557239" w:rsidP="00557239">
      <w:pPr>
        <w:spacing w:after="0" w:line="360" w:lineRule="auto"/>
      </w:pPr>
    </w:p>
    <w:p w14:paraId="646B245F" w14:textId="77777777" w:rsidR="00557239" w:rsidRPr="001D43B8" w:rsidRDefault="00557239" w:rsidP="00557239">
      <w:pPr>
        <w:spacing w:after="0" w:line="360" w:lineRule="auto"/>
        <w:rPr>
          <w:b/>
        </w:rPr>
      </w:pPr>
      <w:r w:rsidRPr="001D43B8">
        <w:rPr>
          <w:b/>
        </w:rPr>
        <w:t>4. Arbeitsaufträge</w:t>
      </w:r>
    </w:p>
    <w:p w14:paraId="7D5F40C0" w14:textId="77777777" w:rsidR="00557239" w:rsidRDefault="00557239" w:rsidP="00557239">
      <w:pPr>
        <w:spacing w:after="0" w:line="276" w:lineRule="auto"/>
      </w:pPr>
      <w:r w:rsidRPr="001D43B8">
        <w:rPr>
          <w:b/>
        </w:rPr>
        <w:t>Grundsätzliches:</w:t>
      </w:r>
      <w:r>
        <w:t xml:space="preserve"> </w:t>
      </w:r>
    </w:p>
    <w:p w14:paraId="4A4409B3" w14:textId="77777777" w:rsidR="00557239" w:rsidRDefault="00557239" w:rsidP="00557239">
      <w:pPr>
        <w:pStyle w:val="Listenabsatz"/>
        <w:numPr>
          <w:ilvl w:val="0"/>
          <w:numId w:val="1"/>
        </w:numPr>
        <w:spacing w:after="0" w:line="276" w:lineRule="auto"/>
      </w:pPr>
      <w:r>
        <w:t>Dies sind Vorschläge zur Gestaltung der einzelnen Arbeitsphasen während des Unterrichts. Diese sind als Hilfen und nicht als verbindliche Vorgaben anzusehen.</w:t>
      </w:r>
    </w:p>
    <w:p w14:paraId="2F34ECEC" w14:textId="77777777" w:rsidR="00557239" w:rsidRPr="00DB690A" w:rsidRDefault="00557239" w:rsidP="00557239">
      <w:pPr>
        <w:pStyle w:val="Listenabsatz"/>
        <w:spacing w:after="0" w:line="276" w:lineRule="auto"/>
        <w:ind w:left="360"/>
        <w:rPr>
          <w:sz w:val="8"/>
          <w:szCs w:val="8"/>
        </w:rPr>
      </w:pPr>
    </w:p>
    <w:p w14:paraId="1C71EBDC" w14:textId="77777777" w:rsidR="00557239" w:rsidRDefault="00557239" w:rsidP="00557239">
      <w:pPr>
        <w:spacing w:line="360" w:lineRule="auto"/>
        <w:rPr>
          <w:b/>
        </w:rPr>
      </w:pPr>
      <w:r>
        <w:rPr>
          <w:b/>
        </w:rPr>
        <w:t xml:space="preserve">Arbeitsaufträge: </w:t>
      </w:r>
    </w:p>
    <w:tbl>
      <w:tblPr>
        <w:tblStyle w:val="Tabellenraster"/>
        <w:tblW w:w="0" w:type="auto"/>
        <w:tblLook w:val="04A0" w:firstRow="1" w:lastRow="0" w:firstColumn="1" w:lastColumn="0" w:noHBand="0" w:noVBand="1"/>
      </w:tblPr>
      <w:tblGrid>
        <w:gridCol w:w="9062"/>
      </w:tblGrid>
      <w:tr w:rsidR="00557239" w:rsidRPr="00722BF9" w14:paraId="0778B78F" w14:textId="77777777" w:rsidTr="008D5C7C">
        <w:tc>
          <w:tcPr>
            <w:tcW w:w="9062" w:type="dxa"/>
          </w:tcPr>
          <w:p w14:paraId="59720D65" w14:textId="77777777" w:rsidR="00557239" w:rsidRPr="00722BF9" w:rsidRDefault="00557239" w:rsidP="008D5C7C">
            <w:r w:rsidRPr="00722BF9">
              <w:t xml:space="preserve">1. </w:t>
            </w:r>
            <w:r>
              <w:t>Erstellen Sie eine Übersicht über</w:t>
            </w:r>
            <w:r w:rsidRPr="00722BF9">
              <w:t xml:space="preserve"> die gesetzlichen Vorschriften zur Unfallverhütung und zum Unfallschutz.</w:t>
            </w:r>
          </w:p>
        </w:tc>
      </w:tr>
      <w:tr w:rsidR="00557239" w:rsidRPr="00722BF9" w14:paraId="0B85A7B5" w14:textId="77777777" w:rsidTr="008D5C7C">
        <w:tc>
          <w:tcPr>
            <w:tcW w:w="9062" w:type="dxa"/>
          </w:tcPr>
          <w:p w14:paraId="3D269096" w14:textId="77777777" w:rsidR="00557239" w:rsidRPr="00722BF9" w:rsidRDefault="00557239" w:rsidP="008D5C7C">
            <w:r w:rsidRPr="00722BF9">
              <w:t xml:space="preserve">2. </w:t>
            </w:r>
            <w:r>
              <w:t xml:space="preserve">Stellen Sie die Vorgaben zum Feuerschutz und das Verhalten im Brandfall in einer </w:t>
            </w:r>
            <w:proofErr w:type="spellStart"/>
            <w:r>
              <w:t>MindMap</w:t>
            </w:r>
            <w:proofErr w:type="spellEnd"/>
            <w:r>
              <w:t xml:space="preserve"> dar.</w:t>
            </w:r>
          </w:p>
        </w:tc>
      </w:tr>
      <w:tr w:rsidR="00557239" w:rsidRPr="00722BF9" w14:paraId="32E0F1B1" w14:textId="77777777" w:rsidTr="008D5C7C">
        <w:tc>
          <w:tcPr>
            <w:tcW w:w="9062" w:type="dxa"/>
          </w:tcPr>
          <w:p w14:paraId="217F7CBC" w14:textId="77777777" w:rsidR="00557239" w:rsidRPr="00DB10A8" w:rsidRDefault="00557239" w:rsidP="008D5C7C">
            <w:pPr>
              <w:spacing w:line="276" w:lineRule="auto"/>
            </w:pPr>
            <w:r>
              <w:t>3. Erläutern Sie einen</w:t>
            </w:r>
            <w:r w:rsidRPr="00DB10A8">
              <w:t xml:space="preserve"> </w:t>
            </w:r>
            <w:r>
              <w:t>Aspekt</w:t>
            </w:r>
            <w:r w:rsidRPr="00DB10A8">
              <w:t xml:space="preserve"> zur Arbeitssicherheit in der Küche</w:t>
            </w:r>
            <w:r>
              <w:t>. Stellen Sie dabei die</w:t>
            </w:r>
            <w:r w:rsidRPr="00DB10A8">
              <w:t xml:space="preserve"> Gefahrenquelle </w:t>
            </w:r>
            <w:r>
              <w:t>dar und gehen Sie im Anschluss auf die</w:t>
            </w:r>
            <w:r w:rsidRPr="00DB10A8">
              <w:t xml:space="preserve"> Arbeitssicherheitsmaßnahme</w:t>
            </w:r>
            <w:r>
              <w:t>n</w:t>
            </w:r>
            <w:r w:rsidRPr="00DB10A8">
              <w:t xml:space="preserve"> und möglichen Folgen bei </w:t>
            </w:r>
            <w:r>
              <w:t xml:space="preserve">der </w:t>
            </w:r>
            <w:r w:rsidRPr="00DB10A8">
              <w:t>Nichteinhaltung</w:t>
            </w:r>
            <w:r>
              <w:t xml:space="preserve"> der Maßnahmen ein. </w:t>
            </w:r>
          </w:p>
        </w:tc>
      </w:tr>
      <w:tr w:rsidR="00557239" w:rsidRPr="00722BF9" w14:paraId="24F386B3" w14:textId="77777777" w:rsidTr="008D5C7C">
        <w:tc>
          <w:tcPr>
            <w:tcW w:w="9062" w:type="dxa"/>
          </w:tcPr>
          <w:p w14:paraId="7AA4F262" w14:textId="77777777" w:rsidR="00557239" w:rsidRPr="00722BF9" w:rsidRDefault="00557239" w:rsidP="008D5C7C">
            <w:r>
              <w:t xml:space="preserve">4. Erläutern Sie die Aufgaben der Berufsgenossenschaft von der Unfallvermeidung bis hin zur finanziellen Entschädigung von Geschädigten. </w:t>
            </w:r>
          </w:p>
        </w:tc>
      </w:tr>
      <w:tr w:rsidR="00557239" w:rsidRPr="00722BF9" w14:paraId="2033EB80" w14:textId="77777777" w:rsidTr="008D5C7C">
        <w:tc>
          <w:tcPr>
            <w:tcW w:w="9062" w:type="dxa"/>
          </w:tcPr>
          <w:p w14:paraId="2D83467D" w14:textId="55BB5137" w:rsidR="00557239" w:rsidRPr="00722BF9" w:rsidRDefault="00557239" w:rsidP="007E3B67">
            <w:pPr>
              <w:jc w:val="both"/>
            </w:pPr>
            <w:r>
              <w:t xml:space="preserve">5. Berechnen Sie die Größe </w:t>
            </w:r>
            <w:r w:rsidR="00D1025F">
              <w:t>der Küche mit folgenden Maßen…</w:t>
            </w:r>
            <w:r w:rsidR="004D2EAE">
              <w:t>/</w:t>
            </w:r>
            <w:r>
              <w:t>In einer Küche sollen neue A</w:t>
            </w:r>
            <w:r w:rsidR="00820575">
              <w:t>rbeitsplätze eingerichtet werden</w:t>
            </w:r>
            <w:r w:rsidR="007E3B67" w:rsidRPr="00820575">
              <w:t>. B</w:t>
            </w:r>
            <w:r w:rsidRPr="00820575">
              <w:t>e</w:t>
            </w:r>
            <w:r>
              <w:t>rechnen Sie folgende Größe des Arbeitsplatzes… Berechnen Sie, wie viele Stationen in der Küche platziert werden können. Denken Sie an die Vorgaben der Arbeitsplatzgestaltung durch die BGN.</w:t>
            </w:r>
          </w:p>
        </w:tc>
      </w:tr>
      <w:tr w:rsidR="00557239" w:rsidRPr="00722BF9" w14:paraId="24A03AC9" w14:textId="77777777" w:rsidTr="008D5C7C">
        <w:tc>
          <w:tcPr>
            <w:tcW w:w="9062" w:type="dxa"/>
          </w:tcPr>
          <w:p w14:paraId="02DE48EC" w14:textId="39DD1DE5" w:rsidR="00557239" w:rsidRPr="001A6FCB" w:rsidRDefault="00557239" w:rsidP="008D5C7C">
            <w:pPr>
              <w:spacing w:line="276" w:lineRule="auto"/>
            </w:pPr>
            <w:r>
              <w:t>6. Präsentieren Sie die Erste Hilfe Maßnahmen</w:t>
            </w:r>
            <w:r w:rsidR="00D1025F">
              <w:t xml:space="preserve"> für die zugeteilte Verletzung/</w:t>
            </w:r>
            <w:r>
              <w:t>den zugeteilten Zustand. Erläutern Sie dabei, wie es zu dieser Verletzung oder diesem Zustand kommen kann und gehen Sie auf die Gefahren der Verletzung/des Zustandes für die Verletzten ein</w:t>
            </w:r>
            <w:r w:rsidRPr="001A6FCB">
              <w:t>. Stellen Si</w:t>
            </w:r>
            <w:r>
              <w:t>e</w:t>
            </w:r>
            <w:r w:rsidRPr="001A6FCB">
              <w:t xml:space="preserve"> die Erstversorgung der Verletzung/des Zustandes</w:t>
            </w:r>
            <w:r>
              <w:t xml:space="preserve"> dar und gehen</w:t>
            </w:r>
            <w:r w:rsidRPr="001A6FCB">
              <w:t xml:space="preserve"> Sie dabei auf die zu beachtenden Hinweise, Hilfsmittel und ggf. weiter</w:t>
            </w:r>
            <w:r>
              <w:t>e</w:t>
            </w:r>
            <w:r w:rsidRPr="001A6FCB">
              <w:t xml:space="preserve"> Hilfsmaßnahmen</w:t>
            </w:r>
            <w:r>
              <w:t xml:space="preserve"> ein. Nennen Sie die sich an die Erstversorgung anschließenden Schritte für den Ersthelfer und den Verletzten</w:t>
            </w:r>
            <w:r w:rsidR="007E3B67" w:rsidRPr="00820575">
              <w:t>,</w:t>
            </w:r>
            <w:r w:rsidRPr="00820575">
              <w:t xml:space="preserve"> </w:t>
            </w:r>
            <w:r>
              <w:t xml:space="preserve">wie </w:t>
            </w:r>
            <w:r w:rsidR="00820575">
              <w:t xml:space="preserve">einen </w:t>
            </w:r>
            <w:r>
              <w:t xml:space="preserve">Arzt aufsuchen. </w:t>
            </w:r>
          </w:p>
        </w:tc>
      </w:tr>
      <w:tr w:rsidR="00557239" w:rsidRPr="00722BF9" w14:paraId="32379636" w14:textId="77777777" w:rsidTr="008D5C7C">
        <w:tc>
          <w:tcPr>
            <w:tcW w:w="9062" w:type="dxa"/>
          </w:tcPr>
          <w:p w14:paraId="31FBFB94" w14:textId="77777777" w:rsidR="00557239" w:rsidRDefault="00557239" w:rsidP="008D5C7C">
            <w:r>
              <w:t xml:space="preserve">7. Finden Sie sich in Ihren Gruppen zusammen. Sichten Sie alle Unterlagen der vergangenen Unterrichtsstunden und wählen Sie die wichtigsten Inhalte zur Erstellung der Informationstafel für die Unfallverhütung und die Erste Hilfe Maßnahmen in der Küche aus. Erstellen Sie zunächst gemeinsam eine Skizze der Informationstafel, bevor Sie die endgültige Version auf dem weißen </w:t>
            </w:r>
          </w:p>
          <w:p w14:paraId="2AEF1CFB" w14:textId="4CF618CD" w:rsidR="00557239" w:rsidRPr="00722BF9" w:rsidRDefault="00D1025F" w:rsidP="008D5C7C">
            <w:r>
              <w:t>DIN A 4 Blatt/</w:t>
            </w:r>
            <w:r w:rsidR="00557239">
              <w:t xml:space="preserve">Plakat erstellen. </w:t>
            </w:r>
          </w:p>
        </w:tc>
      </w:tr>
      <w:tr w:rsidR="00557239" w:rsidRPr="00722BF9" w14:paraId="3A98880C" w14:textId="77777777" w:rsidTr="008D5C7C">
        <w:tc>
          <w:tcPr>
            <w:tcW w:w="9062" w:type="dxa"/>
          </w:tcPr>
          <w:p w14:paraId="198A64F8" w14:textId="77777777" w:rsidR="00557239" w:rsidRDefault="00557239" w:rsidP="008D5C7C">
            <w:r>
              <w:t>8. Bewerten und verbessern Sie in Ihrer Gruppe die Informationstafeln (ggf. anderes Handlungsergebnis) der anderen Gruppen. Bedenken Sie, dass Sie als Gruppe bewerten und sich auf ein Ergebnis einigen. Jede Stimme zählt gleich viel. Für einen Punktabzug muss ein Verbesserungsvorschlag formuliert werden.</w:t>
            </w:r>
          </w:p>
          <w:p w14:paraId="6D503F47" w14:textId="77777777" w:rsidR="00557239" w:rsidRPr="00722BF9" w:rsidRDefault="00557239" w:rsidP="008D5C7C">
            <w:r w:rsidRPr="001F0264">
              <w:rPr>
                <w:color w:val="5B9BD5" w:themeColor="accent1"/>
              </w:rPr>
              <w:t>Hinweis für den DU: D</w:t>
            </w:r>
            <w:r>
              <w:rPr>
                <w:color w:val="5B9BD5" w:themeColor="accent1"/>
              </w:rPr>
              <w:t>ort kann die Bewertung je nach T</w:t>
            </w:r>
            <w:r w:rsidRPr="001F0264">
              <w:rPr>
                <w:color w:val="5B9BD5" w:themeColor="accent1"/>
              </w:rPr>
              <w:t>ool entweder e</w:t>
            </w:r>
            <w:r>
              <w:rPr>
                <w:color w:val="5B9BD5" w:themeColor="accent1"/>
              </w:rPr>
              <w:t xml:space="preserve">in einer Videokonferenz durch das </w:t>
            </w:r>
            <w:r w:rsidRPr="001F0264">
              <w:rPr>
                <w:color w:val="5B9BD5" w:themeColor="accent1"/>
              </w:rPr>
              <w:t>Teilen des Bildschirms und die Einrichtung von Gruppenarbeitsräumen geschehen oder durch die Zusendung von Links an d</w:t>
            </w:r>
            <w:r>
              <w:rPr>
                <w:color w:val="5B9BD5" w:themeColor="accent1"/>
              </w:rPr>
              <w:t xml:space="preserve">ie Klassenmitglieder, sodass </w:t>
            </w:r>
            <w:r w:rsidRPr="001F0264">
              <w:rPr>
                <w:color w:val="5B9BD5" w:themeColor="accent1"/>
              </w:rPr>
              <w:t xml:space="preserve">jede und jeder die Ergebnisse der anderen Gruppen im Vorfeld sichten und dann eine gemeinsame Bewertung in Form einer Videokonferenz mit Gruppenarbeitsräumen stattfinden kann. </w:t>
            </w:r>
          </w:p>
        </w:tc>
      </w:tr>
    </w:tbl>
    <w:p w14:paraId="08A7F494" w14:textId="77777777" w:rsidR="00557239" w:rsidRPr="007E2115" w:rsidRDefault="00557239" w:rsidP="007E2115">
      <w:pPr>
        <w:spacing w:line="360" w:lineRule="auto"/>
      </w:pPr>
      <w:r w:rsidRPr="00473EBD">
        <w:t>Hinweis: Je nach gewähltem Handlungsergebnis, müssen die Arbeitsaufträge angepasst werden.</w:t>
      </w:r>
      <w:r>
        <w:rPr>
          <w:b/>
        </w:rPr>
        <w:br w:type="page"/>
      </w:r>
    </w:p>
    <w:p w14:paraId="2E5E786E" w14:textId="77777777" w:rsidR="00557239" w:rsidRPr="00C537C2" w:rsidRDefault="00557239" w:rsidP="00557239">
      <w:pPr>
        <w:spacing w:line="360" w:lineRule="auto"/>
        <w:rPr>
          <w:b/>
        </w:rPr>
      </w:pPr>
      <w:r w:rsidRPr="00C537C2">
        <w:rPr>
          <w:b/>
        </w:rPr>
        <w:t xml:space="preserve">5. Erwartete </w:t>
      </w:r>
      <w:r>
        <w:rPr>
          <w:b/>
        </w:rPr>
        <w:t>Ergebnisse zu den Durchführungsphasen A und B</w:t>
      </w:r>
    </w:p>
    <w:p w14:paraId="793EE34F" w14:textId="77777777" w:rsidR="00557239" w:rsidRDefault="00557239" w:rsidP="00557239">
      <w:pPr>
        <w:spacing w:after="0" w:line="276" w:lineRule="auto"/>
        <w:rPr>
          <w:u w:val="single"/>
        </w:rPr>
      </w:pPr>
      <w:r w:rsidRPr="00386809">
        <w:rPr>
          <w:u w:val="single"/>
        </w:rPr>
        <w:t>A) Erläuterung eines exemplarischen Aspektes zur Arbeitssicherheit in der Küche</w:t>
      </w:r>
    </w:p>
    <w:p w14:paraId="7CA3353F" w14:textId="77777777" w:rsidR="00557239" w:rsidRDefault="00557239" w:rsidP="00557239">
      <w:pPr>
        <w:pStyle w:val="Listenabsatz"/>
        <w:numPr>
          <w:ilvl w:val="0"/>
          <w:numId w:val="3"/>
        </w:numPr>
        <w:spacing w:after="0" w:line="276" w:lineRule="auto"/>
      </w:pPr>
      <w:r>
        <w:t xml:space="preserve">Darstellung der Gefahrenquelle </w:t>
      </w:r>
    </w:p>
    <w:p w14:paraId="1C3EB34A" w14:textId="77777777" w:rsidR="00557239" w:rsidRPr="008D3DCF" w:rsidRDefault="00557239" w:rsidP="00557239">
      <w:pPr>
        <w:pStyle w:val="Listenabsatz"/>
        <w:numPr>
          <w:ilvl w:val="0"/>
          <w:numId w:val="3"/>
        </w:numPr>
        <w:spacing w:after="0" w:line="276" w:lineRule="auto"/>
      </w:pPr>
      <w:r>
        <w:t>Erläuterung der Arbeitssicherheitsmaßnahmen und möglichen Folgen bei Nichteinhaltung</w:t>
      </w:r>
    </w:p>
    <w:p w14:paraId="435D57AD" w14:textId="77777777" w:rsidR="00D1025F" w:rsidRDefault="00557239" w:rsidP="00557239">
      <w:pPr>
        <w:spacing w:after="0" w:line="276" w:lineRule="auto"/>
        <w:rPr>
          <w:u w:val="single"/>
        </w:rPr>
      </w:pPr>
      <w:r w:rsidRPr="00CA5BBA">
        <w:rPr>
          <w:u w:val="single"/>
        </w:rPr>
        <w:t>B) Präsentation der Anwendung einer exemplarischen Erste Hilfe Maßnahme mit Erklärung</w:t>
      </w:r>
      <w:r w:rsidR="00D1025F">
        <w:rPr>
          <w:u w:val="single"/>
        </w:rPr>
        <w:t>/</w:t>
      </w:r>
    </w:p>
    <w:p w14:paraId="2C70EC09" w14:textId="6EF95911" w:rsidR="00557239" w:rsidRPr="00CA5BBA" w:rsidRDefault="00557239" w:rsidP="00557239">
      <w:pPr>
        <w:spacing w:after="0" w:line="276" w:lineRule="auto"/>
        <w:rPr>
          <w:color w:val="5B9BD5" w:themeColor="accent1"/>
          <w:u w:val="single"/>
        </w:rPr>
      </w:pPr>
      <w:r>
        <w:rPr>
          <w:color w:val="5B9BD5" w:themeColor="accent1"/>
          <w:u w:val="single"/>
        </w:rPr>
        <w:t>Erläuterung einer exemplarischen Erste Hilfe Maßnahme in Form eines Videos oder eines Comics</w:t>
      </w:r>
    </w:p>
    <w:p w14:paraId="031BDA0F" w14:textId="75DD387E" w:rsidR="00557239" w:rsidRPr="00386809" w:rsidRDefault="00557239" w:rsidP="00557239">
      <w:pPr>
        <w:pStyle w:val="Listenabsatz"/>
        <w:numPr>
          <w:ilvl w:val="0"/>
          <w:numId w:val="3"/>
        </w:numPr>
        <w:spacing w:after="0" w:line="276" w:lineRule="auto"/>
        <w:rPr>
          <w:u w:val="single"/>
        </w:rPr>
      </w:pPr>
      <w:r w:rsidRPr="00386809">
        <w:t>E</w:t>
      </w:r>
      <w:r>
        <w:t>rläuterung der Entstehung u</w:t>
      </w:r>
      <w:r w:rsidR="00D1025F">
        <w:t>nd von Gefahren der Verletzung/</w:t>
      </w:r>
      <w:r>
        <w:t>des Zustandes</w:t>
      </w:r>
    </w:p>
    <w:p w14:paraId="5E891B2F" w14:textId="50A345F3" w:rsidR="00557239" w:rsidRPr="009B755B" w:rsidRDefault="00D1025F" w:rsidP="00557239">
      <w:pPr>
        <w:pStyle w:val="Listenabsatz"/>
        <w:numPr>
          <w:ilvl w:val="0"/>
          <w:numId w:val="3"/>
        </w:numPr>
        <w:spacing w:after="0" w:line="276" w:lineRule="auto"/>
        <w:rPr>
          <w:u w:val="single"/>
        </w:rPr>
      </w:pPr>
      <w:r>
        <w:t>Erstversorgung der Verletzung/</w:t>
      </w:r>
      <w:r w:rsidR="00557239">
        <w:t>de</w:t>
      </w:r>
      <w:r>
        <w:t>s Zustandes–</w:t>
      </w:r>
      <w:r w:rsidR="00557239">
        <w:t>zu beachtende Hinweise, Hilfsmittel und ggf. weiter Hilfsmaßnahmen</w:t>
      </w:r>
    </w:p>
    <w:p w14:paraId="4CE4BA95" w14:textId="77777777" w:rsidR="00557239" w:rsidRPr="00CA5BBA" w:rsidRDefault="00557239" w:rsidP="00557239">
      <w:pPr>
        <w:pStyle w:val="Listenabsatz"/>
        <w:numPr>
          <w:ilvl w:val="0"/>
          <w:numId w:val="3"/>
        </w:numPr>
        <w:spacing w:after="0" w:line="276" w:lineRule="auto"/>
        <w:rPr>
          <w:u w:val="single"/>
        </w:rPr>
      </w:pPr>
      <w:r>
        <w:t>Sich an die Erstversorgung anschließende Schritte für den Ersthelfer und den Verletzten</w:t>
      </w:r>
    </w:p>
    <w:p w14:paraId="7DD6D52B" w14:textId="77777777" w:rsidR="00557239" w:rsidRDefault="00557239" w:rsidP="00557239">
      <w:pPr>
        <w:spacing w:after="0" w:line="276" w:lineRule="auto"/>
        <w:rPr>
          <w:u w:val="single"/>
        </w:rPr>
      </w:pPr>
    </w:p>
    <w:p w14:paraId="35BCDA2B" w14:textId="77777777" w:rsidR="00557239" w:rsidRPr="007E5C5A" w:rsidRDefault="00557239" w:rsidP="00557239">
      <w:pPr>
        <w:spacing w:after="0" w:line="276" w:lineRule="auto"/>
        <w:rPr>
          <w:b/>
        </w:rPr>
      </w:pPr>
      <w:r w:rsidRPr="007E5C5A">
        <w:rPr>
          <w:b/>
        </w:rPr>
        <w:t>6. Erw</w:t>
      </w:r>
      <w:r>
        <w:rPr>
          <w:b/>
        </w:rPr>
        <w:t>artetes H</w:t>
      </w:r>
      <w:r w:rsidRPr="007E5C5A">
        <w:rPr>
          <w:b/>
        </w:rPr>
        <w:t>andlungsergebnis</w:t>
      </w:r>
    </w:p>
    <w:p w14:paraId="290A6DBA" w14:textId="1E287CAB" w:rsidR="00557239" w:rsidRPr="00F8408C" w:rsidRDefault="00557239" w:rsidP="00557239">
      <w:pPr>
        <w:spacing w:after="0" w:line="276" w:lineRule="auto"/>
        <w:rPr>
          <w:color w:val="5B9BD5" w:themeColor="accent1"/>
          <w:u w:val="single"/>
        </w:rPr>
      </w:pPr>
      <w:r w:rsidRPr="0018706C">
        <w:rPr>
          <w:u w:val="single"/>
        </w:rPr>
        <w:t>Informationstafel/</w:t>
      </w:r>
      <w:r w:rsidRPr="00F8408C">
        <w:rPr>
          <w:color w:val="5B9BD5" w:themeColor="accent1"/>
          <w:u w:val="single"/>
        </w:rPr>
        <w:t>Wandzeitung/Informationsbroschüre/Info</w:t>
      </w:r>
      <w:r>
        <w:rPr>
          <w:color w:val="5B9BD5" w:themeColor="accent1"/>
          <w:u w:val="single"/>
        </w:rPr>
        <w:t>rmations</w:t>
      </w:r>
      <w:r w:rsidRPr="00F8408C">
        <w:rPr>
          <w:color w:val="5B9BD5" w:themeColor="accent1"/>
          <w:u w:val="single"/>
        </w:rPr>
        <w:t>-Comic</w:t>
      </w:r>
    </w:p>
    <w:p w14:paraId="102044B3" w14:textId="77777777" w:rsidR="00557239" w:rsidRDefault="00557239" w:rsidP="00557239">
      <w:pPr>
        <w:pStyle w:val="Listenabsatz"/>
        <w:numPr>
          <w:ilvl w:val="0"/>
          <w:numId w:val="1"/>
        </w:numPr>
        <w:spacing w:after="0" w:line="276" w:lineRule="auto"/>
      </w:pPr>
      <w:r>
        <w:t>Übersicht zu unfallverhütenden Maßnahmen während des Arbeitens in der Küche</w:t>
      </w:r>
    </w:p>
    <w:p w14:paraId="40F84F7C" w14:textId="77777777" w:rsidR="00557239" w:rsidRDefault="00557239" w:rsidP="00557239">
      <w:pPr>
        <w:pStyle w:val="Listenabsatz"/>
        <w:numPr>
          <w:ilvl w:val="0"/>
          <w:numId w:val="1"/>
        </w:numPr>
        <w:spacing w:after="0" w:line="276" w:lineRule="auto"/>
      </w:pPr>
      <w:r>
        <w:t>Grundsätzliche Hinweise zur Ersten Hilfe mit exemplarischen Versorgungsanleitungen bei Verletzungen</w:t>
      </w:r>
    </w:p>
    <w:p w14:paraId="110E1454" w14:textId="77777777" w:rsidR="00557239" w:rsidRDefault="00557239" w:rsidP="00557239">
      <w:pPr>
        <w:pStyle w:val="Listenabsatz"/>
        <w:numPr>
          <w:ilvl w:val="0"/>
          <w:numId w:val="1"/>
        </w:numPr>
        <w:spacing w:after="0" w:line="276" w:lineRule="auto"/>
      </w:pPr>
      <w:r>
        <w:t>Übersichtliche, anschauliche Darstellung; korrekte Rechtschreibung; ansprechende Auf- und Einteilung; Verwendung von Bildern, Piktogrammen oder Darstellungen</w:t>
      </w:r>
    </w:p>
    <w:p w14:paraId="642E8A8B" w14:textId="77777777" w:rsidR="00557239" w:rsidRDefault="00557239" w:rsidP="00557239">
      <w:pPr>
        <w:spacing w:after="0" w:line="276" w:lineRule="auto"/>
      </w:pPr>
    </w:p>
    <w:p w14:paraId="6885E0E4" w14:textId="77777777" w:rsidR="00557239" w:rsidRDefault="00557239" w:rsidP="00557239">
      <w:pPr>
        <w:spacing w:after="0" w:line="276" w:lineRule="auto"/>
        <w:rPr>
          <w:b/>
        </w:rPr>
      </w:pPr>
      <w:r>
        <w:rPr>
          <w:b/>
        </w:rPr>
        <w:t>7</w:t>
      </w:r>
      <w:r w:rsidRPr="009042B9">
        <w:rPr>
          <w:b/>
        </w:rPr>
        <w:t>. Quellenverzeichnis</w:t>
      </w:r>
    </w:p>
    <w:p w14:paraId="73118855" w14:textId="77777777" w:rsidR="00557239" w:rsidRDefault="00557239" w:rsidP="00557239">
      <w:pPr>
        <w:spacing w:after="0" w:line="276" w:lineRule="auto"/>
      </w:pPr>
      <w:r>
        <w:t xml:space="preserve">Bei der Gestaltung der Arbeitsaufträge wurden </w:t>
      </w:r>
      <w:r w:rsidRPr="009042B9">
        <w:rPr>
          <w:b/>
        </w:rPr>
        <w:t>die folgenden Bücher und Internetquellen</w:t>
      </w:r>
      <w:r>
        <w:t xml:space="preserve"> zu Grunde gelegt:</w:t>
      </w:r>
    </w:p>
    <w:p w14:paraId="02A8083D" w14:textId="77777777" w:rsidR="00557239" w:rsidRPr="00156B5E" w:rsidRDefault="00557239" w:rsidP="00557239">
      <w:pPr>
        <w:pStyle w:val="Listenabsatz"/>
        <w:spacing w:after="0" w:line="276" w:lineRule="auto"/>
        <w:ind w:left="360"/>
        <w:rPr>
          <w:sz w:val="8"/>
          <w:szCs w:val="8"/>
        </w:rPr>
      </w:pPr>
    </w:p>
    <w:p w14:paraId="0350BA3F" w14:textId="40DB1A05" w:rsidR="00557239" w:rsidRDefault="00557239" w:rsidP="00557239">
      <w:pPr>
        <w:pStyle w:val="Listenabsatz"/>
        <w:ind w:left="0"/>
      </w:pPr>
      <w:r>
        <w:t xml:space="preserve">Beer, A.; Brandes, F.; Grüner, H.; Kessler, C.; </w:t>
      </w:r>
      <w:proofErr w:type="spellStart"/>
      <w:r>
        <w:t>Krödel</w:t>
      </w:r>
      <w:proofErr w:type="spellEnd"/>
      <w:r>
        <w:t xml:space="preserve">, C.; Metz, R.; Voll, M.; </w:t>
      </w:r>
      <w:proofErr w:type="spellStart"/>
      <w:r>
        <w:t>Wolffgang</w:t>
      </w:r>
      <w:proofErr w:type="spellEnd"/>
      <w:r>
        <w:t>, T.</w:t>
      </w:r>
      <w:r w:rsidR="00D1025F">
        <w:t xml:space="preserve"> (2020)</w:t>
      </w:r>
      <w:r>
        <w:t>: Hotel &amp; Gast</w:t>
      </w:r>
      <w:r w:rsidR="00D1025F">
        <w:t>. 14. Auflage. Haan-</w:t>
      </w:r>
      <w:proofErr w:type="spellStart"/>
      <w:r w:rsidR="00D1025F">
        <w:t>Gruiten</w:t>
      </w:r>
      <w:proofErr w:type="spellEnd"/>
      <w:r>
        <w:t xml:space="preserve">. </w:t>
      </w:r>
    </w:p>
    <w:p w14:paraId="4B05AB33" w14:textId="77777777" w:rsidR="00557239" w:rsidRPr="00CC1E21" w:rsidRDefault="00557239" w:rsidP="00557239">
      <w:pPr>
        <w:pStyle w:val="Listenabsatz"/>
        <w:ind w:left="0"/>
        <w:rPr>
          <w:sz w:val="8"/>
          <w:szCs w:val="8"/>
        </w:rPr>
      </w:pPr>
    </w:p>
    <w:p w14:paraId="3385A9BA" w14:textId="1F04EB0A" w:rsidR="00557239" w:rsidRDefault="00557239" w:rsidP="00557239">
      <w:pPr>
        <w:pStyle w:val="Listenabsatz"/>
        <w:ind w:left="0"/>
      </w:pPr>
      <w:r>
        <w:t xml:space="preserve">Bley, Y.; Bock, A.; </w:t>
      </w:r>
      <w:proofErr w:type="spellStart"/>
      <w:r>
        <w:t>Juran</w:t>
      </w:r>
      <w:proofErr w:type="spellEnd"/>
      <w:r>
        <w:t xml:space="preserve">, A.; </w:t>
      </w:r>
      <w:proofErr w:type="spellStart"/>
      <w:r>
        <w:t>Klöhn</w:t>
      </w:r>
      <w:proofErr w:type="spellEnd"/>
      <w:r>
        <w:t xml:space="preserve">, A.; </w:t>
      </w:r>
      <w:proofErr w:type="spellStart"/>
      <w:r>
        <w:t>Kütemeyer</w:t>
      </w:r>
      <w:proofErr w:type="spellEnd"/>
      <w:r>
        <w:t xml:space="preserve">, C.; </w:t>
      </w:r>
      <w:proofErr w:type="spellStart"/>
      <w:r>
        <w:t>Muchow</w:t>
      </w:r>
      <w:proofErr w:type="spellEnd"/>
      <w:r>
        <w:t>, A.; Müller, E.; Müller-</w:t>
      </w:r>
      <w:proofErr w:type="spellStart"/>
      <w:r>
        <w:t>Lücht</w:t>
      </w:r>
      <w:proofErr w:type="spellEnd"/>
      <w:r>
        <w:t xml:space="preserve">, R.; Mutter, C.; Rosenbaum, M.; </w:t>
      </w:r>
      <w:proofErr w:type="spellStart"/>
      <w:r>
        <w:t>Siesté</w:t>
      </w:r>
      <w:proofErr w:type="spellEnd"/>
      <w:r>
        <w:t xml:space="preserve">, B.; Spiegel, C.; </w:t>
      </w:r>
      <w:proofErr w:type="spellStart"/>
      <w:r>
        <w:t>Telschow</w:t>
      </w:r>
      <w:proofErr w:type="spellEnd"/>
      <w:r>
        <w:t xml:space="preserve">, C.; </w:t>
      </w:r>
      <w:proofErr w:type="spellStart"/>
      <w:r>
        <w:t>Turloff</w:t>
      </w:r>
      <w:proofErr w:type="spellEnd"/>
      <w:r>
        <w:t xml:space="preserve">, I.; </w:t>
      </w:r>
      <w:proofErr w:type="spellStart"/>
      <w:r>
        <w:t>Vonwiller</w:t>
      </w:r>
      <w:proofErr w:type="spellEnd"/>
      <w:r>
        <w:t xml:space="preserve">, S.; Walter, S.; </w:t>
      </w:r>
      <w:proofErr w:type="spellStart"/>
      <w:r>
        <w:t>Wersien</w:t>
      </w:r>
      <w:proofErr w:type="spellEnd"/>
      <w:r>
        <w:t>, S.; Wittmann, K.</w:t>
      </w:r>
      <w:r w:rsidR="00D1025F">
        <w:t>(2017)</w:t>
      </w:r>
      <w:r>
        <w:t>: Der Gast und ich – Hotelfachmann/</w:t>
      </w:r>
      <w:r w:rsidR="00D1025F">
        <w:t>Hotelfachfrau. Braunschweig</w:t>
      </w:r>
      <w:r>
        <w:t>.</w:t>
      </w:r>
    </w:p>
    <w:p w14:paraId="29CD0D7A" w14:textId="77777777" w:rsidR="00557239" w:rsidRPr="00156B5E" w:rsidRDefault="00557239" w:rsidP="00557239">
      <w:pPr>
        <w:pStyle w:val="Listenabsatz"/>
        <w:ind w:left="0"/>
        <w:rPr>
          <w:sz w:val="8"/>
          <w:szCs w:val="8"/>
        </w:rPr>
      </w:pPr>
    </w:p>
    <w:p w14:paraId="3A8AD10B" w14:textId="7C78626F" w:rsidR="00557239" w:rsidRDefault="00557239" w:rsidP="00557239">
      <w:pPr>
        <w:pStyle w:val="Listenabsatz"/>
        <w:ind w:left="0"/>
      </w:pPr>
      <w:r>
        <w:t xml:space="preserve">Brandes, F.; Grüner, H.; Harten, H.; Metz, R.; Voll, M.; </w:t>
      </w:r>
      <w:proofErr w:type="spellStart"/>
      <w:r>
        <w:t>Wolffgang</w:t>
      </w:r>
      <w:proofErr w:type="spellEnd"/>
      <w:r>
        <w:t>, T.</w:t>
      </w:r>
      <w:r w:rsidR="00D1025F">
        <w:t xml:space="preserve"> (2018)</w:t>
      </w:r>
      <w:r>
        <w:t>: Der junge Koch/Die Junge Köchi</w:t>
      </w:r>
      <w:r w:rsidR="00D1025F">
        <w:t xml:space="preserve">n. 37. Auflage. </w:t>
      </w:r>
      <w:proofErr w:type="spellStart"/>
      <w:r w:rsidR="00D1025F">
        <w:t>HaanGruiten</w:t>
      </w:r>
      <w:proofErr w:type="spellEnd"/>
      <w:r>
        <w:t>.</w:t>
      </w:r>
    </w:p>
    <w:p w14:paraId="7A827706" w14:textId="77777777" w:rsidR="00557239" w:rsidRPr="00156B5E" w:rsidRDefault="00557239" w:rsidP="00557239">
      <w:pPr>
        <w:pStyle w:val="Listenabsatz"/>
        <w:ind w:left="0"/>
        <w:rPr>
          <w:sz w:val="8"/>
          <w:szCs w:val="8"/>
        </w:rPr>
      </w:pPr>
    </w:p>
    <w:p w14:paraId="7A1D0DD3" w14:textId="351C11C3" w:rsidR="00557239" w:rsidRDefault="00557239" w:rsidP="00557239">
      <w:pPr>
        <w:pStyle w:val="Listenabsatz"/>
        <w:spacing w:after="0" w:line="276" w:lineRule="auto"/>
        <w:ind w:left="0"/>
      </w:pPr>
      <w:r>
        <w:t>Berufsgenossenschaft Holz und Metall</w:t>
      </w:r>
      <w:r w:rsidR="00D1025F">
        <w:t xml:space="preserve"> (2020)</w:t>
      </w:r>
      <w:r>
        <w:t>: Symbole für Kennzeichnungen und</w:t>
      </w:r>
      <w:r w:rsidR="00D1025F">
        <w:t xml:space="preserve"> Betriebsanweisungen. Mainz</w:t>
      </w:r>
      <w:r>
        <w:t xml:space="preserve">. </w:t>
      </w:r>
    </w:p>
    <w:p w14:paraId="47A8402D" w14:textId="77777777" w:rsidR="00557239" w:rsidRDefault="005E3E81" w:rsidP="00557239">
      <w:pPr>
        <w:pStyle w:val="Listenabsatz"/>
        <w:spacing w:after="0" w:line="276" w:lineRule="auto"/>
        <w:ind w:left="0"/>
        <w:rPr>
          <w:b/>
        </w:rPr>
      </w:pPr>
      <w:hyperlink r:id="rId5" w:history="1">
        <w:r w:rsidR="00557239" w:rsidRPr="006B67A8">
          <w:rPr>
            <w:rStyle w:val="Hyperlink"/>
            <w:rFonts w:asciiTheme="minorHAnsi" w:hAnsiTheme="minorHAnsi"/>
            <w:b w:val="0"/>
            <w:color w:val="auto"/>
            <w:sz w:val="22"/>
          </w:rPr>
          <w:t>https://www.bghm.de/arbeitsschuetzer/praxishilfen/sicherheitszeichen</w:t>
        </w:r>
      </w:hyperlink>
    </w:p>
    <w:p w14:paraId="1CB2E72D" w14:textId="77777777" w:rsidR="00557239" w:rsidRPr="00BE3398" w:rsidRDefault="00557239" w:rsidP="00557239">
      <w:pPr>
        <w:pStyle w:val="Listenabsatz"/>
        <w:spacing w:after="0" w:line="276" w:lineRule="auto"/>
        <w:ind w:left="0"/>
        <w:rPr>
          <w:b/>
          <w:sz w:val="8"/>
          <w:szCs w:val="8"/>
        </w:rPr>
      </w:pPr>
    </w:p>
    <w:p w14:paraId="165B613F" w14:textId="46C7DD0F" w:rsidR="00557239" w:rsidRDefault="00557239" w:rsidP="00557239">
      <w:pPr>
        <w:pStyle w:val="Listenabsatz"/>
        <w:ind w:left="0"/>
      </w:pPr>
      <w:r>
        <w:t>Deutsche Gesetzliche Unfallversicherung</w:t>
      </w:r>
      <w:r w:rsidR="00D1025F">
        <w:t xml:space="preserve"> (2020)</w:t>
      </w:r>
      <w:r>
        <w:t>: Unfallgefahren in der Küche – Unterrichtseinheit. Berlin 2020.</w:t>
      </w:r>
    </w:p>
    <w:p w14:paraId="4AAE74B2" w14:textId="77777777" w:rsidR="00557239" w:rsidRDefault="005E3E81" w:rsidP="00557239">
      <w:pPr>
        <w:pStyle w:val="Listenabsatz"/>
        <w:ind w:left="0"/>
        <w:rPr>
          <w:b/>
        </w:rPr>
      </w:pPr>
      <w:hyperlink r:id="rId6" w:history="1">
        <w:r w:rsidR="00557239" w:rsidRPr="00BE3398">
          <w:rPr>
            <w:rStyle w:val="Hyperlink"/>
            <w:rFonts w:asciiTheme="minorHAnsi" w:hAnsiTheme="minorHAnsi"/>
            <w:b w:val="0"/>
            <w:color w:val="auto"/>
            <w:sz w:val="22"/>
          </w:rPr>
          <w:t>https://www.dguv-lug.de/berufsbildende-schulen/arbeitssicherheit/unfallgefahren-in-kuechen/</w:t>
        </w:r>
      </w:hyperlink>
    </w:p>
    <w:p w14:paraId="21BF9D18" w14:textId="77777777" w:rsidR="00557239" w:rsidRPr="00BE3398" w:rsidRDefault="00557239" w:rsidP="00557239">
      <w:pPr>
        <w:pStyle w:val="Listenabsatz"/>
        <w:ind w:left="0"/>
        <w:rPr>
          <w:b/>
          <w:sz w:val="8"/>
          <w:szCs w:val="8"/>
        </w:rPr>
      </w:pPr>
    </w:p>
    <w:p w14:paraId="4EFA5FAF" w14:textId="220C41C8" w:rsidR="00557239" w:rsidRDefault="00557239" w:rsidP="00557239">
      <w:pPr>
        <w:pStyle w:val="Listenabsatz"/>
        <w:ind w:left="0"/>
        <w:rPr>
          <w:b/>
        </w:rPr>
      </w:pPr>
      <w:r>
        <w:t>Deutsches Rotes Kreu</w:t>
      </w:r>
      <w:r w:rsidR="00D1025F">
        <w:t>z e.V. (2020): Erste Hilfe. Berlin</w:t>
      </w:r>
      <w:r>
        <w:t>.</w:t>
      </w:r>
      <w:r w:rsidRPr="004D5566">
        <w:rPr>
          <w:b/>
        </w:rPr>
        <w:t xml:space="preserve"> </w:t>
      </w:r>
    </w:p>
    <w:p w14:paraId="76359EBA" w14:textId="77777777" w:rsidR="00557239" w:rsidRDefault="005E3E81" w:rsidP="00557239">
      <w:pPr>
        <w:pStyle w:val="Listenabsatz"/>
        <w:ind w:left="0"/>
        <w:rPr>
          <w:b/>
        </w:rPr>
      </w:pPr>
      <w:hyperlink r:id="rId7" w:history="1">
        <w:r w:rsidR="00557239" w:rsidRPr="00CC1E21">
          <w:rPr>
            <w:rStyle w:val="Hyperlink"/>
            <w:rFonts w:asciiTheme="minorHAnsi" w:hAnsiTheme="minorHAnsi"/>
            <w:b w:val="0"/>
            <w:color w:val="auto"/>
            <w:sz w:val="22"/>
          </w:rPr>
          <w:t>https://www.drk.de/hilfe-in-deutschland/erste-hilfe/</w:t>
        </w:r>
      </w:hyperlink>
    </w:p>
    <w:p w14:paraId="021743D4" w14:textId="77777777" w:rsidR="00557239" w:rsidRPr="009B3105" w:rsidRDefault="00557239" w:rsidP="00557239">
      <w:pPr>
        <w:pStyle w:val="Listenabsatz"/>
        <w:ind w:left="0"/>
        <w:rPr>
          <w:sz w:val="8"/>
          <w:szCs w:val="8"/>
        </w:rPr>
      </w:pPr>
    </w:p>
    <w:p w14:paraId="5191D20A" w14:textId="4FBA573E" w:rsidR="00557239" w:rsidRDefault="00557239" w:rsidP="00557239">
      <w:pPr>
        <w:pStyle w:val="Listenabsatz"/>
        <w:ind w:left="0"/>
      </w:pPr>
      <w:r>
        <w:t>Fachberatung Lebensmittelwissenschaft (Ernährung)</w:t>
      </w:r>
      <w:r w:rsidR="00D1025F">
        <w:t xml:space="preserve"> (2020)</w:t>
      </w:r>
      <w:r>
        <w:t>: Materialien</w:t>
      </w:r>
      <w:r w:rsidR="00D1025F">
        <w:t>, Links, Literatur. Hannover</w:t>
      </w:r>
      <w:r>
        <w:t>.</w:t>
      </w:r>
    </w:p>
    <w:p w14:paraId="6233A20C" w14:textId="77777777" w:rsidR="00557239" w:rsidRPr="00FE2579" w:rsidRDefault="005E3E81" w:rsidP="00557239">
      <w:pPr>
        <w:pStyle w:val="Listenabsatz"/>
        <w:ind w:left="0"/>
        <w:rPr>
          <w:b/>
        </w:rPr>
      </w:pPr>
      <w:hyperlink r:id="rId8" w:history="1">
        <w:r w:rsidR="00557239" w:rsidRPr="00FE2579">
          <w:rPr>
            <w:rStyle w:val="Hyperlink"/>
            <w:rFonts w:asciiTheme="minorHAnsi" w:hAnsiTheme="minorHAnsi"/>
            <w:b w:val="0"/>
            <w:color w:val="auto"/>
            <w:sz w:val="22"/>
          </w:rPr>
          <w:t>https://www.nibis.de/materialien-links-literatur_2892</w:t>
        </w:r>
      </w:hyperlink>
      <w:r w:rsidR="00557239" w:rsidRPr="00FE2579">
        <w:rPr>
          <w:b/>
        </w:rPr>
        <w:t xml:space="preserve"> </w:t>
      </w:r>
    </w:p>
    <w:p w14:paraId="71DCA416" w14:textId="77777777" w:rsidR="00557239" w:rsidRPr="00FE2579" w:rsidRDefault="00557239" w:rsidP="00557239">
      <w:pPr>
        <w:pStyle w:val="Listenabsatz"/>
        <w:ind w:left="0"/>
        <w:rPr>
          <w:b/>
          <w:sz w:val="8"/>
          <w:szCs w:val="8"/>
        </w:rPr>
      </w:pPr>
    </w:p>
    <w:p w14:paraId="388FD841" w14:textId="1AF5B82C" w:rsidR="00557239" w:rsidRPr="009B3105" w:rsidRDefault="00557239" w:rsidP="00557239">
      <w:pPr>
        <w:pStyle w:val="Listenabsatz"/>
        <w:ind w:left="0"/>
      </w:pPr>
      <w:r w:rsidRPr="009B3105">
        <w:t>Hermann, F. J.; Klein, H.</w:t>
      </w:r>
      <w:r w:rsidR="00D1025F">
        <w:t xml:space="preserve"> (2019)</w:t>
      </w:r>
      <w:r w:rsidRPr="009B3105">
        <w:t>: Fachrechnen i</w:t>
      </w:r>
      <w:r w:rsidR="00D1025F">
        <w:t>m Gastgewerbe. Haan-</w:t>
      </w:r>
      <w:proofErr w:type="spellStart"/>
      <w:r w:rsidR="00D1025F">
        <w:t>Gruiten</w:t>
      </w:r>
      <w:proofErr w:type="spellEnd"/>
      <w:r w:rsidRPr="009B3105">
        <w:t>.</w:t>
      </w:r>
    </w:p>
    <w:p w14:paraId="0167FDA0" w14:textId="77777777" w:rsidR="00557239" w:rsidRPr="00880DEF" w:rsidRDefault="00557239" w:rsidP="00557239">
      <w:pPr>
        <w:pStyle w:val="Listenabsatz"/>
        <w:ind w:left="0"/>
        <w:rPr>
          <w:sz w:val="8"/>
          <w:szCs w:val="8"/>
        </w:rPr>
      </w:pPr>
    </w:p>
    <w:p w14:paraId="0D798598" w14:textId="77777777" w:rsidR="00B836EA" w:rsidRDefault="00557239" w:rsidP="002024F2">
      <w:pPr>
        <w:pStyle w:val="Listenabsatz"/>
        <w:spacing w:after="0" w:line="276" w:lineRule="auto"/>
        <w:ind w:left="0"/>
      </w:pPr>
      <w:r>
        <w:t xml:space="preserve">Hinweis: In diese Einheit können </w:t>
      </w:r>
      <w:proofErr w:type="spellStart"/>
      <w:r>
        <w:t>Erklärvideos</w:t>
      </w:r>
      <w:proofErr w:type="spellEnd"/>
      <w:r>
        <w:t xml:space="preserve"> von Plattformen wie z.B. YouTube eingebaut werden. Unter dem Suchbegriff „Erste Hilfe“ oder „Erste Hilfe leisten“ finden sich viele Videos von gesetzlichen Krankenkassen oder paritätischen Organisationen wie dem DRK oder den Maltesern. </w:t>
      </w:r>
    </w:p>
    <w:sectPr w:rsidR="00B836EA" w:rsidSect="00330322">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BD337" w16cex:dateUtc="2021-02-08T14:11:00Z"/>
  <w16cex:commentExtensible w16cex:durableId="23CBD39F" w16cex:dateUtc="2021-02-08T14:13:00Z"/>
  <w16cex:commentExtensible w16cex:durableId="23CBD649" w16cex:dateUtc="2021-02-08T14: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E6FD041" w16cid:durableId="23CBD337"/>
  <w16cid:commentId w16cid:paraId="6A5B2B47" w16cid:durableId="23CBD39F"/>
  <w16cid:commentId w16cid:paraId="57508785" w16cid:durableId="23CBD64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006AAE"/>
    <w:multiLevelType w:val="hybridMultilevel"/>
    <w:tmpl w:val="CF2ED5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C6181"/>
    <w:multiLevelType w:val="hybridMultilevel"/>
    <w:tmpl w:val="C1348D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A95338A"/>
    <w:multiLevelType w:val="hybridMultilevel"/>
    <w:tmpl w:val="61B84918"/>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239"/>
    <w:rsid w:val="001D009C"/>
    <w:rsid w:val="002024F2"/>
    <w:rsid w:val="003D65AE"/>
    <w:rsid w:val="004D2EAE"/>
    <w:rsid w:val="00557239"/>
    <w:rsid w:val="005E3E81"/>
    <w:rsid w:val="007E2115"/>
    <w:rsid w:val="007E3B67"/>
    <w:rsid w:val="00820575"/>
    <w:rsid w:val="00823A2A"/>
    <w:rsid w:val="00967375"/>
    <w:rsid w:val="009D177A"/>
    <w:rsid w:val="00B412A9"/>
    <w:rsid w:val="00B836EA"/>
    <w:rsid w:val="00C11C50"/>
    <w:rsid w:val="00CE221C"/>
    <w:rsid w:val="00D1025F"/>
    <w:rsid w:val="00D67B79"/>
    <w:rsid w:val="00F217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1A41C"/>
  <w15:chartTrackingRefBased/>
  <w15:docId w15:val="{A7BEFD89-42BA-4FF7-A349-B718A23E8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4"/>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57239"/>
    <w:rPr>
      <w:rFonts w:asciiTheme="minorHAnsi" w:hAnsiTheme="minorHAnsi" w:cstheme="minorBid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57239"/>
    <w:pPr>
      <w:spacing w:after="0" w:line="240" w:lineRule="auto"/>
    </w:pPr>
    <w:rPr>
      <w:rFonts w:asciiTheme="minorHAnsi" w:hAnsi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57239"/>
    <w:rPr>
      <w:rFonts w:ascii="Arial" w:hAnsi="Arial"/>
      <w:b/>
      <w:color w:val="FFFFFF" w:themeColor="background1"/>
      <w:sz w:val="28"/>
      <w:u w:val="none"/>
    </w:rPr>
  </w:style>
  <w:style w:type="paragraph" w:styleId="Listenabsatz">
    <w:name w:val="List Paragraph"/>
    <w:basedOn w:val="Standard"/>
    <w:uiPriority w:val="34"/>
    <w:qFormat/>
    <w:rsid w:val="00557239"/>
    <w:pPr>
      <w:ind w:left="720"/>
      <w:contextualSpacing/>
    </w:pPr>
  </w:style>
  <w:style w:type="paragraph" w:styleId="Sprechblasentext">
    <w:name w:val="Balloon Text"/>
    <w:basedOn w:val="Standard"/>
    <w:link w:val="SprechblasentextZchn"/>
    <w:uiPriority w:val="99"/>
    <w:semiHidden/>
    <w:unhideWhenUsed/>
    <w:rsid w:val="002024F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024F2"/>
    <w:rPr>
      <w:rFonts w:ascii="Segoe UI" w:hAnsi="Segoe UI" w:cs="Segoe UI"/>
      <w:sz w:val="18"/>
      <w:szCs w:val="18"/>
    </w:rPr>
  </w:style>
  <w:style w:type="character" w:styleId="Kommentarzeichen">
    <w:name w:val="annotation reference"/>
    <w:basedOn w:val="Absatz-Standardschriftart"/>
    <w:uiPriority w:val="99"/>
    <w:semiHidden/>
    <w:unhideWhenUsed/>
    <w:rsid w:val="00967375"/>
    <w:rPr>
      <w:sz w:val="16"/>
      <w:szCs w:val="16"/>
    </w:rPr>
  </w:style>
  <w:style w:type="paragraph" w:styleId="Kommentartext">
    <w:name w:val="annotation text"/>
    <w:basedOn w:val="Standard"/>
    <w:link w:val="KommentartextZchn"/>
    <w:uiPriority w:val="99"/>
    <w:semiHidden/>
    <w:unhideWhenUsed/>
    <w:rsid w:val="0096737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67375"/>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67375"/>
    <w:rPr>
      <w:b/>
      <w:bCs/>
    </w:rPr>
  </w:style>
  <w:style w:type="character" w:customStyle="1" w:styleId="KommentarthemaZchn">
    <w:name w:val="Kommentarthema Zchn"/>
    <w:basedOn w:val="KommentartextZchn"/>
    <w:link w:val="Kommentarthema"/>
    <w:uiPriority w:val="99"/>
    <w:semiHidden/>
    <w:rsid w:val="00967375"/>
    <w:rPr>
      <w:rFonts w:asciiTheme="minorHAnsi" w:hAnsiTheme="minorHAnsi" w:cstheme="min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bis.de/materialien-links-literatur_2892" TargetMode="External"/><Relationship Id="rId3" Type="http://schemas.openxmlformats.org/officeDocument/2006/relationships/settings" Target="settings.xml"/><Relationship Id="rId7" Type="http://schemas.openxmlformats.org/officeDocument/2006/relationships/hyperlink" Target="https://www.drk.de/hilfe-in-deutschland/erste-hilf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guv-lug.de/berufsbildende-schulen/arbeitssicherheit/unfallgefahren-in-kuechen/" TargetMode="External"/><Relationship Id="rId5" Type="http://schemas.openxmlformats.org/officeDocument/2006/relationships/hyperlink" Target="https://www.bghm.de/arbeitsschuetzer/praxishilfen/sicherheitszeichen" TargetMode="Externa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1312</Words>
  <Characters>8269</Characters>
  <Application>Microsoft Office Word</Application>
  <DocSecurity>4</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Thorsten Strang</dc:creator>
  <cp:keywords/>
  <dc:description/>
  <cp:lastModifiedBy>Due, Annette (NLSCHB)</cp:lastModifiedBy>
  <cp:revision>2</cp:revision>
  <cp:lastPrinted>2021-02-15T12:48:00Z</cp:lastPrinted>
  <dcterms:created xsi:type="dcterms:W3CDTF">2021-02-15T14:26:00Z</dcterms:created>
  <dcterms:modified xsi:type="dcterms:W3CDTF">2021-02-15T14:26:00Z</dcterms:modified>
</cp:coreProperties>
</file>