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1115"/>
        <w:gridCol w:w="1395"/>
        <w:gridCol w:w="2643"/>
        <w:gridCol w:w="612"/>
        <w:gridCol w:w="444"/>
        <w:gridCol w:w="444"/>
        <w:gridCol w:w="445"/>
        <w:gridCol w:w="445"/>
        <w:gridCol w:w="555"/>
        <w:gridCol w:w="472"/>
        <w:gridCol w:w="472"/>
      </w:tblGrid>
      <w:tr w:rsidR="00DB69D1" w14:paraId="2C1D2A84" w14:textId="77777777" w:rsidTr="00A41EFD">
        <w:tc>
          <w:tcPr>
            <w:tcW w:w="9042" w:type="dxa"/>
            <w:gridSpan w:val="11"/>
            <w:tcBorders>
              <w:top w:val="single" w:sz="12" w:space="0" w:color="auto"/>
              <w:left w:val="single" w:sz="12" w:space="0" w:color="auto"/>
              <w:bottom w:val="single" w:sz="12" w:space="0" w:color="auto"/>
              <w:right w:val="single" w:sz="12" w:space="0" w:color="auto"/>
            </w:tcBorders>
          </w:tcPr>
          <w:p w14:paraId="35558006" w14:textId="77777777" w:rsidR="00DB69D1" w:rsidRPr="00DB69D1" w:rsidRDefault="00C8254A" w:rsidP="00C8254A">
            <w:pPr>
              <w:spacing w:before="60" w:after="60"/>
              <w:jc w:val="center"/>
              <w:rPr>
                <w:rFonts w:ascii="Arial" w:hAnsi="Arial" w:cs="Arial"/>
                <w:b/>
                <w:sz w:val="24"/>
                <w:szCs w:val="24"/>
              </w:rPr>
            </w:pPr>
            <w:r>
              <w:rPr>
                <w:rFonts w:ascii="Arial" w:hAnsi="Arial" w:cs="Arial"/>
                <w:b/>
                <w:sz w:val="24"/>
                <w:szCs w:val="24"/>
              </w:rPr>
              <w:t>Lernsituation</w:t>
            </w:r>
            <w:r w:rsidR="00DB69D1" w:rsidRPr="00C8254A">
              <w:rPr>
                <w:rFonts w:ascii="Arial" w:hAnsi="Arial" w:cs="Arial"/>
                <w:b/>
                <w:sz w:val="24"/>
                <w:szCs w:val="24"/>
              </w:rPr>
              <w:t xml:space="preserve"> Mathematik</w:t>
            </w:r>
          </w:p>
        </w:tc>
      </w:tr>
      <w:tr w:rsidR="00A41EFD" w14:paraId="5A5479A7" w14:textId="77777777" w:rsidTr="003B7FA0">
        <w:tc>
          <w:tcPr>
            <w:tcW w:w="5153" w:type="dxa"/>
            <w:gridSpan w:val="3"/>
            <w:tcBorders>
              <w:top w:val="single" w:sz="12" w:space="0" w:color="auto"/>
              <w:left w:val="single" w:sz="12" w:space="0" w:color="auto"/>
              <w:bottom w:val="single" w:sz="12" w:space="0" w:color="auto"/>
              <w:right w:val="single" w:sz="12" w:space="0" w:color="auto"/>
            </w:tcBorders>
          </w:tcPr>
          <w:p w14:paraId="75F4D69A" w14:textId="77777777" w:rsidR="00DB69D1" w:rsidRPr="00324D5C" w:rsidRDefault="0084358B" w:rsidP="00300620">
            <w:pPr>
              <w:spacing w:before="60" w:after="60"/>
              <w:rPr>
                <w:rFonts w:ascii="Arial" w:hAnsi="Arial" w:cs="Arial"/>
                <w:b/>
                <w:sz w:val="24"/>
                <w:szCs w:val="24"/>
              </w:rPr>
            </w:pPr>
            <w:r w:rsidRPr="00C8254A">
              <w:rPr>
                <w:rFonts w:ascii="Arial" w:hAnsi="Arial" w:cs="Arial"/>
                <w:b/>
                <w:szCs w:val="24"/>
              </w:rPr>
              <w:t>Titel</w:t>
            </w:r>
            <w:r w:rsidR="00DB69D1">
              <w:rPr>
                <w:rFonts w:ascii="Arial" w:hAnsi="Arial" w:cs="Arial"/>
                <w:b/>
                <w:sz w:val="24"/>
                <w:szCs w:val="24"/>
              </w:rPr>
              <w:tab/>
            </w:r>
            <w:r w:rsidR="00300620" w:rsidRPr="0084358B">
              <w:rPr>
                <w:rFonts w:ascii="Arial" w:hAnsi="Arial" w:cs="Arial"/>
                <w:b/>
                <w:color w:val="1F497D" w:themeColor="text2"/>
                <w:sz w:val="24"/>
                <w:szCs w:val="24"/>
              </w:rPr>
              <w:t>Markt analysieren</w:t>
            </w:r>
          </w:p>
        </w:tc>
        <w:tc>
          <w:tcPr>
            <w:tcW w:w="3889" w:type="dxa"/>
            <w:gridSpan w:val="8"/>
            <w:tcBorders>
              <w:top w:val="single" w:sz="12" w:space="0" w:color="auto"/>
              <w:left w:val="single" w:sz="12" w:space="0" w:color="auto"/>
              <w:bottom w:val="single" w:sz="12" w:space="0" w:color="auto"/>
              <w:right w:val="single" w:sz="12" w:space="0" w:color="auto"/>
            </w:tcBorders>
          </w:tcPr>
          <w:p w14:paraId="4C076D58" w14:textId="77777777" w:rsidR="00A41EFD" w:rsidRDefault="0084358B" w:rsidP="00CC66B5">
            <w:pPr>
              <w:spacing w:before="60" w:after="60"/>
              <w:rPr>
                <w:rFonts w:ascii="Arial" w:hAnsi="Arial" w:cs="Arial"/>
                <w:b/>
                <w:szCs w:val="24"/>
              </w:rPr>
            </w:pPr>
            <w:r w:rsidRPr="00C8254A">
              <w:rPr>
                <w:rFonts w:ascii="Arial" w:hAnsi="Arial" w:cs="Arial"/>
                <w:b/>
                <w:szCs w:val="24"/>
              </w:rPr>
              <w:t>Geplanter Zeitrichtwert</w:t>
            </w:r>
            <w:r w:rsidR="00DB69D1" w:rsidRPr="00C8254A">
              <w:rPr>
                <w:rFonts w:ascii="Arial" w:hAnsi="Arial" w:cs="Arial"/>
                <w:b/>
                <w:szCs w:val="24"/>
              </w:rPr>
              <w:t xml:space="preserve"> </w:t>
            </w:r>
          </w:p>
          <w:p w14:paraId="4CD9CB2E" w14:textId="6B9825B7" w:rsidR="00DB69D1" w:rsidRPr="00326083" w:rsidRDefault="00DD63A3" w:rsidP="00CC66B5">
            <w:pPr>
              <w:spacing w:before="60" w:after="60"/>
              <w:rPr>
                <w:rFonts w:cstheme="minorHAnsi"/>
                <w:b/>
                <w:sz w:val="24"/>
                <w:szCs w:val="24"/>
              </w:rPr>
            </w:pPr>
            <w:r w:rsidRPr="00326083">
              <w:rPr>
                <w:rFonts w:cstheme="minorHAnsi"/>
                <w:color w:val="1F497D" w:themeColor="text2"/>
              </w:rPr>
              <w:t>6</w:t>
            </w:r>
            <w:r w:rsidR="00A41EFD" w:rsidRPr="00326083">
              <w:rPr>
                <w:rFonts w:cstheme="minorHAnsi"/>
                <w:color w:val="1F497D" w:themeColor="text2"/>
              </w:rPr>
              <w:t xml:space="preserve"> Doppelstunden</w:t>
            </w:r>
          </w:p>
        </w:tc>
      </w:tr>
      <w:tr w:rsidR="00DB69D1" w:rsidRPr="0084358B" w14:paraId="3549AA7F" w14:textId="77777777" w:rsidTr="00A41EFD">
        <w:tc>
          <w:tcPr>
            <w:tcW w:w="9042" w:type="dxa"/>
            <w:gridSpan w:val="11"/>
            <w:tcBorders>
              <w:top w:val="single" w:sz="12" w:space="0" w:color="auto"/>
              <w:left w:val="single" w:sz="12" w:space="0" w:color="auto"/>
              <w:bottom w:val="single" w:sz="12" w:space="0" w:color="auto"/>
              <w:right w:val="single" w:sz="12" w:space="0" w:color="auto"/>
            </w:tcBorders>
          </w:tcPr>
          <w:p w14:paraId="75CBE29E" w14:textId="77777777" w:rsidR="0084358B" w:rsidRDefault="0084358B" w:rsidP="00553674">
            <w:pPr>
              <w:spacing w:before="60" w:after="60"/>
              <w:rPr>
                <w:rFonts w:ascii="Arial" w:hAnsi="Arial" w:cs="Arial"/>
                <w:b/>
                <w:szCs w:val="24"/>
              </w:rPr>
            </w:pPr>
            <w:r>
              <w:rPr>
                <w:rFonts w:ascii="Arial" w:hAnsi="Arial" w:cs="Arial"/>
                <w:b/>
                <w:szCs w:val="24"/>
              </w:rPr>
              <w:t>C</w:t>
            </w:r>
            <w:r w:rsidR="00324D5C">
              <w:rPr>
                <w:rFonts w:ascii="Arial" w:hAnsi="Arial" w:cs="Arial"/>
                <w:b/>
                <w:szCs w:val="24"/>
              </w:rPr>
              <w:t>urricularer Bezug</w:t>
            </w:r>
          </w:p>
          <w:p w14:paraId="29C1B745" w14:textId="2ED72B23" w:rsidR="0084358B" w:rsidRPr="00326083" w:rsidRDefault="0084358B" w:rsidP="0084358B">
            <w:pPr>
              <w:rPr>
                <w:rFonts w:cstheme="minorHAnsi"/>
                <w:color w:val="1F497D" w:themeColor="text2"/>
              </w:rPr>
            </w:pPr>
            <w:r>
              <w:rPr>
                <w:rFonts w:ascii="Arial" w:hAnsi="Arial" w:cs="Arial"/>
                <w:b/>
                <w:szCs w:val="24"/>
              </w:rPr>
              <w:t>Schulform</w:t>
            </w:r>
            <w:r w:rsidR="00DB69D1">
              <w:rPr>
                <w:rFonts w:ascii="Arial" w:hAnsi="Arial" w:cs="Arial"/>
                <w:b/>
                <w:szCs w:val="24"/>
              </w:rPr>
              <w:tab/>
            </w:r>
            <w:r>
              <w:rPr>
                <w:rFonts w:ascii="Arial" w:hAnsi="Arial" w:cs="Arial"/>
                <w:b/>
                <w:szCs w:val="24"/>
              </w:rPr>
              <w:t xml:space="preserve">         </w:t>
            </w:r>
            <w:r w:rsidR="00A41EFD" w:rsidRPr="00326083">
              <w:rPr>
                <w:rFonts w:cstheme="minorHAnsi"/>
                <w:b/>
                <w:color w:val="1F497D" w:themeColor="text2"/>
              </w:rPr>
              <w:t xml:space="preserve">BG: </w:t>
            </w:r>
            <w:r w:rsidRPr="00326083">
              <w:rPr>
                <w:rFonts w:cstheme="minorHAnsi"/>
                <w:b/>
                <w:color w:val="1F497D" w:themeColor="text2"/>
              </w:rPr>
              <w:t xml:space="preserve"> </w:t>
            </w:r>
            <w:r w:rsidR="00A619C8" w:rsidRPr="00326083">
              <w:rPr>
                <w:rFonts w:cstheme="minorHAnsi"/>
                <w:b/>
                <w:color w:val="1F497D" w:themeColor="text2"/>
              </w:rPr>
              <w:t xml:space="preserve"> </w:t>
            </w:r>
            <w:r w:rsidRPr="00326083">
              <w:rPr>
                <w:rFonts w:cstheme="minorHAnsi"/>
                <w:color w:val="1F497D" w:themeColor="text2"/>
              </w:rPr>
              <w:t>BG-W und BG-</w:t>
            </w:r>
            <w:proofErr w:type="spellStart"/>
            <w:r w:rsidRPr="00326083">
              <w:rPr>
                <w:rFonts w:cstheme="minorHAnsi"/>
                <w:color w:val="1F497D" w:themeColor="text2"/>
              </w:rPr>
              <w:t>GuS</w:t>
            </w:r>
            <w:proofErr w:type="spellEnd"/>
            <w:r w:rsidRPr="00326083">
              <w:rPr>
                <w:rFonts w:cstheme="minorHAnsi"/>
                <w:color w:val="1F497D" w:themeColor="text2"/>
              </w:rPr>
              <w:t>: KC II Mathematik (neu): L1 und L4, S. 21f.</w:t>
            </w:r>
          </w:p>
          <w:p w14:paraId="07A08CE4" w14:textId="492E2762" w:rsidR="00DB69D1" w:rsidRPr="0084358B" w:rsidRDefault="0084358B" w:rsidP="00326083">
            <w:pPr>
              <w:spacing w:after="120"/>
              <w:rPr>
                <w:rFonts w:ascii="Arial" w:hAnsi="Arial" w:cs="Arial"/>
                <w:sz w:val="24"/>
                <w:szCs w:val="24"/>
              </w:rPr>
            </w:pPr>
            <w:r w:rsidRPr="00326083">
              <w:rPr>
                <w:rFonts w:cstheme="minorHAnsi"/>
                <w:color w:val="1F497D" w:themeColor="text2"/>
              </w:rPr>
              <w:t xml:space="preserve">                                       </w:t>
            </w:r>
            <w:r w:rsidR="00A41EFD" w:rsidRPr="00326083">
              <w:rPr>
                <w:rFonts w:cstheme="minorHAnsi"/>
                <w:b/>
                <w:color w:val="1F497D" w:themeColor="text2"/>
              </w:rPr>
              <w:t>FOS:</w:t>
            </w:r>
            <w:r w:rsidR="00A41EFD" w:rsidRPr="00326083">
              <w:rPr>
                <w:rFonts w:cstheme="minorHAnsi"/>
                <w:color w:val="1F497D" w:themeColor="text2"/>
              </w:rPr>
              <w:t xml:space="preserve"> </w:t>
            </w:r>
            <w:r w:rsidR="00DB69D1" w:rsidRPr="00326083">
              <w:rPr>
                <w:rFonts w:cstheme="minorHAnsi"/>
                <w:color w:val="1F497D" w:themeColor="text2"/>
              </w:rPr>
              <w:t>RRL FOS Mathematik</w:t>
            </w:r>
            <w:r w:rsidRPr="00326083">
              <w:rPr>
                <w:rFonts w:cstheme="minorHAnsi"/>
                <w:color w:val="1F497D" w:themeColor="text2"/>
              </w:rPr>
              <w:t>: Lerngebiet 12.1, S.9</w:t>
            </w:r>
            <w:r w:rsidR="00326083" w:rsidRPr="00326083">
              <w:rPr>
                <w:rFonts w:cstheme="minorHAnsi"/>
                <w:color w:val="1F497D" w:themeColor="text2"/>
              </w:rPr>
              <w:t>–</w:t>
            </w:r>
            <w:r w:rsidRPr="00326083">
              <w:rPr>
                <w:rFonts w:cstheme="minorHAnsi"/>
                <w:color w:val="1F497D" w:themeColor="text2"/>
              </w:rPr>
              <w:t>11.</w:t>
            </w:r>
          </w:p>
        </w:tc>
      </w:tr>
      <w:tr w:rsidR="00A41EFD" w14:paraId="38333ADF" w14:textId="77777777" w:rsidTr="003B7FA0">
        <w:trPr>
          <w:trHeight w:val="207"/>
        </w:trPr>
        <w:tc>
          <w:tcPr>
            <w:tcW w:w="5153" w:type="dxa"/>
            <w:gridSpan w:val="3"/>
            <w:vMerge w:val="restart"/>
            <w:tcBorders>
              <w:top w:val="single" w:sz="12" w:space="0" w:color="auto"/>
              <w:left w:val="single" w:sz="12" w:space="0" w:color="auto"/>
              <w:right w:val="single" w:sz="12" w:space="0" w:color="auto"/>
            </w:tcBorders>
          </w:tcPr>
          <w:p w14:paraId="661E8F4B" w14:textId="77777777" w:rsidR="00DB69D1" w:rsidRPr="0045671B" w:rsidRDefault="00DB69D1" w:rsidP="00753B77">
            <w:pPr>
              <w:spacing w:before="60"/>
              <w:rPr>
                <w:rFonts w:ascii="Arial" w:hAnsi="Arial" w:cs="Arial"/>
                <w:b/>
                <w:szCs w:val="24"/>
              </w:rPr>
            </w:pPr>
            <w:r w:rsidRPr="0045671B">
              <w:rPr>
                <w:rFonts w:ascii="Arial" w:hAnsi="Arial" w:cs="Arial"/>
                <w:b/>
                <w:szCs w:val="24"/>
              </w:rPr>
              <w:t>Vorkenntnisse</w:t>
            </w:r>
          </w:p>
          <w:p w14:paraId="3D6C2330" w14:textId="77777777" w:rsidR="00DB69D1" w:rsidRPr="00326083" w:rsidRDefault="000E75C0" w:rsidP="00753B77">
            <w:pPr>
              <w:rPr>
                <w:rFonts w:cstheme="minorHAnsi"/>
                <w:color w:val="1F497D" w:themeColor="text2"/>
              </w:rPr>
            </w:pPr>
            <w:r w:rsidRPr="00326083">
              <w:rPr>
                <w:rFonts w:cstheme="minorHAnsi"/>
                <w:color w:val="1F497D" w:themeColor="text2"/>
              </w:rPr>
              <w:t>Kenntnisse aus dem Bereich Sekundarstufe I</w:t>
            </w:r>
          </w:p>
          <w:p w14:paraId="788EB456" w14:textId="5DFF8501" w:rsidR="00DB69D1" w:rsidRDefault="00DB69D1" w:rsidP="00E16E38">
            <w:pPr>
              <w:spacing w:before="60" w:after="60"/>
              <w:rPr>
                <w:rFonts w:ascii="Arial" w:hAnsi="Arial" w:cs="Arial"/>
                <w:b/>
                <w:szCs w:val="24"/>
              </w:rPr>
            </w:pPr>
            <w:r w:rsidRPr="0045671B">
              <w:rPr>
                <w:rFonts w:ascii="Arial" w:hAnsi="Arial" w:cs="Arial"/>
                <w:b/>
                <w:szCs w:val="24"/>
              </w:rPr>
              <w:t>Inhaltsbezogene Kompetenzen</w:t>
            </w:r>
          </w:p>
          <w:p w14:paraId="2E9E6E47" w14:textId="384EA714" w:rsidR="00A41EFD" w:rsidRPr="00A41EFD" w:rsidRDefault="00A41EFD" w:rsidP="00E16E38">
            <w:pPr>
              <w:spacing w:before="60" w:after="60"/>
              <w:rPr>
                <w:rFonts w:ascii="Arial" w:hAnsi="Arial" w:cs="Arial"/>
                <w:szCs w:val="24"/>
              </w:rPr>
            </w:pPr>
            <w:r w:rsidRPr="00A41EFD">
              <w:rPr>
                <w:rFonts w:ascii="Arial" w:hAnsi="Arial" w:cs="Arial"/>
                <w:szCs w:val="24"/>
              </w:rPr>
              <w:t>Die Schülerinnen und Schüler sollen…</w:t>
            </w:r>
          </w:p>
          <w:p w14:paraId="15A94786" w14:textId="16C0F6AD" w:rsidR="00464165" w:rsidRPr="00326083" w:rsidRDefault="00A41EFD" w:rsidP="0021513E">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 xml:space="preserve">gegebene </w:t>
            </w:r>
            <w:r w:rsidR="00464165" w:rsidRPr="00326083">
              <w:rPr>
                <w:rFonts w:cstheme="minorHAnsi"/>
                <w:color w:val="1F497D" w:themeColor="text2"/>
                <w:sz w:val="20"/>
                <w:szCs w:val="24"/>
              </w:rPr>
              <w:t>Daten</w:t>
            </w:r>
            <w:r w:rsidRPr="00326083">
              <w:rPr>
                <w:rFonts w:cstheme="minorHAnsi"/>
                <w:color w:val="1F497D" w:themeColor="text2"/>
                <w:sz w:val="20"/>
                <w:szCs w:val="24"/>
              </w:rPr>
              <w:t xml:space="preserve"> </w:t>
            </w:r>
            <w:r w:rsidR="00464165" w:rsidRPr="00326083">
              <w:rPr>
                <w:rFonts w:cstheme="minorHAnsi"/>
                <w:color w:val="1F497D" w:themeColor="text2"/>
                <w:sz w:val="20"/>
                <w:szCs w:val="24"/>
              </w:rPr>
              <w:t>auswert</w:t>
            </w:r>
            <w:r w:rsidRPr="00326083">
              <w:rPr>
                <w:rFonts w:cstheme="minorHAnsi"/>
                <w:color w:val="1F497D" w:themeColor="text2"/>
                <w:sz w:val="20"/>
                <w:szCs w:val="24"/>
              </w:rPr>
              <w:t>en</w:t>
            </w:r>
          </w:p>
          <w:p w14:paraId="1A2991F6" w14:textId="0FD87526" w:rsidR="00DB69D1" w:rsidRPr="00326083" w:rsidRDefault="00A41EFD" w:rsidP="0021513E">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 xml:space="preserve">den </w:t>
            </w:r>
            <w:r w:rsidR="00DB69D1" w:rsidRPr="00326083">
              <w:rPr>
                <w:rFonts w:cstheme="minorHAnsi"/>
                <w:color w:val="1F497D" w:themeColor="text2"/>
                <w:sz w:val="20"/>
                <w:szCs w:val="24"/>
              </w:rPr>
              <w:t>Funktionsbegriff</w:t>
            </w:r>
            <w:r w:rsidRPr="00326083">
              <w:rPr>
                <w:rFonts w:cstheme="minorHAnsi"/>
                <w:color w:val="1F497D" w:themeColor="text2"/>
                <w:sz w:val="20"/>
                <w:szCs w:val="24"/>
              </w:rPr>
              <w:t xml:space="preserve"> kennenlernen</w:t>
            </w:r>
          </w:p>
          <w:p w14:paraId="31566C4D" w14:textId="3666C656" w:rsidR="00A41EFD" w:rsidRPr="00326083" w:rsidRDefault="00A41EFD"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 xml:space="preserve">unterschiedliche </w:t>
            </w:r>
            <w:r w:rsidR="00DB69D1" w:rsidRPr="00326083">
              <w:rPr>
                <w:rFonts w:cstheme="minorHAnsi"/>
                <w:color w:val="1F497D" w:themeColor="text2"/>
                <w:sz w:val="20"/>
                <w:szCs w:val="24"/>
              </w:rPr>
              <w:t xml:space="preserve">Darstellungsformen von </w:t>
            </w:r>
            <w:r w:rsidR="00E9783F" w:rsidRPr="00326083">
              <w:rPr>
                <w:rFonts w:cstheme="minorHAnsi"/>
                <w:color w:val="1F497D" w:themeColor="text2"/>
                <w:sz w:val="20"/>
                <w:szCs w:val="24"/>
              </w:rPr>
              <w:t xml:space="preserve">Daten und </w:t>
            </w:r>
            <w:r w:rsidR="00DB69D1" w:rsidRPr="00326083">
              <w:rPr>
                <w:rFonts w:cstheme="minorHAnsi"/>
                <w:color w:val="1F497D" w:themeColor="text2"/>
                <w:sz w:val="20"/>
                <w:szCs w:val="24"/>
              </w:rPr>
              <w:t>Funktionen</w:t>
            </w:r>
            <w:r w:rsidRPr="00326083">
              <w:rPr>
                <w:rFonts w:cstheme="minorHAnsi"/>
                <w:color w:val="1F497D" w:themeColor="text2"/>
                <w:sz w:val="20"/>
                <w:szCs w:val="24"/>
              </w:rPr>
              <w:t xml:space="preserve"> adäquat verwenden</w:t>
            </w:r>
          </w:p>
          <w:p w14:paraId="408F0108" w14:textId="4601FD54" w:rsidR="00DB69D1" w:rsidRPr="00326083" w:rsidRDefault="00A41EFD"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W</w:t>
            </w:r>
            <w:r w:rsidR="00DB69D1" w:rsidRPr="00326083">
              <w:rPr>
                <w:rFonts w:cstheme="minorHAnsi"/>
                <w:color w:val="1F497D" w:themeColor="text2"/>
                <w:sz w:val="20"/>
                <w:szCs w:val="24"/>
              </w:rPr>
              <w:t>ertetabelle</w:t>
            </w:r>
            <w:r w:rsidRPr="00326083">
              <w:rPr>
                <w:rFonts w:cstheme="minorHAnsi"/>
                <w:color w:val="1F497D" w:themeColor="text2"/>
                <w:sz w:val="20"/>
                <w:szCs w:val="24"/>
              </w:rPr>
              <w:t>n aufstellen</w:t>
            </w:r>
          </w:p>
          <w:p w14:paraId="49275823" w14:textId="16DB505B" w:rsidR="00DB69D1" w:rsidRPr="00326083" w:rsidRDefault="00A41EFD"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 xml:space="preserve">ein passendes </w:t>
            </w:r>
            <w:r w:rsidR="00DB69D1" w:rsidRPr="00326083">
              <w:rPr>
                <w:rFonts w:cstheme="minorHAnsi"/>
                <w:color w:val="1F497D" w:themeColor="text2"/>
                <w:sz w:val="20"/>
                <w:szCs w:val="24"/>
              </w:rPr>
              <w:t>Koordinatensyste</w:t>
            </w:r>
            <w:r w:rsidRPr="00326083">
              <w:rPr>
                <w:rFonts w:cstheme="minorHAnsi"/>
                <w:color w:val="1F497D" w:themeColor="text2"/>
                <w:sz w:val="20"/>
                <w:szCs w:val="24"/>
              </w:rPr>
              <w:t xml:space="preserve">m mit sinnvoller </w:t>
            </w:r>
            <w:r w:rsidR="00DB69D1" w:rsidRPr="00326083">
              <w:rPr>
                <w:rFonts w:cstheme="minorHAnsi"/>
                <w:color w:val="1F497D" w:themeColor="text2"/>
                <w:sz w:val="20"/>
                <w:szCs w:val="24"/>
              </w:rPr>
              <w:t>Skalierung</w:t>
            </w:r>
            <w:r w:rsidRPr="00326083">
              <w:rPr>
                <w:rFonts w:cstheme="minorHAnsi"/>
                <w:color w:val="1F497D" w:themeColor="text2"/>
                <w:sz w:val="20"/>
                <w:szCs w:val="24"/>
              </w:rPr>
              <w:t xml:space="preserve"> zeichnen</w:t>
            </w:r>
          </w:p>
          <w:p w14:paraId="056D1474" w14:textId="3067B4CD" w:rsidR="00DB69D1" w:rsidRPr="00326083" w:rsidRDefault="00DB69D1"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lineare Funktionen</w:t>
            </w:r>
            <w:r w:rsidR="00A41EFD" w:rsidRPr="00326083">
              <w:rPr>
                <w:rFonts w:cstheme="minorHAnsi"/>
                <w:color w:val="1F497D" w:themeColor="text2"/>
                <w:sz w:val="20"/>
                <w:szCs w:val="24"/>
              </w:rPr>
              <w:t xml:space="preserve"> der Form</w:t>
            </w:r>
            <w:r w:rsidR="00DD63A3" w:rsidRPr="00326083">
              <w:rPr>
                <w:rFonts w:cstheme="minorHAnsi"/>
                <w:color w:val="1F497D" w:themeColor="text2"/>
                <w:sz w:val="20"/>
                <w:szCs w:val="24"/>
              </w:rPr>
              <w:t xml:space="preserve"> </w:t>
            </w:r>
            <m:oMath>
              <m:r>
                <w:rPr>
                  <w:rFonts w:ascii="Cambria Math" w:hAnsi="Cambria Math" w:cstheme="minorHAnsi"/>
                  <w:color w:val="1F497D" w:themeColor="text2"/>
                  <w:sz w:val="20"/>
                  <w:szCs w:val="24"/>
                </w:rPr>
                <m:t>f</m:t>
              </m:r>
              <m:d>
                <m:dPr>
                  <m:ctrlPr>
                    <w:rPr>
                      <w:rFonts w:ascii="Cambria Math" w:hAnsi="Cambria Math" w:cstheme="minorHAnsi"/>
                      <w:i/>
                      <w:color w:val="1F497D" w:themeColor="text2"/>
                      <w:sz w:val="20"/>
                      <w:szCs w:val="24"/>
                    </w:rPr>
                  </m:ctrlPr>
                </m:dPr>
                <m:e>
                  <m:r>
                    <w:rPr>
                      <w:rFonts w:ascii="Cambria Math" w:hAnsi="Cambria Math" w:cstheme="minorHAnsi"/>
                      <w:color w:val="1F497D" w:themeColor="text2"/>
                      <w:sz w:val="20"/>
                      <w:szCs w:val="24"/>
                    </w:rPr>
                    <m:t>x</m:t>
                  </m:r>
                </m:e>
              </m:d>
              <m:r>
                <w:rPr>
                  <w:rFonts w:ascii="Cambria Math" w:hAnsi="Cambria Math" w:cstheme="minorHAnsi"/>
                  <w:color w:val="1F497D" w:themeColor="text2"/>
                  <w:sz w:val="20"/>
                  <w:szCs w:val="24"/>
                </w:rPr>
                <m:t>=mx+b</m:t>
              </m:r>
            </m:oMath>
            <w:r w:rsidRPr="00326083">
              <w:rPr>
                <w:rFonts w:cstheme="minorHAnsi"/>
                <w:color w:val="1F497D" w:themeColor="text2"/>
                <w:sz w:val="20"/>
                <w:szCs w:val="24"/>
              </w:rPr>
              <w:t xml:space="preserve"> </w:t>
            </w:r>
            <w:r w:rsidR="00A41EFD" w:rsidRPr="00326083">
              <w:rPr>
                <w:rFonts w:cstheme="minorHAnsi"/>
                <w:color w:val="1F497D" w:themeColor="text2"/>
                <w:sz w:val="20"/>
              </w:rPr>
              <w:t>auf Basis der Daten aufstellen (Steigung, Ordinatenschnitt, Regression, LGS etc.)</w:t>
            </w:r>
          </w:p>
          <w:p w14:paraId="23EEE4AF" w14:textId="3A9101E0" w:rsidR="00DB69D1" w:rsidRPr="00326083" w:rsidRDefault="00DB69D1" w:rsidP="00A41EFD">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Ursprungsgerade</w:t>
            </w:r>
            <w:r w:rsidR="00A41EFD" w:rsidRPr="00326083">
              <w:rPr>
                <w:rFonts w:cstheme="minorHAnsi"/>
                <w:color w:val="1F497D" w:themeColor="text2"/>
                <w:sz w:val="20"/>
                <w:szCs w:val="24"/>
              </w:rPr>
              <w:t xml:space="preserve">n und </w:t>
            </w:r>
            <w:r w:rsidRPr="00326083">
              <w:rPr>
                <w:rFonts w:cstheme="minorHAnsi"/>
                <w:color w:val="1F497D" w:themeColor="text2"/>
                <w:sz w:val="20"/>
                <w:szCs w:val="24"/>
              </w:rPr>
              <w:t>verschobene Gerade</w:t>
            </w:r>
            <w:r w:rsidR="00A41EFD" w:rsidRPr="00326083">
              <w:rPr>
                <w:rFonts w:cstheme="minorHAnsi"/>
                <w:color w:val="1F497D" w:themeColor="text2"/>
                <w:sz w:val="20"/>
                <w:szCs w:val="24"/>
              </w:rPr>
              <w:t>n unterscheiden</w:t>
            </w:r>
          </w:p>
          <w:p w14:paraId="1EC7C8EB" w14:textId="68FD6456" w:rsidR="00DB69D1" w:rsidRPr="00326083" w:rsidRDefault="00A41EFD"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 xml:space="preserve">den </w:t>
            </w:r>
            <w:r w:rsidR="00737D32" w:rsidRPr="00326083">
              <w:rPr>
                <w:rFonts w:cstheme="minorHAnsi"/>
                <w:color w:val="1F497D" w:themeColor="text2"/>
                <w:sz w:val="20"/>
                <w:szCs w:val="24"/>
              </w:rPr>
              <w:t>Schnittpunkt zweier Geraden</w:t>
            </w:r>
            <w:r w:rsidRPr="00326083">
              <w:rPr>
                <w:rFonts w:cstheme="minorHAnsi"/>
                <w:color w:val="1F497D" w:themeColor="text2"/>
                <w:sz w:val="20"/>
                <w:szCs w:val="24"/>
              </w:rPr>
              <w:t xml:space="preserve"> berechnen</w:t>
            </w:r>
          </w:p>
          <w:p w14:paraId="7173B3D0" w14:textId="65A088E2" w:rsidR="00737D32" w:rsidRPr="00326083" w:rsidRDefault="00A41EFD" w:rsidP="00E16E38">
            <w:pPr>
              <w:pStyle w:val="Listenabsatz"/>
              <w:numPr>
                <w:ilvl w:val="0"/>
                <w:numId w:val="2"/>
              </w:numPr>
              <w:ind w:left="284" w:hanging="284"/>
              <w:rPr>
                <w:rFonts w:cstheme="minorHAnsi"/>
                <w:color w:val="1F497D" w:themeColor="text2"/>
                <w:sz w:val="20"/>
                <w:szCs w:val="24"/>
              </w:rPr>
            </w:pPr>
            <w:r w:rsidRPr="00326083">
              <w:rPr>
                <w:rFonts w:cstheme="minorHAnsi"/>
                <w:color w:val="1F497D" w:themeColor="text2"/>
                <w:sz w:val="20"/>
                <w:szCs w:val="24"/>
              </w:rPr>
              <w:t>den ö</w:t>
            </w:r>
            <w:r w:rsidR="00737D32" w:rsidRPr="00326083">
              <w:rPr>
                <w:rFonts w:cstheme="minorHAnsi"/>
                <w:color w:val="1F497D" w:themeColor="text2"/>
                <w:sz w:val="20"/>
                <w:szCs w:val="24"/>
              </w:rPr>
              <w:t>konomisch sinnvolle</w:t>
            </w:r>
            <w:r w:rsidRPr="00326083">
              <w:rPr>
                <w:rFonts w:cstheme="minorHAnsi"/>
                <w:color w:val="1F497D" w:themeColor="text2"/>
                <w:sz w:val="20"/>
                <w:szCs w:val="24"/>
              </w:rPr>
              <w:t>n</w:t>
            </w:r>
            <w:r w:rsidR="00737D32" w:rsidRPr="00326083">
              <w:rPr>
                <w:rFonts w:cstheme="minorHAnsi"/>
                <w:color w:val="1F497D" w:themeColor="text2"/>
                <w:sz w:val="20"/>
                <w:szCs w:val="24"/>
              </w:rPr>
              <w:t xml:space="preserve"> Definitionsbereich</w:t>
            </w:r>
            <w:r w:rsidRPr="00326083">
              <w:rPr>
                <w:rFonts w:cstheme="minorHAnsi"/>
                <w:color w:val="1F497D" w:themeColor="text2"/>
                <w:sz w:val="20"/>
                <w:szCs w:val="24"/>
              </w:rPr>
              <w:t xml:space="preserve"> ermitteln</w:t>
            </w:r>
          </w:p>
          <w:p w14:paraId="7EC62799" w14:textId="330263FF" w:rsidR="00DB69D1" w:rsidRPr="00E16E38" w:rsidRDefault="00A41EFD" w:rsidP="00DD63A3">
            <w:pPr>
              <w:pStyle w:val="Listenabsatz"/>
              <w:numPr>
                <w:ilvl w:val="0"/>
                <w:numId w:val="2"/>
              </w:numPr>
              <w:spacing w:after="120"/>
              <w:ind w:left="284" w:hanging="284"/>
              <w:rPr>
                <w:rFonts w:ascii="Arial" w:hAnsi="Arial" w:cs="Arial"/>
                <w:sz w:val="20"/>
                <w:szCs w:val="24"/>
              </w:rPr>
            </w:pPr>
            <w:r w:rsidRPr="00326083">
              <w:rPr>
                <w:rFonts w:cstheme="minorHAnsi"/>
                <w:color w:val="1F497D" w:themeColor="text2"/>
                <w:sz w:val="20"/>
                <w:szCs w:val="24"/>
              </w:rPr>
              <w:t xml:space="preserve">die </w:t>
            </w:r>
            <w:r w:rsidR="00737D32" w:rsidRPr="00326083">
              <w:rPr>
                <w:rFonts w:cstheme="minorHAnsi"/>
                <w:color w:val="1F497D" w:themeColor="text2"/>
                <w:sz w:val="20"/>
                <w:szCs w:val="24"/>
              </w:rPr>
              <w:t>Schnittpunkte mit den Koordinatenachsen</w:t>
            </w:r>
            <w:r w:rsidRPr="00326083">
              <w:rPr>
                <w:rFonts w:cstheme="minorHAnsi"/>
                <w:color w:val="1F497D" w:themeColor="text2"/>
                <w:sz w:val="20"/>
                <w:szCs w:val="24"/>
              </w:rPr>
              <w:t xml:space="preserve"> berechnen</w:t>
            </w:r>
          </w:p>
        </w:tc>
        <w:tc>
          <w:tcPr>
            <w:tcW w:w="3889" w:type="dxa"/>
            <w:gridSpan w:val="8"/>
            <w:tcBorders>
              <w:top w:val="single" w:sz="12" w:space="0" w:color="auto"/>
              <w:left w:val="single" w:sz="12" w:space="0" w:color="auto"/>
              <w:bottom w:val="single" w:sz="12" w:space="0" w:color="auto"/>
              <w:right w:val="single" w:sz="12" w:space="0" w:color="auto"/>
            </w:tcBorders>
          </w:tcPr>
          <w:p w14:paraId="12EA0E4C" w14:textId="77777777" w:rsidR="00DB69D1" w:rsidRPr="00673924" w:rsidRDefault="00DB69D1" w:rsidP="00673924">
            <w:pPr>
              <w:spacing w:before="120" w:after="120"/>
              <w:jc w:val="center"/>
              <w:rPr>
                <w:rFonts w:ascii="Arial" w:hAnsi="Arial" w:cs="Arial"/>
                <w:b/>
                <w:sz w:val="20"/>
                <w:szCs w:val="24"/>
              </w:rPr>
            </w:pPr>
            <w:r w:rsidRPr="0045671B">
              <w:rPr>
                <w:rFonts w:ascii="Arial" w:hAnsi="Arial" w:cs="Arial"/>
                <w:b/>
                <w:szCs w:val="24"/>
              </w:rPr>
              <w:t>Prozessbezogene Kompetenzen</w:t>
            </w:r>
          </w:p>
        </w:tc>
      </w:tr>
      <w:tr w:rsidR="00326083" w14:paraId="71CAE6E5" w14:textId="77777777" w:rsidTr="003B7FA0">
        <w:trPr>
          <w:trHeight w:hRule="exact" w:val="340"/>
        </w:trPr>
        <w:tc>
          <w:tcPr>
            <w:tcW w:w="5153" w:type="dxa"/>
            <w:gridSpan w:val="3"/>
            <w:vMerge/>
            <w:tcBorders>
              <w:left w:val="single" w:sz="12" w:space="0" w:color="auto"/>
              <w:right w:val="single" w:sz="12" w:space="0" w:color="auto"/>
            </w:tcBorders>
          </w:tcPr>
          <w:p w14:paraId="20665EDF"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12524D08" w14:textId="77777777" w:rsidR="00DB69D1" w:rsidRPr="00673924" w:rsidRDefault="00DB69D1" w:rsidP="00673924">
            <w:pPr>
              <w:jc w:val="center"/>
              <w:rPr>
                <w:rFonts w:ascii="Arial" w:hAnsi="Arial" w:cs="Arial"/>
                <w:b/>
                <w:sz w:val="20"/>
                <w:szCs w:val="24"/>
              </w:rPr>
            </w:pPr>
            <w:r w:rsidRPr="00673924">
              <w:rPr>
                <w:rFonts w:ascii="Arial" w:hAnsi="Arial" w:cs="Arial"/>
                <w:b/>
                <w:sz w:val="20"/>
                <w:szCs w:val="24"/>
              </w:rPr>
              <w:t>MA</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7A61F256"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1A9AC38E"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3E4CF13B"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CF4BB0"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975DF4"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0FC2A43"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74EE3742" w14:textId="77777777" w:rsidR="00DB69D1" w:rsidRPr="00F424F3" w:rsidRDefault="00DB69D1" w:rsidP="00673924">
            <w:pPr>
              <w:jc w:val="center"/>
              <w:rPr>
                <w:rFonts w:ascii="Arial" w:hAnsi="Arial" w:cs="Arial"/>
                <w:sz w:val="20"/>
                <w:szCs w:val="24"/>
              </w:rPr>
            </w:pPr>
          </w:p>
        </w:tc>
      </w:tr>
      <w:tr w:rsidR="00326083" w14:paraId="25BECD16" w14:textId="77777777" w:rsidTr="003B7FA0">
        <w:trPr>
          <w:trHeight w:hRule="exact" w:val="340"/>
        </w:trPr>
        <w:tc>
          <w:tcPr>
            <w:tcW w:w="5153" w:type="dxa"/>
            <w:gridSpan w:val="3"/>
            <w:vMerge/>
            <w:tcBorders>
              <w:left w:val="single" w:sz="12" w:space="0" w:color="auto"/>
              <w:right w:val="single" w:sz="12" w:space="0" w:color="auto"/>
            </w:tcBorders>
          </w:tcPr>
          <w:p w14:paraId="1008CC37"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3C8F188C" w14:textId="77777777" w:rsidR="00DB69D1" w:rsidRPr="00673924" w:rsidRDefault="00DB69D1" w:rsidP="00673924">
            <w:pPr>
              <w:jc w:val="center"/>
              <w:rPr>
                <w:rFonts w:ascii="Arial" w:hAnsi="Arial" w:cs="Arial"/>
                <w:b/>
                <w:sz w:val="20"/>
                <w:szCs w:val="24"/>
              </w:rPr>
            </w:pPr>
            <w:r w:rsidRPr="00673924">
              <w:rPr>
                <w:rFonts w:ascii="Arial" w:hAnsi="Arial" w:cs="Arial"/>
                <w:b/>
                <w:sz w:val="20"/>
                <w:szCs w:val="24"/>
              </w:rPr>
              <w:t>PL</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8AD8009"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1315B68F"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0944E5"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A4E0D4"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52047A"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2827F88"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53635B9F" w14:textId="77777777" w:rsidR="00DB69D1" w:rsidRPr="00F424F3" w:rsidRDefault="00DB69D1" w:rsidP="00673924">
            <w:pPr>
              <w:jc w:val="center"/>
              <w:rPr>
                <w:rFonts w:ascii="Arial" w:hAnsi="Arial" w:cs="Arial"/>
                <w:sz w:val="20"/>
                <w:szCs w:val="24"/>
              </w:rPr>
            </w:pPr>
          </w:p>
        </w:tc>
      </w:tr>
      <w:tr w:rsidR="00326083" w14:paraId="2675515B" w14:textId="77777777" w:rsidTr="003B7FA0">
        <w:trPr>
          <w:trHeight w:hRule="exact" w:val="340"/>
        </w:trPr>
        <w:tc>
          <w:tcPr>
            <w:tcW w:w="5153" w:type="dxa"/>
            <w:gridSpan w:val="3"/>
            <w:vMerge/>
            <w:tcBorders>
              <w:left w:val="single" w:sz="12" w:space="0" w:color="auto"/>
              <w:right w:val="single" w:sz="12" w:space="0" w:color="auto"/>
            </w:tcBorders>
          </w:tcPr>
          <w:p w14:paraId="23CE952B"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473D53BC" w14:textId="77777777" w:rsidR="00DB69D1" w:rsidRPr="00673924" w:rsidRDefault="00DB69D1" w:rsidP="00673924">
            <w:pPr>
              <w:jc w:val="center"/>
              <w:rPr>
                <w:rFonts w:ascii="Arial" w:hAnsi="Arial" w:cs="Arial"/>
                <w:b/>
                <w:sz w:val="20"/>
                <w:szCs w:val="24"/>
              </w:rPr>
            </w:pPr>
            <w:r w:rsidRPr="00673924">
              <w:rPr>
                <w:rFonts w:ascii="Arial" w:hAnsi="Arial" w:cs="Arial"/>
                <w:b/>
                <w:sz w:val="20"/>
                <w:szCs w:val="24"/>
              </w:rPr>
              <w:t>MM</w:t>
            </w:r>
          </w:p>
        </w:tc>
        <w:tc>
          <w:tcPr>
            <w:tcW w:w="4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C22738"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uto"/>
            <w:vAlign w:val="center"/>
          </w:tcPr>
          <w:p w14:paraId="3167539B"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3FF26FD"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87B544"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741C71F"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80CCCC"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053D9477" w14:textId="77777777" w:rsidR="00DB69D1" w:rsidRPr="00F424F3" w:rsidRDefault="00DB69D1" w:rsidP="00673924">
            <w:pPr>
              <w:jc w:val="center"/>
              <w:rPr>
                <w:rFonts w:ascii="Arial" w:hAnsi="Arial" w:cs="Arial"/>
                <w:sz w:val="20"/>
                <w:szCs w:val="24"/>
              </w:rPr>
            </w:pPr>
          </w:p>
        </w:tc>
      </w:tr>
      <w:tr w:rsidR="00326083" w14:paraId="3286CB61" w14:textId="77777777" w:rsidTr="003B7FA0">
        <w:trPr>
          <w:trHeight w:hRule="exact" w:val="340"/>
        </w:trPr>
        <w:tc>
          <w:tcPr>
            <w:tcW w:w="5153" w:type="dxa"/>
            <w:gridSpan w:val="3"/>
            <w:vMerge/>
            <w:tcBorders>
              <w:left w:val="single" w:sz="12" w:space="0" w:color="auto"/>
              <w:right w:val="single" w:sz="12" w:space="0" w:color="auto"/>
            </w:tcBorders>
          </w:tcPr>
          <w:p w14:paraId="7DBEC567"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1AA80D36" w14:textId="77777777" w:rsidR="00DB69D1" w:rsidRPr="00673924" w:rsidRDefault="00DB69D1" w:rsidP="00673924">
            <w:pPr>
              <w:jc w:val="center"/>
              <w:rPr>
                <w:rFonts w:ascii="Arial" w:hAnsi="Arial" w:cs="Arial"/>
                <w:b/>
                <w:sz w:val="20"/>
                <w:szCs w:val="24"/>
              </w:rPr>
            </w:pPr>
            <w:r w:rsidRPr="00673924">
              <w:rPr>
                <w:rFonts w:ascii="Arial" w:hAnsi="Arial" w:cs="Arial"/>
                <w:b/>
                <w:sz w:val="20"/>
                <w:szCs w:val="24"/>
              </w:rPr>
              <w:t>MD</w:t>
            </w:r>
          </w:p>
        </w:tc>
        <w:tc>
          <w:tcPr>
            <w:tcW w:w="444" w:type="dxa"/>
            <w:tcBorders>
              <w:top w:val="single" w:sz="12" w:space="0" w:color="auto"/>
              <w:left w:val="single" w:sz="12" w:space="0" w:color="auto"/>
              <w:bottom w:val="single" w:sz="12" w:space="0" w:color="auto"/>
              <w:right w:val="single" w:sz="12" w:space="0" w:color="auto"/>
            </w:tcBorders>
            <w:shd w:val="clear" w:color="auto" w:fill="auto"/>
            <w:vAlign w:val="center"/>
          </w:tcPr>
          <w:p w14:paraId="3C0F8FC8"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3C0BCA37"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B5982AA"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F66FB4"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280BDB"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5BA4A0"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65C786AF" w14:textId="77777777" w:rsidR="00DB69D1" w:rsidRPr="00F424F3" w:rsidRDefault="00DB69D1" w:rsidP="00673924">
            <w:pPr>
              <w:jc w:val="center"/>
              <w:rPr>
                <w:rFonts w:ascii="Arial" w:hAnsi="Arial" w:cs="Arial"/>
                <w:sz w:val="20"/>
                <w:szCs w:val="24"/>
              </w:rPr>
            </w:pPr>
          </w:p>
        </w:tc>
      </w:tr>
      <w:tr w:rsidR="00A41EFD" w14:paraId="103CD4FB" w14:textId="77777777" w:rsidTr="003B7FA0">
        <w:trPr>
          <w:trHeight w:hRule="exact" w:val="340"/>
        </w:trPr>
        <w:tc>
          <w:tcPr>
            <w:tcW w:w="5153" w:type="dxa"/>
            <w:gridSpan w:val="3"/>
            <w:vMerge/>
            <w:tcBorders>
              <w:left w:val="single" w:sz="12" w:space="0" w:color="auto"/>
              <w:right w:val="single" w:sz="12" w:space="0" w:color="auto"/>
            </w:tcBorders>
          </w:tcPr>
          <w:p w14:paraId="78351FFA"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2918AE8F" w14:textId="77777777" w:rsidR="00DB69D1" w:rsidRPr="00673924" w:rsidRDefault="00DB69D1" w:rsidP="00673924">
            <w:pPr>
              <w:jc w:val="center"/>
              <w:rPr>
                <w:rFonts w:ascii="Arial" w:hAnsi="Arial" w:cs="Arial"/>
                <w:b/>
                <w:sz w:val="20"/>
                <w:szCs w:val="24"/>
              </w:rPr>
            </w:pPr>
            <w:r>
              <w:rPr>
                <w:rFonts w:ascii="Arial" w:hAnsi="Arial" w:cs="Arial"/>
                <w:b/>
                <w:sz w:val="20"/>
                <w:szCs w:val="24"/>
              </w:rPr>
              <w:t>SF</w:t>
            </w:r>
            <w:r w:rsidRPr="00673924">
              <w:rPr>
                <w:rFonts w:ascii="Arial" w:hAnsi="Arial" w:cs="Arial"/>
                <w:b/>
                <w:sz w:val="20"/>
                <w:szCs w:val="24"/>
              </w:rPr>
              <w:t>T</w:t>
            </w:r>
          </w:p>
        </w:tc>
        <w:tc>
          <w:tcPr>
            <w:tcW w:w="444" w:type="dxa"/>
            <w:tcBorders>
              <w:top w:val="single" w:sz="12" w:space="0" w:color="auto"/>
              <w:left w:val="single" w:sz="12" w:space="0" w:color="auto"/>
              <w:bottom w:val="single" w:sz="12" w:space="0" w:color="auto"/>
              <w:right w:val="single" w:sz="12" w:space="0" w:color="auto"/>
            </w:tcBorders>
            <w:shd w:val="clear" w:color="auto" w:fill="auto"/>
            <w:vAlign w:val="center"/>
          </w:tcPr>
          <w:p w14:paraId="32ED7DCA"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BFF800E"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auto"/>
            <w:vAlign w:val="center"/>
          </w:tcPr>
          <w:p w14:paraId="73E07279"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94808D"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014469C"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5C103"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6D2A70F8" w14:textId="77777777" w:rsidR="00DB69D1" w:rsidRPr="00F424F3" w:rsidRDefault="00DB69D1" w:rsidP="00673924">
            <w:pPr>
              <w:jc w:val="center"/>
              <w:rPr>
                <w:rFonts w:ascii="Arial" w:hAnsi="Arial" w:cs="Arial"/>
                <w:sz w:val="20"/>
                <w:szCs w:val="24"/>
              </w:rPr>
            </w:pPr>
          </w:p>
        </w:tc>
      </w:tr>
      <w:tr w:rsidR="00A41EFD" w14:paraId="5AB14892" w14:textId="77777777" w:rsidTr="003B7FA0">
        <w:trPr>
          <w:trHeight w:hRule="exact" w:val="340"/>
        </w:trPr>
        <w:tc>
          <w:tcPr>
            <w:tcW w:w="5153" w:type="dxa"/>
            <w:gridSpan w:val="3"/>
            <w:vMerge/>
            <w:tcBorders>
              <w:left w:val="single" w:sz="12" w:space="0" w:color="auto"/>
              <w:right w:val="single" w:sz="12" w:space="0" w:color="auto"/>
            </w:tcBorders>
          </w:tcPr>
          <w:p w14:paraId="08C35078" w14:textId="77777777" w:rsidR="00DB69D1" w:rsidRPr="005351FD" w:rsidRDefault="00DB69D1" w:rsidP="00673924">
            <w:pPr>
              <w:spacing w:before="60"/>
              <w:rPr>
                <w:rFonts w:ascii="Arial" w:hAnsi="Arial" w:cs="Arial"/>
                <w:b/>
                <w:sz w:val="24"/>
                <w:szCs w:val="24"/>
              </w:rPr>
            </w:pPr>
          </w:p>
        </w:tc>
        <w:tc>
          <w:tcPr>
            <w:tcW w:w="612" w:type="dxa"/>
            <w:tcBorders>
              <w:top w:val="single" w:sz="12" w:space="0" w:color="auto"/>
              <w:left w:val="single" w:sz="12" w:space="0" w:color="auto"/>
              <w:bottom w:val="single" w:sz="12" w:space="0" w:color="auto"/>
              <w:right w:val="single" w:sz="12" w:space="0" w:color="auto"/>
            </w:tcBorders>
            <w:vAlign w:val="center"/>
          </w:tcPr>
          <w:p w14:paraId="47F2B04F" w14:textId="77777777" w:rsidR="00DB69D1" w:rsidRPr="00673924" w:rsidRDefault="00DB69D1" w:rsidP="00673924">
            <w:pPr>
              <w:jc w:val="center"/>
              <w:rPr>
                <w:rFonts w:ascii="Arial" w:hAnsi="Arial" w:cs="Arial"/>
                <w:b/>
                <w:sz w:val="20"/>
                <w:szCs w:val="24"/>
              </w:rPr>
            </w:pPr>
            <w:r w:rsidRPr="00673924">
              <w:rPr>
                <w:rFonts w:ascii="Arial" w:hAnsi="Arial" w:cs="Arial"/>
                <w:b/>
                <w:sz w:val="20"/>
                <w:szCs w:val="24"/>
              </w:rPr>
              <w:t>K</w:t>
            </w:r>
          </w:p>
        </w:tc>
        <w:tc>
          <w:tcPr>
            <w:tcW w:w="44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4462A0B0" w14:textId="77777777" w:rsidR="00DB69D1" w:rsidRPr="00F424F3" w:rsidRDefault="00DB69D1" w:rsidP="00673924">
            <w:pPr>
              <w:jc w:val="center"/>
              <w:rPr>
                <w:rFonts w:ascii="Arial" w:hAnsi="Arial" w:cs="Arial"/>
                <w:sz w:val="20"/>
                <w:szCs w:val="24"/>
              </w:rPr>
            </w:pPr>
            <w:r>
              <w:rPr>
                <w:rFonts w:ascii="Arial" w:hAnsi="Arial" w:cs="Arial"/>
                <w:sz w:val="20"/>
                <w:szCs w:val="24"/>
              </w:rPr>
              <w:t>1</w:t>
            </w:r>
          </w:p>
        </w:tc>
        <w:tc>
          <w:tcPr>
            <w:tcW w:w="444" w:type="dxa"/>
            <w:tcBorders>
              <w:top w:val="single" w:sz="12" w:space="0" w:color="auto"/>
              <w:left w:val="single" w:sz="12" w:space="0" w:color="auto"/>
              <w:bottom w:val="single" w:sz="12" w:space="0" w:color="auto"/>
              <w:right w:val="single" w:sz="12" w:space="0" w:color="auto"/>
            </w:tcBorders>
            <w:shd w:val="clear" w:color="auto" w:fill="auto"/>
            <w:vAlign w:val="center"/>
          </w:tcPr>
          <w:p w14:paraId="16BB5F8D" w14:textId="77777777" w:rsidR="00DB69D1" w:rsidRPr="00F424F3" w:rsidRDefault="00DB69D1" w:rsidP="00673924">
            <w:pPr>
              <w:jc w:val="center"/>
              <w:rPr>
                <w:rFonts w:ascii="Arial" w:hAnsi="Arial" w:cs="Arial"/>
                <w:sz w:val="20"/>
                <w:szCs w:val="24"/>
              </w:rPr>
            </w:pPr>
            <w:r>
              <w:rPr>
                <w:rFonts w:ascii="Arial" w:hAnsi="Arial" w:cs="Arial"/>
                <w:sz w:val="20"/>
                <w:szCs w:val="24"/>
              </w:rPr>
              <w:t>2</w:t>
            </w:r>
          </w:p>
        </w:tc>
        <w:tc>
          <w:tcPr>
            <w:tcW w:w="44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D4D4F02" w14:textId="77777777" w:rsidR="00DB69D1" w:rsidRPr="00F424F3" w:rsidRDefault="00DB69D1" w:rsidP="00673924">
            <w:pPr>
              <w:jc w:val="center"/>
              <w:rPr>
                <w:rFonts w:ascii="Arial" w:hAnsi="Arial" w:cs="Arial"/>
                <w:sz w:val="20"/>
                <w:szCs w:val="24"/>
              </w:rPr>
            </w:pPr>
            <w:r>
              <w:rPr>
                <w:rFonts w:ascii="Arial" w:hAnsi="Arial" w:cs="Arial"/>
                <w:sz w:val="20"/>
                <w:szCs w:val="24"/>
              </w:rPr>
              <w:t>3</w:t>
            </w:r>
          </w:p>
        </w:tc>
        <w:tc>
          <w:tcPr>
            <w:tcW w:w="445"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09DCCEB4" w14:textId="77777777" w:rsidR="00DB69D1" w:rsidRPr="00F424F3" w:rsidRDefault="00DB69D1" w:rsidP="00673924">
            <w:pPr>
              <w:jc w:val="center"/>
              <w:rPr>
                <w:rFonts w:ascii="Arial" w:hAnsi="Arial" w:cs="Arial"/>
                <w:sz w:val="20"/>
                <w:szCs w:val="24"/>
              </w:rPr>
            </w:pPr>
            <w:r>
              <w:rPr>
                <w:rFonts w:ascii="Arial" w:hAnsi="Arial" w:cs="Arial"/>
                <w:sz w:val="20"/>
                <w:szCs w:val="24"/>
              </w:rPr>
              <w:t>4</w:t>
            </w:r>
          </w:p>
        </w:tc>
        <w:tc>
          <w:tcPr>
            <w:tcW w:w="555" w:type="dxa"/>
            <w:tcBorders>
              <w:top w:val="single" w:sz="12" w:space="0" w:color="auto"/>
              <w:left w:val="single" w:sz="12" w:space="0" w:color="auto"/>
              <w:bottom w:val="single" w:sz="12" w:space="0" w:color="auto"/>
              <w:right w:val="single" w:sz="12" w:space="0" w:color="auto"/>
            </w:tcBorders>
            <w:shd w:val="clear" w:color="auto" w:fill="auto"/>
            <w:vAlign w:val="center"/>
          </w:tcPr>
          <w:p w14:paraId="76F29419" w14:textId="77777777" w:rsidR="00DB69D1" w:rsidRPr="00F424F3" w:rsidRDefault="00DB69D1" w:rsidP="00673924">
            <w:pPr>
              <w:jc w:val="center"/>
              <w:rPr>
                <w:rFonts w:ascii="Arial" w:hAnsi="Arial" w:cs="Arial"/>
                <w:sz w:val="20"/>
                <w:szCs w:val="24"/>
              </w:rPr>
            </w:pPr>
            <w:r>
              <w:rPr>
                <w:rFonts w:ascii="Arial" w:hAnsi="Arial" w:cs="Arial"/>
                <w:sz w:val="20"/>
                <w:szCs w:val="24"/>
              </w:rPr>
              <w:t>5</w:t>
            </w:r>
          </w:p>
        </w:tc>
        <w:tc>
          <w:tcPr>
            <w:tcW w:w="472" w:type="dxa"/>
            <w:tcBorders>
              <w:top w:val="single" w:sz="12" w:space="0" w:color="auto"/>
              <w:left w:val="single" w:sz="12" w:space="0" w:color="auto"/>
              <w:bottom w:val="single" w:sz="12" w:space="0" w:color="auto"/>
              <w:right w:val="single" w:sz="12" w:space="0" w:color="auto"/>
            </w:tcBorders>
            <w:shd w:val="clear" w:color="auto" w:fill="auto"/>
            <w:vAlign w:val="center"/>
          </w:tcPr>
          <w:p w14:paraId="53287293" w14:textId="77777777" w:rsidR="00DB69D1" w:rsidRPr="00F424F3" w:rsidRDefault="00DB69D1" w:rsidP="00673924">
            <w:pPr>
              <w:jc w:val="center"/>
              <w:rPr>
                <w:rFonts w:ascii="Arial" w:hAnsi="Arial" w:cs="Arial"/>
                <w:sz w:val="20"/>
                <w:szCs w:val="24"/>
              </w:rPr>
            </w:pPr>
          </w:p>
        </w:tc>
        <w:tc>
          <w:tcPr>
            <w:tcW w:w="472" w:type="dxa"/>
            <w:tcBorders>
              <w:top w:val="single" w:sz="12" w:space="0" w:color="auto"/>
              <w:left w:val="single" w:sz="12" w:space="0" w:color="auto"/>
              <w:bottom w:val="single" w:sz="12" w:space="0" w:color="auto"/>
              <w:right w:val="single" w:sz="12" w:space="0" w:color="auto"/>
            </w:tcBorders>
            <w:vAlign w:val="center"/>
          </w:tcPr>
          <w:p w14:paraId="51C05608" w14:textId="77777777" w:rsidR="00DB69D1" w:rsidRPr="00F424F3" w:rsidRDefault="00DB69D1" w:rsidP="00673924">
            <w:pPr>
              <w:jc w:val="center"/>
              <w:rPr>
                <w:rFonts w:ascii="Arial" w:hAnsi="Arial" w:cs="Arial"/>
                <w:sz w:val="20"/>
                <w:szCs w:val="24"/>
              </w:rPr>
            </w:pPr>
          </w:p>
        </w:tc>
      </w:tr>
      <w:tr w:rsidR="00A41EFD" w14:paraId="1A062A50" w14:textId="77777777" w:rsidTr="003B7FA0">
        <w:trPr>
          <w:trHeight w:val="201"/>
        </w:trPr>
        <w:tc>
          <w:tcPr>
            <w:tcW w:w="5153" w:type="dxa"/>
            <w:gridSpan w:val="3"/>
            <w:vMerge/>
            <w:tcBorders>
              <w:left w:val="single" w:sz="12" w:space="0" w:color="auto"/>
              <w:bottom w:val="single" w:sz="12" w:space="0" w:color="auto"/>
              <w:right w:val="single" w:sz="12" w:space="0" w:color="auto"/>
            </w:tcBorders>
          </w:tcPr>
          <w:p w14:paraId="5E39F6CF" w14:textId="77777777" w:rsidR="00DB69D1" w:rsidRPr="005351FD" w:rsidRDefault="00DB69D1" w:rsidP="00673924">
            <w:pPr>
              <w:spacing w:before="60"/>
              <w:rPr>
                <w:rFonts w:ascii="Arial" w:hAnsi="Arial" w:cs="Arial"/>
                <w:b/>
                <w:sz w:val="24"/>
                <w:szCs w:val="24"/>
              </w:rPr>
            </w:pPr>
          </w:p>
        </w:tc>
        <w:tc>
          <w:tcPr>
            <w:tcW w:w="3889" w:type="dxa"/>
            <w:gridSpan w:val="8"/>
            <w:tcBorders>
              <w:top w:val="single" w:sz="12" w:space="0" w:color="auto"/>
              <w:left w:val="single" w:sz="12" w:space="0" w:color="auto"/>
              <w:bottom w:val="single" w:sz="12" w:space="0" w:color="auto"/>
              <w:right w:val="single" w:sz="12" w:space="0" w:color="auto"/>
            </w:tcBorders>
          </w:tcPr>
          <w:p w14:paraId="70BE4102" w14:textId="77777777" w:rsidR="00DB69D1" w:rsidRPr="00C8254A" w:rsidRDefault="004B06F8" w:rsidP="00673924">
            <w:pPr>
              <w:spacing w:before="120" w:after="120"/>
              <w:rPr>
                <w:rFonts w:ascii="Arial" w:hAnsi="Arial" w:cs="Arial"/>
                <w:b/>
              </w:rPr>
            </w:pPr>
            <w:r w:rsidRPr="00C8254A">
              <w:rPr>
                <w:rFonts w:ascii="Arial" w:hAnsi="Arial" w:cs="Arial"/>
                <w:b/>
              </w:rPr>
              <w:t>Methoden</w:t>
            </w:r>
          </w:p>
          <w:p w14:paraId="1FA1B76A" w14:textId="0A0C1B3A" w:rsidR="003C67C5" w:rsidRPr="00326083" w:rsidRDefault="00DD63A3" w:rsidP="00C8254A">
            <w:pPr>
              <w:rPr>
                <w:rFonts w:cstheme="minorHAnsi"/>
                <w:sz w:val="20"/>
                <w:szCs w:val="24"/>
              </w:rPr>
            </w:pPr>
            <w:r w:rsidRPr="00326083">
              <w:rPr>
                <w:rFonts w:cstheme="minorHAnsi"/>
                <w:color w:val="1F497D" w:themeColor="text2"/>
                <w:sz w:val="20"/>
              </w:rPr>
              <w:t>Die Schülerinnen und Schüler wählen frei die Sozialform sowie die Methoden für die einzelnen Phasen der vollständigen Handlung.</w:t>
            </w:r>
          </w:p>
        </w:tc>
      </w:tr>
      <w:tr w:rsidR="00DB69D1" w14:paraId="701DBDC6" w14:textId="77777777" w:rsidTr="00A41EFD">
        <w:tc>
          <w:tcPr>
            <w:tcW w:w="9042" w:type="dxa"/>
            <w:gridSpan w:val="11"/>
            <w:tcBorders>
              <w:top w:val="single" w:sz="12" w:space="0" w:color="auto"/>
              <w:left w:val="single" w:sz="12" w:space="0" w:color="auto"/>
              <w:bottom w:val="single" w:sz="12" w:space="0" w:color="auto"/>
              <w:right w:val="single" w:sz="12" w:space="0" w:color="auto"/>
            </w:tcBorders>
          </w:tcPr>
          <w:p w14:paraId="7991F981" w14:textId="3332F590" w:rsidR="00DB69D1" w:rsidRDefault="00DB69D1" w:rsidP="008815FB">
            <w:pPr>
              <w:spacing w:before="120" w:after="120"/>
              <w:rPr>
                <w:rFonts w:ascii="Arial" w:hAnsi="Arial" w:cs="Arial"/>
                <w:sz w:val="24"/>
                <w:szCs w:val="24"/>
              </w:rPr>
            </w:pPr>
            <w:r w:rsidRPr="0045671B">
              <w:rPr>
                <w:rFonts w:ascii="Arial" w:hAnsi="Arial" w:cs="Arial"/>
                <w:b/>
                <w:szCs w:val="24"/>
              </w:rPr>
              <w:t>Medien:</w:t>
            </w:r>
            <w:r>
              <w:rPr>
                <w:rFonts w:ascii="Arial" w:hAnsi="Arial" w:cs="Arial"/>
                <w:sz w:val="24"/>
                <w:szCs w:val="24"/>
              </w:rPr>
              <w:t xml:space="preserve"> </w:t>
            </w:r>
            <w:r w:rsidR="00B953B5" w:rsidRPr="00326083">
              <w:rPr>
                <w:rFonts w:cstheme="minorHAnsi"/>
                <w:color w:val="1F497D" w:themeColor="text2"/>
                <w:sz w:val="20"/>
                <w:szCs w:val="24"/>
              </w:rPr>
              <w:t>Tafel, Beamer, PC, D</w:t>
            </w:r>
            <w:r w:rsidR="00DD63A3" w:rsidRPr="00326083">
              <w:rPr>
                <w:rFonts w:cstheme="minorHAnsi"/>
                <w:color w:val="1F497D" w:themeColor="text2"/>
                <w:sz w:val="20"/>
                <w:szCs w:val="24"/>
              </w:rPr>
              <w:t>okumentenkamera, GTR/CAS</w:t>
            </w:r>
          </w:p>
        </w:tc>
      </w:tr>
      <w:tr w:rsidR="00A41EFD" w14:paraId="76085E70" w14:textId="77777777" w:rsidTr="003B7FA0">
        <w:tc>
          <w:tcPr>
            <w:tcW w:w="1115" w:type="dxa"/>
            <w:tcBorders>
              <w:top w:val="single" w:sz="12" w:space="0" w:color="auto"/>
              <w:left w:val="single" w:sz="12" w:space="0" w:color="auto"/>
              <w:bottom w:val="single" w:sz="12" w:space="0" w:color="auto"/>
              <w:right w:val="single" w:sz="12" w:space="0" w:color="auto"/>
            </w:tcBorders>
          </w:tcPr>
          <w:p w14:paraId="40065522" w14:textId="77777777" w:rsidR="00DB69D1" w:rsidRPr="0045671B" w:rsidRDefault="00DB69D1" w:rsidP="008815FB">
            <w:pPr>
              <w:spacing w:before="120" w:after="120"/>
              <w:rPr>
                <w:rFonts w:ascii="Arial" w:hAnsi="Arial" w:cs="Arial"/>
                <w:b/>
                <w:szCs w:val="24"/>
              </w:rPr>
            </w:pPr>
            <w:r w:rsidRPr="0045671B">
              <w:rPr>
                <w:rFonts w:ascii="Arial" w:hAnsi="Arial" w:cs="Arial"/>
                <w:b/>
                <w:szCs w:val="24"/>
              </w:rPr>
              <w:t>Zeit</w:t>
            </w:r>
          </w:p>
        </w:tc>
        <w:tc>
          <w:tcPr>
            <w:tcW w:w="7927" w:type="dxa"/>
            <w:gridSpan w:val="10"/>
            <w:tcBorders>
              <w:top w:val="single" w:sz="12" w:space="0" w:color="auto"/>
              <w:left w:val="single" w:sz="12" w:space="0" w:color="auto"/>
              <w:bottom w:val="single" w:sz="12" w:space="0" w:color="auto"/>
              <w:right w:val="single" w:sz="12" w:space="0" w:color="auto"/>
            </w:tcBorders>
          </w:tcPr>
          <w:p w14:paraId="4DFCCB19" w14:textId="77777777" w:rsidR="00DB69D1" w:rsidRPr="0045671B" w:rsidRDefault="00DB69D1" w:rsidP="008815FB">
            <w:pPr>
              <w:spacing w:before="120" w:after="120"/>
              <w:rPr>
                <w:rFonts w:ascii="Arial" w:hAnsi="Arial" w:cs="Arial"/>
                <w:b/>
                <w:szCs w:val="24"/>
              </w:rPr>
            </w:pPr>
            <w:r w:rsidRPr="0045671B">
              <w:rPr>
                <w:rFonts w:ascii="Arial" w:hAnsi="Arial" w:cs="Arial"/>
                <w:b/>
                <w:szCs w:val="24"/>
              </w:rPr>
              <w:t>Verlauf</w:t>
            </w:r>
          </w:p>
        </w:tc>
      </w:tr>
      <w:tr w:rsidR="00A41EFD" w14:paraId="1AF3A55E" w14:textId="77777777" w:rsidTr="003B7FA0">
        <w:trPr>
          <w:trHeight w:val="917"/>
        </w:trPr>
        <w:tc>
          <w:tcPr>
            <w:tcW w:w="1115" w:type="dxa"/>
            <w:vMerge w:val="restart"/>
            <w:tcBorders>
              <w:top w:val="single" w:sz="12" w:space="0" w:color="auto"/>
              <w:left w:val="single" w:sz="12" w:space="0" w:color="auto"/>
              <w:right w:val="single" w:sz="12" w:space="0" w:color="auto"/>
            </w:tcBorders>
          </w:tcPr>
          <w:p w14:paraId="3A1BDF28" w14:textId="10A0A97D" w:rsidR="00DB69D1" w:rsidRPr="00326083" w:rsidRDefault="00DD63A3" w:rsidP="00003143">
            <w:pPr>
              <w:spacing w:before="120" w:after="120"/>
              <w:rPr>
                <w:rFonts w:cstheme="minorHAnsi"/>
                <w:sz w:val="20"/>
                <w:szCs w:val="24"/>
              </w:rPr>
            </w:pPr>
            <w:r w:rsidRPr="00326083">
              <w:rPr>
                <w:rFonts w:cstheme="minorHAnsi"/>
                <w:color w:val="1F497D" w:themeColor="text2"/>
                <w:sz w:val="20"/>
              </w:rPr>
              <w:t xml:space="preserve">Ca. 3 </w:t>
            </w:r>
            <w:r w:rsidR="000F695B">
              <w:rPr>
                <w:rFonts w:cstheme="minorHAnsi"/>
                <w:color w:val="1F497D" w:themeColor="text2"/>
                <w:sz w:val="20"/>
              </w:rPr>
              <w:br/>
            </w:r>
            <w:r w:rsidRPr="00326083">
              <w:rPr>
                <w:rFonts w:cstheme="minorHAnsi"/>
                <w:color w:val="1F497D" w:themeColor="text2"/>
                <w:sz w:val="20"/>
              </w:rPr>
              <w:t>Doppel-</w:t>
            </w:r>
            <w:r w:rsidRPr="00326083">
              <w:rPr>
                <w:rFonts w:cstheme="minorHAnsi"/>
                <w:color w:val="1F497D" w:themeColor="text2"/>
                <w:sz w:val="20"/>
              </w:rPr>
              <w:br/>
              <w:t>stunden bis zur Abgabe des Handlungsergebnisses</w:t>
            </w:r>
          </w:p>
        </w:tc>
        <w:tc>
          <w:tcPr>
            <w:tcW w:w="7927" w:type="dxa"/>
            <w:gridSpan w:val="10"/>
            <w:tcBorders>
              <w:top w:val="single" w:sz="12" w:space="0" w:color="auto"/>
              <w:left w:val="single" w:sz="12" w:space="0" w:color="auto"/>
              <w:bottom w:val="single" w:sz="12" w:space="0" w:color="auto"/>
              <w:right w:val="single" w:sz="12" w:space="0" w:color="auto"/>
            </w:tcBorders>
          </w:tcPr>
          <w:p w14:paraId="5A4CCDBB" w14:textId="77777777" w:rsidR="00DB69D1" w:rsidRPr="00C8254A" w:rsidRDefault="00C8254A" w:rsidP="00C8254A">
            <w:pPr>
              <w:pStyle w:val="Listenabsatz"/>
              <w:spacing w:before="120"/>
              <w:ind w:left="0"/>
              <w:rPr>
                <w:rFonts w:ascii="Arial" w:hAnsi="Arial" w:cs="Arial"/>
                <w:b/>
                <w:szCs w:val="24"/>
              </w:rPr>
            </w:pPr>
            <w:r w:rsidRPr="00C8254A">
              <w:rPr>
                <w:rFonts w:ascii="Arial" w:hAnsi="Arial" w:cs="Arial"/>
                <w:b/>
                <w:szCs w:val="24"/>
              </w:rPr>
              <w:t>Handlungssituation</w:t>
            </w:r>
          </w:p>
          <w:p w14:paraId="4F7D74B8" w14:textId="4ED55901" w:rsidR="00DB69D1" w:rsidRPr="00326083" w:rsidRDefault="0084358B" w:rsidP="00DD63A3">
            <w:pPr>
              <w:spacing w:after="120"/>
              <w:jc w:val="both"/>
              <w:rPr>
                <w:rFonts w:cstheme="minorHAnsi"/>
                <w:color w:val="1F497D" w:themeColor="text2"/>
              </w:rPr>
            </w:pPr>
            <w:r w:rsidRPr="00326083">
              <w:rPr>
                <w:rFonts w:cstheme="minorHAnsi"/>
                <w:color w:val="1F497D" w:themeColor="text2"/>
                <w:sz w:val="20"/>
              </w:rPr>
              <w:t>Im Rahmen einer Marktanalyse, die durch den Landkreis Harburg durchgeführt wurde, wurden landkreisweit Anbieter und Nachfrager der verschiedenen Wochenmärkte befragt. Untersucht wurde, welche Obst- und Gemüsemengen zu welchen Preisen angeboten bzw. nachgefragt wurden. Diese Daten liegen vor und müssen in  geeigneter Form dargestellt und ausgewertet werden. Auf Basis dieser Auswertung sollen z. B. die zukünftige Anzahl der Anbieter für die einzelnen Märkte festgelegt werden. Außerdem soll festgestellt werden, wie  in der Vergangenheit das Preisgefüge auf den einzelnen Märkten gewesen ist.</w:t>
            </w:r>
          </w:p>
        </w:tc>
      </w:tr>
      <w:tr w:rsidR="00A41EFD" w14:paraId="073443FB" w14:textId="77777777" w:rsidTr="003B7FA0">
        <w:trPr>
          <w:trHeight w:val="254"/>
        </w:trPr>
        <w:tc>
          <w:tcPr>
            <w:tcW w:w="1115" w:type="dxa"/>
            <w:vMerge/>
            <w:tcBorders>
              <w:top w:val="single" w:sz="12" w:space="0" w:color="auto"/>
              <w:left w:val="single" w:sz="12" w:space="0" w:color="auto"/>
              <w:right w:val="single" w:sz="12" w:space="0" w:color="auto"/>
            </w:tcBorders>
          </w:tcPr>
          <w:p w14:paraId="101BB78E" w14:textId="77777777" w:rsidR="0084358B" w:rsidRDefault="0084358B" w:rsidP="00003143">
            <w:pPr>
              <w:spacing w:before="120" w:after="120"/>
              <w:rPr>
                <w:rFonts w:ascii="Arial" w:hAnsi="Arial" w:cs="Arial"/>
                <w:sz w:val="20"/>
                <w:szCs w:val="24"/>
              </w:rPr>
            </w:pPr>
          </w:p>
        </w:tc>
        <w:tc>
          <w:tcPr>
            <w:tcW w:w="7927" w:type="dxa"/>
            <w:gridSpan w:val="10"/>
            <w:tcBorders>
              <w:top w:val="single" w:sz="12" w:space="0" w:color="auto"/>
              <w:left w:val="single" w:sz="12" w:space="0" w:color="auto"/>
              <w:bottom w:val="single" w:sz="12" w:space="0" w:color="auto"/>
              <w:right w:val="single" w:sz="12" w:space="0" w:color="auto"/>
            </w:tcBorders>
          </w:tcPr>
          <w:p w14:paraId="125D831A" w14:textId="77777777" w:rsidR="0084358B" w:rsidRPr="00C8254A" w:rsidRDefault="0084358B" w:rsidP="0084358B">
            <w:pPr>
              <w:pStyle w:val="Listenabsatz"/>
              <w:spacing w:before="120"/>
              <w:ind w:left="0"/>
              <w:rPr>
                <w:rFonts w:ascii="Arial" w:hAnsi="Arial" w:cs="Arial"/>
                <w:b/>
                <w:szCs w:val="20"/>
              </w:rPr>
            </w:pPr>
            <w:r w:rsidRPr="00C8254A">
              <w:rPr>
                <w:rFonts w:ascii="Arial" w:hAnsi="Arial" w:cs="Arial"/>
                <w:b/>
                <w:szCs w:val="20"/>
              </w:rPr>
              <w:t>Handlungskompetenz</w:t>
            </w:r>
          </w:p>
          <w:p w14:paraId="287B3EFC" w14:textId="77777777" w:rsidR="0084358B" w:rsidRPr="00326083" w:rsidRDefault="0084358B" w:rsidP="0084358B">
            <w:pPr>
              <w:rPr>
                <w:rFonts w:cstheme="minorHAnsi"/>
                <w:color w:val="1F497D" w:themeColor="text2"/>
                <w:sz w:val="20"/>
                <w:szCs w:val="20"/>
              </w:rPr>
            </w:pPr>
            <w:r w:rsidRPr="00326083">
              <w:rPr>
                <w:rFonts w:cstheme="minorHAnsi"/>
                <w:color w:val="1F497D" w:themeColor="text2"/>
                <w:sz w:val="20"/>
                <w:szCs w:val="20"/>
              </w:rPr>
              <w:t>KC:  K1-K6, S. 16f. bzw. RRL: S. 1f</w:t>
            </w:r>
          </w:p>
          <w:p w14:paraId="1B2C086A" w14:textId="77777777" w:rsidR="0084358B" w:rsidRPr="0084358B" w:rsidRDefault="0084358B" w:rsidP="0084358B">
            <w:pPr>
              <w:rPr>
                <w:rFonts w:ascii="Arial" w:hAnsi="Arial" w:cs="Arial"/>
                <w:b/>
                <w:sz w:val="20"/>
                <w:szCs w:val="20"/>
              </w:rPr>
            </w:pPr>
            <w:r w:rsidRPr="0084358B">
              <w:rPr>
                <w:rFonts w:ascii="Arial" w:hAnsi="Arial" w:cs="Arial"/>
                <w:b/>
                <w:sz w:val="20"/>
                <w:szCs w:val="20"/>
              </w:rPr>
              <w:t>Fachkompetenz</w:t>
            </w:r>
          </w:p>
          <w:p w14:paraId="290E16FF" w14:textId="7BD2A2D3" w:rsidR="009577BA" w:rsidRPr="00326083" w:rsidRDefault="009577BA" w:rsidP="0084358B">
            <w:pPr>
              <w:rPr>
                <w:rFonts w:cstheme="minorHAnsi"/>
                <w:color w:val="1F497D" w:themeColor="text2"/>
                <w:sz w:val="20"/>
                <w:szCs w:val="20"/>
              </w:rPr>
            </w:pPr>
            <w:r w:rsidRPr="00326083">
              <w:rPr>
                <w:rFonts w:cstheme="minorHAnsi"/>
                <w:color w:val="1F497D" w:themeColor="text2"/>
                <w:sz w:val="20"/>
                <w:szCs w:val="20"/>
              </w:rPr>
              <w:t>Die Schülerinnen und Schüler…</w:t>
            </w:r>
          </w:p>
          <w:p w14:paraId="034B8D33" w14:textId="053908AD" w:rsidR="0084358B" w:rsidRPr="00326083" w:rsidRDefault="009577BA" w:rsidP="009577BA">
            <w:pPr>
              <w:pStyle w:val="Listenabsatz"/>
              <w:numPr>
                <w:ilvl w:val="0"/>
                <w:numId w:val="12"/>
              </w:numPr>
              <w:rPr>
                <w:rFonts w:cstheme="minorHAnsi"/>
                <w:color w:val="1F497D" w:themeColor="text2"/>
                <w:sz w:val="20"/>
                <w:szCs w:val="20"/>
              </w:rPr>
            </w:pPr>
            <w:r w:rsidRPr="00326083">
              <w:rPr>
                <w:rFonts w:cstheme="minorHAnsi"/>
                <w:color w:val="1F497D" w:themeColor="text2"/>
                <w:sz w:val="20"/>
                <w:szCs w:val="20"/>
              </w:rPr>
              <w:t xml:space="preserve">lösen </w:t>
            </w:r>
            <w:r w:rsidR="0084358B" w:rsidRPr="00326083">
              <w:rPr>
                <w:rFonts w:cstheme="minorHAnsi"/>
                <w:color w:val="1F497D" w:themeColor="text2"/>
                <w:sz w:val="20"/>
                <w:szCs w:val="20"/>
              </w:rPr>
              <w:t>Probleme mathematisch</w:t>
            </w:r>
          </w:p>
          <w:p w14:paraId="047483F8" w14:textId="1927DCC1" w:rsidR="0084358B" w:rsidRPr="00326083" w:rsidRDefault="009577BA" w:rsidP="009577BA">
            <w:pPr>
              <w:pStyle w:val="Listenabsatz"/>
              <w:numPr>
                <w:ilvl w:val="0"/>
                <w:numId w:val="12"/>
              </w:numPr>
              <w:rPr>
                <w:rFonts w:cstheme="minorHAnsi"/>
                <w:color w:val="1F497D" w:themeColor="text2"/>
                <w:sz w:val="20"/>
                <w:szCs w:val="20"/>
              </w:rPr>
            </w:pPr>
            <w:r w:rsidRPr="00326083">
              <w:rPr>
                <w:rFonts w:cstheme="minorHAnsi"/>
                <w:color w:val="1F497D" w:themeColor="text2"/>
                <w:sz w:val="20"/>
                <w:szCs w:val="20"/>
              </w:rPr>
              <w:t>verwenden F</w:t>
            </w:r>
            <w:r w:rsidR="0084358B" w:rsidRPr="00326083">
              <w:rPr>
                <w:rFonts w:cstheme="minorHAnsi"/>
                <w:color w:val="1F497D" w:themeColor="text2"/>
                <w:sz w:val="20"/>
                <w:szCs w:val="20"/>
              </w:rPr>
              <w:t xml:space="preserve">achsprache und Fachsymbolik </w:t>
            </w:r>
          </w:p>
          <w:p w14:paraId="04F77B8B" w14:textId="74253C39" w:rsidR="0084358B" w:rsidRPr="00326083" w:rsidRDefault="009577BA" w:rsidP="009577BA">
            <w:pPr>
              <w:pStyle w:val="Listenabsatz"/>
              <w:numPr>
                <w:ilvl w:val="0"/>
                <w:numId w:val="12"/>
              </w:numPr>
              <w:rPr>
                <w:rFonts w:cstheme="minorHAnsi"/>
                <w:color w:val="1F497D" w:themeColor="text2"/>
                <w:sz w:val="20"/>
                <w:szCs w:val="20"/>
              </w:rPr>
            </w:pPr>
            <w:r w:rsidRPr="00326083">
              <w:rPr>
                <w:rFonts w:cstheme="minorHAnsi"/>
                <w:color w:val="1F497D" w:themeColor="text2"/>
                <w:sz w:val="20"/>
                <w:szCs w:val="20"/>
              </w:rPr>
              <w:t xml:space="preserve">modellieren Märkte mithilfe von funktionalen Zusammenhängen für </w:t>
            </w:r>
            <w:r w:rsidR="0084358B" w:rsidRPr="00326083">
              <w:rPr>
                <w:rFonts w:cstheme="minorHAnsi"/>
                <w:color w:val="1F497D" w:themeColor="text2"/>
                <w:sz w:val="20"/>
                <w:szCs w:val="20"/>
              </w:rPr>
              <w:t>Angebot und Nachfrage</w:t>
            </w:r>
          </w:p>
          <w:p w14:paraId="532371A7" w14:textId="7DD0E994" w:rsidR="0084358B" w:rsidRPr="0084358B" w:rsidRDefault="0084358B" w:rsidP="0084358B">
            <w:pPr>
              <w:rPr>
                <w:rFonts w:ascii="Arial" w:hAnsi="Arial" w:cs="Arial"/>
                <w:b/>
                <w:sz w:val="20"/>
                <w:szCs w:val="20"/>
              </w:rPr>
            </w:pPr>
            <w:r w:rsidRPr="0084358B">
              <w:rPr>
                <w:rFonts w:ascii="Arial" w:hAnsi="Arial" w:cs="Arial"/>
                <w:b/>
                <w:sz w:val="20"/>
                <w:szCs w:val="20"/>
              </w:rPr>
              <w:t>Personale Kompetenz</w:t>
            </w:r>
            <w:r w:rsidR="009577BA">
              <w:rPr>
                <w:rFonts w:ascii="Arial" w:hAnsi="Arial" w:cs="Arial"/>
                <w:b/>
                <w:sz w:val="20"/>
                <w:szCs w:val="20"/>
              </w:rPr>
              <w:t xml:space="preserve"> </w:t>
            </w:r>
            <w:r w:rsidRPr="0084358B">
              <w:rPr>
                <w:rFonts w:ascii="Arial" w:hAnsi="Arial" w:cs="Arial"/>
                <w:b/>
                <w:sz w:val="20"/>
                <w:szCs w:val="20"/>
              </w:rPr>
              <w:t>(Selbst- und Sozialkompetenz)</w:t>
            </w:r>
          </w:p>
          <w:p w14:paraId="67B193BE" w14:textId="77777777" w:rsidR="009577BA" w:rsidRPr="00326083" w:rsidRDefault="009577BA" w:rsidP="009577BA">
            <w:pPr>
              <w:rPr>
                <w:rFonts w:cstheme="minorHAnsi"/>
                <w:color w:val="1F497D" w:themeColor="text2"/>
                <w:sz w:val="20"/>
                <w:szCs w:val="20"/>
              </w:rPr>
            </w:pPr>
            <w:r w:rsidRPr="00326083">
              <w:rPr>
                <w:rFonts w:cstheme="minorHAnsi"/>
                <w:color w:val="1F497D" w:themeColor="text2"/>
                <w:sz w:val="20"/>
                <w:szCs w:val="20"/>
              </w:rPr>
              <w:t>Die Schülerinnen und Schüler…</w:t>
            </w:r>
          </w:p>
          <w:p w14:paraId="11CBE485" w14:textId="5ECBA242" w:rsidR="0084358B" w:rsidRPr="000F695B" w:rsidRDefault="009577BA" w:rsidP="000F695B">
            <w:pPr>
              <w:pStyle w:val="Listenabsatz"/>
              <w:numPr>
                <w:ilvl w:val="0"/>
                <w:numId w:val="13"/>
              </w:numPr>
              <w:rPr>
                <w:rFonts w:cstheme="minorHAnsi"/>
                <w:color w:val="1F497D" w:themeColor="text2"/>
                <w:sz w:val="20"/>
                <w:szCs w:val="20"/>
              </w:rPr>
            </w:pPr>
            <w:r w:rsidRPr="00326083">
              <w:rPr>
                <w:rFonts w:cstheme="minorHAnsi"/>
                <w:color w:val="1F497D" w:themeColor="text2"/>
                <w:sz w:val="20"/>
                <w:szCs w:val="20"/>
              </w:rPr>
              <w:t xml:space="preserve">tauschen </w:t>
            </w:r>
            <w:r w:rsidR="0084358B" w:rsidRPr="000F695B">
              <w:rPr>
                <w:rFonts w:cstheme="minorHAnsi"/>
                <w:color w:val="1F497D" w:themeColor="text2"/>
                <w:sz w:val="20"/>
                <w:szCs w:val="20"/>
              </w:rPr>
              <w:t>Meinung</w:t>
            </w:r>
            <w:r w:rsidRPr="000F695B">
              <w:rPr>
                <w:rFonts w:cstheme="minorHAnsi"/>
                <w:color w:val="1F497D" w:themeColor="text2"/>
                <w:sz w:val="20"/>
                <w:szCs w:val="20"/>
              </w:rPr>
              <w:t>en aus</w:t>
            </w:r>
            <w:r w:rsidR="0084358B" w:rsidRPr="000F695B">
              <w:rPr>
                <w:rFonts w:cstheme="minorHAnsi"/>
                <w:color w:val="1F497D" w:themeColor="text2"/>
                <w:sz w:val="20"/>
                <w:szCs w:val="20"/>
              </w:rPr>
              <w:t>, hören</w:t>
            </w:r>
            <w:r w:rsidRPr="000F695B">
              <w:rPr>
                <w:rFonts w:cstheme="minorHAnsi"/>
                <w:color w:val="1F497D" w:themeColor="text2"/>
                <w:sz w:val="20"/>
                <w:szCs w:val="20"/>
              </w:rPr>
              <w:t xml:space="preserve"> einander zu und passen ihre</w:t>
            </w:r>
            <w:r w:rsidR="0084358B" w:rsidRPr="000F695B">
              <w:rPr>
                <w:rFonts w:cstheme="minorHAnsi"/>
                <w:color w:val="1F497D" w:themeColor="text2"/>
                <w:sz w:val="20"/>
                <w:szCs w:val="20"/>
              </w:rPr>
              <w:t xml:space="preserve"> Argument</w:t>
            </w:r>
            <w:r w:rsidRPr="000F695B">
              <w:rPr>
                <w:rFonts w:cstheme="minorHAnsi"/>
                <w:color w:val="1F497D" w:themeColor="text2"/>
                <w:sz w:val="20"/>
                <w:szCs w:val="20"/>
              </w:rPr>
              <w:t>ationen an</w:t>
            </w:r>
          </w:p>
          <w:p w14:paraId="560A756B" w14:textId="6067C6A3" w:rsidR="0084358B" w:rsidRDefault="009577BA" w:rsidP="009577BA">
            <w:pPr>
              <w:pStyle w:val="Listenabsatz"/>
              <w:numPr>
                <w:ilvl w:val="0"/>
                <w:numId w:val="13"/>
              </w:numPr>
              <w:rPr>
                <w:rFonts w:cstheme="minorHAnsi"/>
                <w:color w:val="1F497D" w:themeColor="text2"/>
                <w:sz w:val="20"/>
                <w:szCs w:val="20"/>
              </w:rPr>
            </w:pPr>
            <w:r w:rsidRPr="00326083">
              <w:rPr>
                <w:rFonts w:cstheme="minorHAnsi"/>
                <w:color w:val="1F497D" w:themeColor="text2"/>
                <w:sz w:val="20"/>
                <w:szCs w:val="20"/>
              </w:rPr>
              <w:t xml:space="preserve">erstellen ein </w:t>
            </w:r>
            <w:r w:rsidR="000F695B">
              <w:rPr>
                <w:rFonts w:cstheme="minorHAnsi"/>
                <w:color w:val="1F497D" w:themeColor="text2"/>
                <w:sz w:val="20"/>
                <w:szCs w:val="20"/>
              </w:rPr>
              <w:t>Handlungsergebnis</w:t>
            </w:r>
          </w:p>
          <w:p w14:paraId="77CD5E01" w14:textId="77777777" w:rsidR="000F695B" w:rsidRPr="00326083" w:rsidRDefault="000F695B" w:rsidP="000F695B">
            <w:pPr>
              <w:pStyle w:val="Listenabsatz"/>
              <w:rPr>
                <w:rFonts w:cstheme="minorHAnsi"/>
                <w:color w:val="1F497D" w:themeColor="text2"/>
                <w:sz w:val="20"/>
                <w:szCs w:val="20"/>
              </w:rPr>
            </w:pPr>
          </w:p>
          <w:p w14:paraId="6A475F10" w14:textId="05454045" w:rsidR="0084358B" w:rsidRPr="0084358B" w:rsidRDefault="0084358B" w:rsidP="0084358B">
            <w:pPr>
              <w:rPr>
                <w:rFonts w:ascii="Arial" w:hAnsi="Arial" w:cs="Arial"/>
                <w:b/>
                <w:sz w:val="20"/>
                <w:szCs w:val="20"/>
              </w:rPr>
            </w:pPr>
            <w:r w:rsidRPr="0084358B">
              <w:rPr>
                <w:rFonts w:ascii="Arial" w:hAnsi="Arial" w:cs="Arial"/>
                <w:b/>
                <w:sz w:val="20"/>
                <w:szCs w:val="20"/>
              </w:rPr>
              <w:lastRenderedPageBreak/>
              <w:t>Kommunikationskompetenz</w:t>
            </w:r>
          </w:p>
          <w:p w14:paraId="25F67201" w14:textId="77777777" w:rsidR="009577BA" w:rsidRPr="00326083" w:rsidRDefault="009577BA" w:rsidP="0084358B">
            <w:pPr>
              <w:rPr>
                <w:rFonts w:cstheme="minorHAnsi"/>
                <w:color w:val="1F497D" w:themeColor="text2"/>
                <w:sz w:val="20"/>
                <w:szCs w:val="20"/>
              </w:rPr>
            </w:pPr>
            <w:r w:rsidRPr="00326083">
              <w:rPr>
                <w:rFonts w:cstheme="minorHAnsi"/>
                <w:color w:val="1F497D" w:themeColor="text2"/>
                <w:sz w:val="20"/>
                <w:szCs w:val="20"/>
              </w:rPr>
              <w:t>Die Schülerinnen und Schüler…</w:t>
            </w:r>
          </w:p>
          <w:p w14:paraId="440613CC" w14:textId="77777777" w:rsidR="009577BA" w:rsidRPr="00326083" w:rsidRDefault="009577BA" w:rsidP="009577BA">
            <w:pPr>
              <w:pStyle w:val="Listenabsatz"/>
              <w:numPr>
                <w:ilvl w:val="0"/>
                <w:numId w:val="14"/>
              </w:numPr>
              <w:rPr>
                <w:rFonts w:cstheme="minorHAnsi"/>
                <w:color w:val="1F497D" w:themeColor="text2"/>
                <w:sz w:val="20"/>
                <w:szCs w:val="20"/>
              </w:rPr>
            </w:pPr>
            <w:r w:rsidRPr="00326083">
              <w:rPr>
                <w:rFonts w:cstheme="minorHAnsi"/>
                <w:color w:val="1F497D" w:themeColor="text2"/>
                <w:sz w:val="20"/>
                <w:szCs w:val="20"/>
              </w:rPr>
              <w:t xml:space="preserve">kommunizieren in </w:t>
            </w:r>
            <w:r w:rsidR="0084358B" w:rsidRPr="00326083">
              <w:rPr>
                <w:rFonts w:cstheme="minorHAnsi"/>
                <w:color w:val="1F497D" w:themeColor="text2"/>
                <w:sz w:val="20"/>
                <w:szCs w:val="20"/>
              </w:rPr>
              <w:t>Vierergruppen über mathematische Inhalte</w:t>
            </w:r>
          </w:p>
          <w:p w14:paraId="4E50BE16" w14:textId="77777777" w:rsidR="009577BA" w:rsidRPr="00326083" w:rsidRDefault="009577BA" w:rsidP="009577BA">
            <w:pPr>
              <w:pStyle w:val="Listenabsatz"/>
              <w:numPr>
                <w:ilvl w:val="0"/>
                <w:numId w:val="14"/>
              </w:numPr>
              <w:rPr>
                <w:rFonts w:cstheme="minorHAnsi"/>
                <w:color w:val="1F497D" w:themeColor="text2"/>
                <w:sz w:val="20"/>
                <w:szCs w:val="20"/>
              </w:rPr>
            </w:pPr>
            <w:r w:rsidRPr="00326083">
              <w:rPr>
                <w:rFonts w:cstheme="minorHAnsi"/>
                <w:color w:val="1F497D" w:themeColor="text2"/>
                <w:sz w:val="20"/>
                <w:szCs w:val="20"/>
              </w:rPr>
              <w:t xml:space="preserve">gehen </w:t>
            </w:r>
            <w:r w:rsidR="0084358B" w:rsidRPr="00326083">
              <w:rPr>
                <w:rFonts w:cstheme="minorHAnsi"/>
                <w:color w:val="1F497D" w:themeColor="text2"/>
                <w:sz w:val="20"/>
                <w:szCs w:val="20"/>
              </w:rPr>
              <w:t>Kompromisse</w:t>
            </w:r>
          </w:p>
          <w:p w14:paraId="4F16D6CE" w14:textId="2D1F9DF6" w:rsidR="0084358B" w:rsidRPr="00326083" w:rsidRDefault="009577BA" w:rsidP="009577BA">
            <w:pPr>
              <w:pStyle w:val="Listenabsatz"/>
              <w:numPr>
                <w:ilvl w:val="0"/>
                <w:numId w:val="14"/>
              </w:numPr>
              <w:rPr>
                <w:rFonts w:cstheme="minorHAnsi"/>
                <w:color w:val="1F497D" w:themeColor="text2"/>
                <w:sz w:val="20"/>
                <w:szCs w:val="20"/>
              </w:rPr>
            </w:pPr>
            <w:r w:rsidRPr="00326083">
              <w:rPr>
                <w:rFonts w:cstheme="minorHAnsi"/>
                <w:color w:val="1F497D" w:themeColor="text2"/>
                <w:sz w:val="20"/>
                <w:szCs w:val="20"/>
              </w:rPr>
              <w:t xml:space="preserve">verwenden die mathematische und ökonomische </w:t>
            </w:r>
            <w:r w:rsidR="0084358B" w:rsidRPr="00326083">
              <w:rPr>
                <w:rFonts w:cstheme="minorHAnsi"/>
                <w:color w:val="1F497D" w:themeColor="text2"/>
                <w:sz w:val="20"/>
                <w:szCs w:val="20"/>
              </w:rPr>
              <w:t>Fachsprache</w:t>
            </w:r>
          </w:p>
          <w:p w14:paraId="3A3B8F8D" w14:textId="2F17065E" w:rsidR="0084358B" w:rsidRDefault="0084358B" w:rsidP="0084358B">
            <w:pPr>
              <w:rPr>
                <w:rFonts w:ascii="Arial" w:hAnsi="Arial" w:cs="Arial"/>
                <w:b/>
                <w:sz w:val="20"/>
                <w:szCs w:val="20"/>
              </w:rPr>
            </w:pPr>
            <w:r w:rsidRPr="0084358B">
              <w:rPr>
                <w:rFonts w:ascii="Arial" w:hAnsi="Arial" w:cs="Arial"/>
                <w:b/>
                <w:sz w:val="20"/>
                <w:szCs w:val="20"/>
              </w:rPr>
              <w:t>Lernkompetenz</w:t>
            </w:r>
          </w:p>
          <w:p w14:paraId="215C1945" w14:textId="36BAD268" w:rsidR="009577BA" w:rsidRPr="00326083" w:rsidRDefault="009577BA" w:rsidP="0084358B">
            <w:pPr>
              <w:rPr>
                <w:rFonts w:cstheme="minorHAnsi"/>
                <w:color w:val="1F497D" w:themeColor="text2"/>
                <w:sz w:val="20"/>
                <w:szCs w:val="20"/>
              </w:rPr>
            </w:pPr>
            <w:r w:rsidRPr="00326083">
              <w:rPr>
                <w:rFonts w:cstheme="minorHAnsi"/>
                <w:color w:val="1F497D" w:themeColor="text2"/>
                <w:sz w:val="20"/>
                <w:szCs w:val="20"/>
              </w:rPr>
              <w:t>Die Schülerinnen und Schüler…</w:t>
            </w:r>
          </w:p>
          <w:p w14:paraId="19FEF196" w14:textId="35013A01" w:rsidR="0084358B" w:rsidRPr="00326083" w:rsidRDefault="009577BA"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verwenden das</w:t>
            </w:r>
            <w:r w:rsidR="0084358B" w:rsidRPr="00326083">
              <w:rPr>
                <w:rFonts w:cstheme="minorHAnsi"/>
                <w:color w:val="1F497D" w:themeColor="text2"/>
                <w:sz w:val="20"/>
                <w:szCs w:val="20"/>
              </w:rPr>
              <w:t xml:space="preserve"> Schulbuch und d</w:t>
            </w:r>
            <w:r w:rsidRPr="00326083">
              <w:rPr>
                <w:rFonts w:cstheme="minorHAnsi"/>
                <w:color w:val="1F497D" w:themeColor="text2"/>
                <w:sz w:val="20"/>
                <w:szCs w:val="20"/>
              </w:rPr>
              <w:t>ie</w:t>
            </w:r>
            <w:r w:rsidR="0084358B" w:rsidRPr="00326083">
              <w:rPr>
                <w:rFonts w:cstheme="minorHAnsi"/>
                <w:color w:val="1F497D" w:themeColor="text2"/>
                <w:sz w:val="20"/>
                <w:szCs w:val="20"/>
              </w:rPr>
              <w:t xml:space="preserve"> Formelsammlung</w:t>
            </w:r>
          </w:p>
          <w:p w14:paraId="28C8A59E" w14:textId="62F9E940" w:rsidR="00DD63A3" w:rsidRPr="00326083" w:rsidRDefault="00DD63A3"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 xml:space="preserve">verwenden Lernvideos </w:t>
            </w:r>
          </w:p>
          <w:p w14:paraId="55EC7A02" w14:textId="43F88382" w:rsidR="00DD63A3" w:rsidRPr="00326083" w:rsidRDefault="00DD63A3"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verwenden das Internet zum Lernen</w:t>
            </w:r>
          </w:p>
          <w:p w14:paraId="6486C767" w14:textId="0CEFAA17" w:rsidR="0084358B" w:rsidRDefault="0084358B" w:rsidP="0084358B">
            <w:pPr>
              <w:rPr>
                <w:rFonts w:ascii="Arial" w:hAnsi="Arial" w:cs="Arial"/>
                <w:b/>
                <w:sz w:val="20"/>
                <w:szCs w:val="20"/>
              </w:rPr>
            </w:pPr>
            <w:r w:rsidRPr="0084358B">
              <w:rPr>
                <w:rFonts w:ascii="Arial" w:hAnsi="Arial" w:cs="Arial"/>
                <w:b/>
                <w:sz w:val="20"/>
                <w:szCs w:val="20"/>
              </w:rPr>
              <w:t>Medienkompetenz</w:t>
            </w:r>
          </w:p>
          <w:p w14:paraId="615CF2D8" w14:textId="5248A20A" w:rsidR="009577BA" w:rsidRPr="00326083" w:rsidRDefault="009577BA" w:rsidP="0084358B">
            <w:pPr>
              <w:rPr>
                <w:rFonts w:cstheme="minorHAnsi"/>
                <w:color w:val="1F497D" w:themeColor="text2"/>
                <w:sz w:val="20"/>
                <w:szCs w:val="20"/>
              </w:rPr>
            </w:pPr>
            <w:r w:rsidRPr="00326083">
              <w:rPr>
                <w:rFonts w:cstheme="minorHAnsi"/>
                <w:color w:val="1F497D" w:themeColor="text2"/>
                <w:sz w:val="20"/>
                <w:szCs w:val="20"/>
              </w:rPr>
              <w:t>Die Schülerinnen und Schüler…</w:t>
            </w:r>
          </w:p>
          <w:p w14:paraId="219CB84D" w14:textId="5A082A47" w:rsidR="0084358B" w:rsidRPr="00326083" w:rsidRDefault="009577BA"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erlenen den Umgang</w:t>
            </w:r>
            <w:r w:rsidR="0084358B" w:rsidRPr="00326083">
              <w:rPr>
                <w:rFonts w:cstheme="minorHAnsi"/>
                <w:color w:val="1F497D" w:themeColor="text2"/>
                <w:sz w:val="20"/>
                <w:szCs w:val="20"/>
              </w:rPr>
              <w:t xml:space="preserve"> mit dem GTR</w:t>
            </w:r>
            <w:r w:rsidRPr="00326083">
              <w:rPr>
                <w:rFonts w:cstheme="minorHAnsi"/>
                <w:color w:val="1F497D" w:themeColor="text2"/>
                <w:sz w:val="20"/>
                <w:szCs w:val="20"/>
              </w:rPr>
              <w:t>/CAS</w:t>
            </w:r>
            <w:r w:rsidR="0084358B" w:rsidRPr="00326083">
              <w:rPr>
                <w:rFonts w:cstheme="minorHAnsi"/>
                <w:color w:val="1F497D" w:themeColor="text2"/>
                <w:sz w:val="20"/>
                <w:szCs w:val="20"/>
              </w:rPr>
              <w:t xml:space="preserve"> </w:t>
            </w:r>
          </w:p>
          <w:p w14:paraId="5841C2D4" w14:textId="57E018C3" w:rsidR="00DD63A3" w:rsidRPr="00326083" w:rsidRDefault="00DD63A3"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nutzen das Internet für Recherchen und zum Lernen</w:t>
            </w:r>
          </w:p>
          <w:p w14:paraId="14571B72" w14:textId="1DDA36C1" w:rsidR="0084358B" w:rsidRDefault="0084358B" w:rsidP="0084358B">
            <w:pPr>
              <w:rPr>
                <w:rFonts w:ascii="Arial" w:hAnsi="Arial" w:cs="Arial"/>
                <w:b/>
                <w:sz w:val="20"/>
                <w:szCs w:val="20"/>
              </w:rPr>
            </w:pPr>
            <w:r w:rsidRPr="0084358B">
              <w:rPr>
                <w:rFonts w:ascii="Arial" w:hAnsi="Arial" w:cs="Arial"/>
                <w:b/>
                <w:sz w:val="20"/>
                <w:szCs w:val="20"/>
              </w:rPr>
              <w:t>Methodenkompetenz</w:t>
            </w:r>
          </w:p>
          <w:p w14:paraId="57734A40" w14:textId="46ED4AF4" w:rsidR="009577BA" w:rsidRPr="00326083" w:rsidRDefault="009577BA" w:rsidP="0084358B">
            <w:pPr>
              <w:rPr>
                <w:rFonts w:cstheme="minorHAnsi"/>
                <w:color w:val="1F497D" w:themeColor="text2"/>
                <w:sz w:val="20"/>
                <w:szCs w:val="20"/>
              </w:rPr>
            </w:pPr>
            <w:r w:rsidRPr="00326083">
              <w:rPr>
                <w:rFonts w:cstheme="minorHAnsi"/>
                <w:color w:val="1F497D" w:themeColor="text2"/>
                <w:sz w:val="20"/>
                <w:szCs w:val="20"/>
              </w:rPr>
              <w:t>Die Schülerinnen und Schüler…</w:t>
            </w:r>
          </w:p>
          <w:p w14:paraId="6CC4A41A" w14:textId="0672E19C" w:rsidR="0084358B" w:rsidRPr="00326083" w:rsidRDefault="009577BA" w:rsidP="009577BA">
            <w:pPr>
              <w:pStyle w:val="Listenabsatz"/>
              <w:numPr>
                <w:ilvl w:val="0"/>
                <w:numId w:val="15"/>
              </w:numPr>
              <w:rPr>
                <w:rFonts w:cstheme="minorHAnsi"/>
                <w:color w:val="1F497D" w:themeColor="text2"/>
                <w:sz w:val="20"/>
                <w:szCs w:val="20"/>
              </w:rPr>
            </w:pPr>
            <w:r w:rsidRPr="00326083">
              <w:rPr>
                <w:rFonts w:cstheme="minorHAnsi"/>
                <w:color w:val="1F497D" w:themeColor="text2"/>
                <w:sz w:val="20"/>
                <w:szCs w:val="20"/>
              </w:rPr>
              <w:t xml:space="preserve">arbeiten in </w:t>
            </w:r>
            <w:r w:rsidR="00DD63A3" w:rsidRPr="00326083">
              <w:rPr>
                <w:rFonts w:cstheme="minorHAnsi"/>
                <w:color w:val="1F497D" w:themeColor="text2"/>
                <w:sz w:val="20"/>
                <w:szCs w:val="20"/>
              </w:rPr>
              <w:t>selbstgewählter Sozialform</w:t>
            </w:r>
          </w:p>
          <w:p w14:paraId="5E448F24" w14:textId="7505EDD1" w:rsidR="0084358B" w:rsidRPr="00DD63A3" w:rsidRDefault="009577BA" w:rsidP="00DD63A3">
            <w:pPr>
              <w:pStyle w:val="Listenabsatz"/>
              <w:numPr>
                <w:ilvl w:val="0"/>
                <w:numId w:val="15"/>
              </w:numPr>
              <w:spacing w:after="120"/>
              <w:ind w:left="714" w:hanging="357"/>
              <w:contextualSpacing w:val="0"/>
              <w:rPr>
                <w:rFonts w:ascii="Arial" w:hAnsi="Arial" w:cs="Arial"/>
                <w:color w:val="1F497D" w:themeColor="text2"/>
                <w:sz w:val="20"/>
                <w:szCs w:val="20"/>
              </w:rPr>
            </w:pPr>
            <w:r w:rsidRPr="00326083">
              <w:rPr>
                <w:rFonts w:cstheme="minorHAnsi"/>
                <w:color w:val="1F497D" w:themeColor="text2"/>
                <w:sz w:val="20"/>
                <w:szCs w:val="20"/>
              </w:rPr>
              <w:t>e</w:t>
            </w:r>
            <w:r w:rsidR="0084358B" w:rsidRPr="00326083">
              <w:rPr>
                <w:rFonts w:cstheme="minorHAnsi"/>
                <w:color w:val="1F497D" w:themeColor="text2"/>
                <w:sz w:val="20"/>
                <w:szCs w:val="20"/>
              </w:rPr>
              <w:t xml:space="preserve">rstellen </w:t>
            </w:r>
            <w:r w:rsidR="00DD63A3" w:rsidRPr="00326083">
              <w:rPr>
                <w:rFonts w:cstheme="minorHAnsi"/>
                <w:color w:val="1F497D" w:themeColor="text2"/>
                <w:sz w:val="20"/>
                <w:szCs w:val="20"/>
              </w:rPr>
              <w:t>das Handlungsergebnis</w:t>
            </w:r>
            <w:r w:rsidRPr="00326083">
              <w:rPr>
                <w:rFonts w:cstheme="minorHAnsi"/>
                <w:color w:val="1F497D" w:themeColor="text2"/>
                <w:sz w:val="20"/>
                <w:szCs w:val="20"/>
              </w:rPr>
              <w:t xml:space="preserve"> unter Verwendung mathematischer Fachsprache und Fachbegriffe</w:t>
            </w:r>
          </w:p>
        </w:tc>
      </w:tr>
      <w:tr w:rsidR="00A41EFD" w14:paraId="04BA4E36" w14:textId="77777777" w:rsidTr="003B7FA0">
        <w:trPr>
          <w:trHeight w:val="547"/>
        </w:trPr>
        <w:tc>
          <w:tcPr>
            <w:tcW w:w="1115" w:type="dxa"/>
            <w:vMerge/>
            <w:tcBorders>
              <w:top w:val="single" w:sz="12" w:space="0" w:color="auto"/>
              <w:left w:val="single" w:sz="12" w:space="0" w:color="auto"/>
              <w:right w:val="single" w:sz="12" w:space="0" w:color="auto"/>
            </w:tcBorders>
          </w:tcPr>
          <w:p w14:paraId="7B2096DF" w14:textId="77777777" w:rsidR="00A36684" w:rsidRDefault="00A36684" w:rsidP="00003143">
            <w:pPr>
              <w:spacing w:before="120" w:after="120"/>
              <w:rPr>
                <w:rFonts w:ascii="Arial" w:hAnsi="Arial" w:cs="Arial"/>
                <w:sz w:val="20"/>
                <w:szCs w:val="24"/>
              </w:rPr>
            </w:pPr>
          </w:p>
        </w:tc>
        <w:tc>
          <w:tcPr>
            <w:tcW w:w="7927" w:type="dxa"/>
            <w:gridSpan w:val="10"/>
            <w:tcBorders>
              <w:top w:val="single" w:sz="12" w:space="0" w:color="auto"/>
              <w:left w:val="single" w:sz="12" w:space="0" w:color="auto"/>
              <w:bottom w:val="single" w:sz="12" w:space="0" w:color="auto"/>
              <w:right w:val="single" w:sz="12" w:space="0" w:color="auto"/>
            </w:tcBorders>
          </w:tcPr>
          <w:p w14:paraId="2C48ED09" w14:textId="77777777" w:rsidR="00A36684" w:rsidRPr="00C8254A" w:rsidRDefault="00A36684" w:rsidP="00C8254A">
            <w:pPr>
              <w:pStyle w:val="Listenabsatz"/>
              <w:spacing w:before="120"/>
              <w:ind w:left="0"/>
              <w:rPr>
                <w:rFonts w:ascii="Arial" w:hAnsi="Arial" w:cs="Arial"/>
                <w:b/>
              </w:rPr>
            </w:pPr>
            <w:r w:rsidRPr="00C8254A">
              <w:rPr>
                <w:rFonts w:ascii="Arial" w:hAnsi="Arial" w:cs="Arial"/>
                <w:b/>
              </w:rPr>
              <w:t>Vollständige Handlung</w:t>
            </w:r>
          </w:p>
        </w:tc>
      </w:tr>
      <w:tr w:rsidR="00A41EFD" w14:paraId="5C2623D5" w14:textId="77777777" w:rsidTr="003B7FA0">
        <w:trPr>
          <w:trHeight w:val="406"/>
        </w:trPr>
        <w:tc>
          <w:tcPr>
            <w:tcW w:w="1115" w:type="dxa"/>
            <w:vMerge/>
            <w:tcBorders>
              <w:left w:val="single" w:sz="12" w:space="0" w:color="auto"/>
              <w:right w:val="single" w:sz="12" w:space="0" w:color="auto"/>
            </w:tcBorders>
          </w:tcPr>
          <w:p w14:paraId="7A571C38"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7AE28FCB" w14:textId="77777777" w:rsidR="00DB69D1" w:rsidRDefault="00DB69D1" w:rsidP="00041090">
            <w:pPr>
              <w:pStyle w:val="Listenabsatz"/>
              <w:ind w:left="0"/>
              <w:rPr>
                <w:rFonts w:ascii="Arial" w:hAnsi="Arial" w:cs="Arial"/>
                <w:sz w:val="20"/>
                <w:szCs w:val="24"/>
              </w:rPr>
            </w:pPr>
            <w:r>
              <w:rPr>
                <w:rFonts w:ascii="Arial" w:hAnsi="Arial" w:cs="Arial"/>
                <w:sz w:val="20"/>
                <w:szCs w:val="24"/>
              </w:rPr>
              <w:t>Informieren</w:t>
            </w:r>
          </w:p>
        </w:tc>
        <w:tc>
          <w:tcPr>
            <w:tcW w:w="6532" w:type="dxa"/>
            <w:gridSpan w:val="9"/>
            <w:tcBorders>
              <w:top w:val="single" w:sz="12" w:space="0" w:color="auto"/>
              <w:left w:val="single" w:sz="12" w:space="0" w:color="auto"/>
              <w:bottom w:val="single" w:sz="12" w:space="0" w:color="auto"/>
              <w:right w:val="single" w:sz="12" w:space="0" w:color="auto"/>
            </w:tcBorders>
          </w:tcPr>
          <w:p w14:paraId="60B35DE6" w14:textId="1A0159D0" w:rsidR="00DB69D1" w:rsidRPr="00326083" w:rsidRDefault="00B23A87" w:rsidP="00DD63A3">
            <w:pPr>
              <w:pStyle w:val="Listenabsatz"/>
              <w:spacing w:after="120"/>
              <w:ind w:left="6"/>
              <w:contextualSpacing w:val="0"/>
              <w:rPr>
                <w:rFonts w:cstheme="minorHAnsi"/>
                <w:color w:val="1F497D" w:themeColor="text2"/>
                <w:sz w:val="20"/>
                <w:szCs w:val="24"/>
              </w:rPr>
            </w:pPr>
            <w:r w:rsidRPr="00326083">
              <w:rPr>
                <w:rFonts w:cstheme="minorHAnsi"/>
                <w:color w:val="1F497D" w:themeColor="text2"/>
                <w:sz w:val="20"/>
                <w:szCs w:val="24"/>
              </w:rPr>
              <w:t>Daten aus Umfrage analysieren</w:t>
            </w:r>
            <w:r w:rsidR="00D04D50" w:rsidRPr="00326083">
              <w:rPr>
                <w:rFonts w:cstheme="minorHAnsi"/>
                <w:color w:val="1F497D" w:themeColor="text2"/>
                <w:sz w:val="20"/>
                <w:szCs w:val="24"/>
              </w:rPr>
              <w:t>; Informationen aus Schulbuch, Internet, …</w:t>
            </w:r>
            <w:r w:rsidR="00DD63A3" w:rsidRPr="00326083">
              <w:rPr>
                <w:rFonts w:cstheme="minorHAnsi"/>
                <w:color w:val="1F497D" w:themeColor="text2"/>
                <w:sz w:val="20"/>
                <w:szCs w:val="24"/>
              </w:rPr>
              <w:t xml:space="preserve"> heraussuchen</w:t>
            </w:r>
          </w:p>
        </w:tc>
      </w:tr>
      <w:tr w:rsidR="00A41EFD" w14:paraId="6A587EA5" w14:textId="77777777" w:rsidTr="003B7FA0">
        <w:trPr>
          <w:trHeight w:val="540"/>
        </w:trPr>
        <w:tc>
          <w:tcPr>
            <w:tcW w:w="1115" w:type="dxa"/>
            <w:vMerge/>
            <w:tcBorders>
              <w:left w:val="single" w:sz="12" w:space="0" w:color="auto"/>
              <w:right w:val="single" w:sz="12" w:space="0" w:color="auto"/>
            </w:tcBorders>
          </w:tcPr>
          <w:p w14:paraId="3E399612"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423EF566" w14:textId="77777777" w:rsidR="00DB69D1" w:rsidRDefault="00DB69D1" w:rsidP="00041090">
            <w:pPr>
              <w:pStyle w:val="Listenabsatz"/>
              <w:ind w:left="0"/>
              <w:rPr>
                <w:rFonts w:ascii="Arial" w:hAnsi="Arial" w:cs="Arial"/>
                <w:sz w:val="20"/>
                <w:szCs w:val="24"/>
              </w:rPr>
            </w:pPr>
            <w:r>
              <w:rPr>
                <w:rFonts w:ascii="Arial" w:hAnsi="Arial" w:cs="Arial"/>
                <w:sz w:val="20"/>
                <w:szCs w:val="24"/>
              </w:rPr>
              <w:t>Planen</w:t>
            </w:r>
          </w:p>
        </w:tc>
        <w:tc>
          <w:tcPr>
            <w:tcW w:w="6532" w:type="dxa"/>
            <w:gridSpan w:val="9"/>
            <w:tcBorders>
              <w:top w:val="single" w:sz="12" w:space="0" w:color="auto"/>
              <w:left w:val="single" w:sz="12" w:space="0" w:color="auto"/>
              <w:bottom w:val="single" w:sz="12" w:space="0" w:color="auto"/>
              <w:right w:val="single" w:sz="12" w:space="0" w:color="auto"/>
            </w:tcBorders>
          </w:tcPr>
          <w:p w14:paraId="04592120" w14:textId="469E55B7" w:rsidR="00DB69D1" w:rsidRPr="00326083" w:rsidRDefault="00DB69D1" w:rsidP="00DD63A3">
            <w:pPr>
              <w:pStyle w:val="Listenabsatz"/>
              <w:spacing w:after="120"/>
              <w:ind w:left="6"/>
              <w:contextualSpacing w:val="0"/>
              <w:rPr>
                <w:rFonts w:cstheme="minorHAnsi"/>
                <w:color w:val="1F497D" w:themeColor="text2"/>
                <w:sz w:val="20"/>
                <w:szCs w:val="24"/>
              </w:rPr>
            </w:pPr>
            <w:r w:rsidRPr="00326083">
              <w:rPr>
                <w:rFonts w:cstheme="minorHAnsi"/>
                <w:color w:val="1F497D" w:themeColor="text2"/>
                <w:sz w:val="20"/>
                <w:szCs w:val="24"/>
              </w:rPr>
              <w:t>Planung der graphischen Darstellung</w:t>
            </w:r>
            <w:r w:rsidR="00C42B3F" w:rsidRPr="00326083">
              <w:rPr>
                <w:rFonts w:cstheme="minorHAnsi"/>
                <w:color w:val="1F497D" w:themeColor="text2"/>
                <w:sz w:val="20"/>
                <w:szCs w:val="24"/>
              </w:rPr>
              <w:t xml:space="preserve"> in geeigneter Skalierung</w:t>
            </w:r>
            <w:r w:rsidRPr="00326083">
              <w:rPr>
                <w:rFonts w:cstheme="minorHAnsi"/>
                <w:color w:val="1F497D" w:themeColor="text2"/>
                <w:sz w:val="20"/>
                <w:szCs w:val="24"/>
              </w:rPr>
              <w:t xml:space="preserve">: Zusammenhang </w:t>
            </w:r>
            <w:r w:rsidR="00C42B3F" w:rsidRPr="00326083">
              <w:rPr>
                <w:rFonts w:cstheme="minorHAnsi"/>
                <w:color w:val="1F497D" w:themeColor="text2"/>
                <w:sz w:val="20"/>
                <w:szCs w:val="24"/>
              </w:rPr>
              <w:t>Menge</w:t>
            </w:r>
            <w:r w:rsidR="00DD63A3" w:rsidRPr="00326083">
              <w:rPr>
                <w:rFonts w:cstheme="minorHAnsi"/>
                <w:color w:val="1F497D" w:themeColor="text2"/>
                <w:sz w:val="20"/>
                <w:szCs w:val="24"/>
              </w:rPr>
              <w:t xml:space="preserve"> – </w:t>
            </w:r>
            <w:r w:rsidR="00C42B3F" w:rsidRPr="00326083">
              <w:rPr>
                <w:rFonts w:cstheme="minorHAnsi"/>
                <w:color w:val="1F497D" w:themeColor="text2"/>
                <w:sz w:val="20"/>
                <w:szCs w:val="24"/>
              </w:rPr>
              <w:t>Preis bei Anbietern und Konsumenten</w:t>
            </w:r>
            <w:r w:rsidR="00D04D50" w:rsidRPr="00326083">
              <w:rPr>
                <w:rFonts w:cstheme="minorHAnsi"/>
                <w:color w:val="1F497D" w:themeColor="text2"/>
                <w:sz w:val="20"/>
                <w:szCs w:val="24"/>
              </w:rPr>
              <w:t>, Kriterien zur Datenanalyse</w:t>
            </w:r>
          </w:p>
        </w:tc>
      </w:tr>
      <w:tr w:rsidR="00A41EFD" w14:paraId="6E1CB078" w14:textId="77777777" w:rsidTr="003B7FA0">
        <w:trPr>
          <w:trHeight w:val="378"/>
        </w:trPr>
        <w:tc>
          <w:tcPr>
            <w:tcW w:w="1115" w:type="dxa"/>
            <w:vMerge/>
            <w:tcBorders>
              <w:left w:val="single" w:sz="12" w:space="0" w:color="auto"/>
              <w:right w:val="single" w:sz="12" w:space="0" w:color="auto"/>
            </w:tcBorders>
          </w:tcPr>
          <w:p w14:paraId="5FFF7EB8"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67AD3F91" w14:textId="77777777" w:rsidR="00DB69D1" w:rsidRDefault="00DB69D1" w:rsidP="00041090">
            <w:pPr>
              <w:pStyle w:val="Listenabsatz"/>
              <w:ind w:left="0"/>
              <w:rPr>
                <w:rFonts w:ascii="Arial" w:hAnsi="Arial" w:cs="Arial"/>
                <w:sz w:val="20"/>
                <w:szCs w:val="24"/>
              </w:rPr>
            </w:pPr>
            <w:r>
              <w:rPr>
                <w:rFonts w:ascii="Arial" w:hAnsi="Arial" w:cs="Arial"/>
                <w:sz w:val="20"/>
                <w:szCs w:val="24"/>
              </w:rPr>
              <w:t>Entscheiden</w:t>
            </w:r>
          </w:p>
        </w:tc>
        <w:tc>
          <w:tcPr>
            <w:tcW w:w="6532" w:type="dxa"/>
            <w:gridSpan w:val="9"/>
            <w:tcBorders>
              <w:top w:val="single" w:sz="12" w:space="0" w:color="auto"/>
              <w:left w:val="single" w:sz="12" w:space="0" w:color="auto"/>
              <w:bottom w:val="single" w:sz="12" w:space="0" w:color="auto"/>
              <w:right w:val="single" w:sz="12" w:space="0" w:color="auto"/>
            </w:tcBorders>
          </w:tcPr>
          <w:p w14:paraId="7C6C9F00" w14:textId="77777777" w:rsidR="00DB69D1" w:rsidRPr="00326083" w:rsidRDefault="00197197" w:rsidP="0009143D">
            <w:pPr>
              <w:pStyle w:val="Listenabsatz"/>
              <w:ind w:left="3"/>
              <w:rPr>
                <w:rFonts w:cstheme="minorHAnsi"/>
                <w:color w:val="1F497D" w:themeColor="text2"/>
                <w:sz w:val="20"/>
                <w:szCs w:val="24"/>
              </w:rPr>
            </w:pPr>
            <w:r w:rsidRPr="00326083">
              <w:rPr>
                <w:rFonts w:cstheme="minorHAnsi"/>
                <w:color w:val="1F497D" w:themeColor="text2"/>
                <w:sz w:val="20"/>
                <w:szCs w:val="24"/>
              </w:rPr>
              <w:t>Festlegung einer Skalierung und der Kriterien</w:t>
            </w:r>
          </w:p>
        </w:tc>
      </w:tr>
      <w:tr w:rsidR="00A41EFD" w14:paraId="7159FFFE" w14:textId="77777777" w:rsidTr="003B7FA0">
        <w:trPr>
          <w:trHeight w:val="607"/>
        </w:trPr>
        <w:tc>
          <w:tcPr>
            <w:tcW w:w="1115" w:type="dxa"/>
            <w:vMerge/>
            <w:tcBorders>
              <w:left w:val="single" w:sz="12" w:space="0" w:color="auto"/>
              <w:right w:val="single" w:sz="12" w:space="0" w:color="auto"/>
            </w:tcBorders>
          </w:tcPr>
          <w:p w14:paraId="5DAAD3F8"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7D92ABFA" w14:textId="77777777" w:rsidR="00DB69D1" w:rsidRDefault="00DB69D1" w:rsidP="00041090">
            <w:pPr>
              <w:pStyle w:val="Listenabsatz"/>
              <w:ind w:left="0"/>
              <w:rPr>
                <w:rFonts w:ascii="Arial" w:hAnsi="Arial" w:cs="Arial"/>
                <w:sz w:val="20"/>
                <w:szCs w:val="24"/>
              </w:rPr>
            </w:pPr>
            <w:r>
              <w:rPr>
                <w:rFonts w:ascii="Arial" w:hAnsi="Arial" w:cs="Arial"/>
                <w:sz w:val="20"/>
                <w:szCs w:val="24"/>
              </w:rPr>
              <w:t>Durchführen</w:t>
            </w:r>
          </w:p>
        </w:tc>
        <w:tc>
          <w:tcPr>
            <w:tcW w:w="6532" w:type="dxa"/>
            <w:gridSpan w:val="9"/>
            <w:tcBorders>
              <w:top w:val="single" w:sz="12" w:space="0" w:color="auto"/>
              <w:left w:val="single" w:sz="12" w:space="0" w:color="auto"/>
              <w:bottom w:val="single" w:sz="12" w:space="0" w:color="auto"/>
              <w:right w:val="single" w:sz="12" w:space="0" w:color="auto"/>
            </w:tcBorders>
          </w:tcPr>
          <w:p w14:paraId="7EDCA2AF" w14:textId="2AF128A2" w:rsidR="00DB69D1" w:rsidRPr="00326083" w:rsidRDefault="00DB69D1" w:rsidP="0009143D">
            <w:pPr>
              <w:pStyle w:val="Listenabsatz"/>
              <w:spacing w:before="120" w:after="120"/>
              <w:ind w:left="3"/>
              <w:rPr>
                <w:rFonts w:cstheme="minorHAnsi"/>
                <w:color w:val="1F497D" w:themeColor="text2"/>
                <w:sz w:val="20"/>
                <w:szCs w:val="24"/>
              </w:rPr>
            </w:pPr>
            <w:r w:rsidRPr="00326083">
              <w:rPr>
                <w:rFonts w:cstheme="minorHAnsi"/>
                <w:color w:val="1F497D" w:themeColor="text2"/>
                <w:sz w:val="20"/>
                <w:szCs w:val="24"/>
              </w:rPr>
              <w:t>Entwicklung der Funktionsgleichung</w:t>
            </w:r>
            <w:r w:rsidR="00197197" w:rsidRPr="00326083">
              <w:rPr>
                <w:rFonts w:cstheme="minorHAnsi"/>
                <w:color w:val="1F497D" w:themeColor="text2"/>
                <w:sz w:val="20"/>
                <w:szCs w:val="24"/>
              </w:rPr>
              <w:t>en</w:t>
            </w:r>
            <w:r w:rsidRPr="00326083">
              <w:rPr>
                <w:rFonts w:cstheme="minorHAnsi"/>
                <w:color w:val="1F497D" w:themeColor="text2"/>
                <w:sz w:val="20"/>
                <w:szCs w:val="24"/>
              </w:rPr>
              <w:t xml:space="preserve"> einer linearen Funktion </w:t>
            </w:r>
            <w:r w:rsidR="00326083">
              <w:rPr>
                <w:rFonts w:eastAsiaTheme="minorEastAsia" w:cstheme="minorHAnsi"/>
                <w:color w:val="1F497D" w:themeColor="text2"/>
                <w:sz w:val="20"/>
                <w:szCs w:val="24"/>
              </w:rPr>
              <w:br/>
            </w:r>
            <m:oMath>
              <m:r>
                <w:rPr>
                  <w:rFonts w:ascii="Cambria Math" w:hAnsi="Cambria Math" w:cstheme="minorHAnsi"/>
                  <w:color w:val="1F497D" w:themeColor="text2"/>
                  <w:sz w:val="20"/>
                  <w:szCs w:val="24"/>
                </w:rPr>
                <m:t>f</m:t>
              </m:r>
              <m:d>
                <m:dPr>
                  <m:ctrlPr>
                    <w:rPr>
                      <w:rFonts w:ascii="Cambria Math" w:hAnsi="Cambria Math" w:cstheme="minorHAnsi"/>
                      <w:i/>
                      <w:color w:val="1F497D" w:themeColor="text2"/>
                      <w:sz w:val="20"/>
                      <w:szCs w:val="24"/>
                    </w:rPr>
                  </m:ctrlPr>
                </m:dPr>
                <m:e>
                  <m:r>
                    <w:rPr>
                      <w:rFonts w:ascii="Cambria Math" w:hAnsi="Cambria Math" w:cstheme="minorHAnsi"/>
                      <w:color w:val="1F497D" w:themeColor="text2"/>
                      <w:sz w:val="20"/>
                      <w:szCs w:val="24"/>
                    </w:rPr>
                    <m:t>x</m:t>
                  </m:r>
                </m:e>
              </m:d>
              <m:r>
                <w:rPr>
                  <w:rFonts w:ascii="Cambria Math" w:hAnsi="Cambria Math" w:cstheme="minorHAnsi"/>
                  <w:color w:val="1F497D" w:themeColor="text2"/>
                  <w:sz w:val="20"/>
                  <w:szCs w:val="24"/>
                </w:rPr>
                <m:t>=mx+b</m:t>
              </m:r>
            </m:oMath>
            <w:r w:rsidR="00950B8D" w:rsidRPr="00326083">
              <w:rPr>
                <w:rFonts w:cstheme="minorHAnsi"/>
                <w:color w:val="1F497D" w:themeColor="text2"/>
                <w:sz w:val="20"/>
                <w:szCs w:val="24"/>
              </w:rPr>
              <w:t xml:space="preserve"> und deren grafischer Darstellung; Rechnungen zur Umsetzung der Kriterien durchführen</w:t>
            </w:r>
          </w:p>
        </w:tc>
      </w:tr>
      <w:tr w:rsidR="00A41EFD" w14:paraId="4D009082" w14:textId="77777777" w:rsidTr="003B7FA0">
        <w:trPr>
          <w:trHeight w:val="236"/>
        </w:trPr>
        <w:tc>
          <w:tcPr>
            <w:tcW w:w="1115" w:type="dxa"/>
            <w:vMerge/>
            <w:tcBorders>
              <w:left w:val="single" w:sz="12" w:space="0" w:color="auto"/>
              <w:right w:val="single" w:sz="12" w:space="0" w:color="auto"/>
            </w:tcBorders>
          </w:tcPr>
          <w:p w14:paraId="24BEAD2F"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4206ABEE" w14:textId="77777777" w:rsidR="00992F92" w:rsidRDefault="00DB69D1" w:rsidP="00992F92">
            <w:pPr>
              <w:pStyle w:val="Listenabsatz"/>
              <w:ind w:left="0"/>
              <w:rPr>
                <w:rFonts w:ascii="Arial" w:hAnsi="Arial" w:cs="Arial"/>
                <w:sz w:val="20"/>
                <w:szCs w:val="24"/>
              </w:rPr>
            </w:pPr>
            <w:r>
              <w:rPr>
                <w:rFonts w:ascii="Arial" w:hAnsi="Arial" w:cs="Arial"/>
                <w:sz w:val="20"/>
                <w:szCs w:val="24"/>
              </w:rPr>
              <w:t>Kontrollieren</w:t>
            </w:r>
            <w:r w:rsidR="00992F92">
              <w:rPr>
                <w:rFonts w:ascii="Arial" w:hAnsi="Arial" w:cs="Arial"/>
                <w:sz w:val="20"/>
                <w:szCs w:val="24"/>
              </w:rPr>
              <w:t>/</w:t>
            </w:r>
          </w:p>
          <w:p w14:paraId="14FEAAB9" w14:textId="77777777" w:rsidR="00DB69D1" w:rsidRDefault="00992F92" w:rsidP="00992F92">
            <w:pPr>
              <w:pStyle w:val="Listenabsatz"/>
              <w:ind w:left="0"/>
              <w:rPr>
                <w:rFonts w:ascii="Arial" w:hAnsi="Arial" w:cs="Arial"/>
                <w:sz w:val="20"/>
                <w:szCs w:val="24"/>
              </w:rPr>
            </w:pPr>
            <w:r w:rsidRPr="00A41EFD">
              <w:rPr>
                <w:rFonts w:ascii="Arial" w:hAnsi="Arial" w:cs="Arial"/>
                <w:sz w:val="20"/>
                <w:szCs w:val="24"/>
              </w:rPr>
              <w:t>Bewerten</w:t>
            </w:r>
          </w:p>
        </w:tc>
        <w:tc>
          <w:tcPr>
            <w:tcW w:w="6532" w:type="dxa"/>
            <w:gridSpan w:val="9"/>
            <w:tcBorders>
              <w:top w:val="single" w:sz="12" w:space="0" w:color="auto"/>
              <w:left w:val="single" w:sz="12" w:space="0" w:color="auto"/>
              <w:bottom w:val="single" w:sz="12" w:space="0" w:color="auto"/>
              <w:right w:val="single" w:sz="12" w:space="0" w:color="auto"/>
            </w:tcBorders>
          </w:tcPr>
          <w:p w14:paraId="08E825D8" w14:textId="49B5DE12" w:rsidR="00DB69D1" w:rsidRPr="00326083" w:rsidRDefault="00C42B3F" w:rsidP="00DD63A3">
            <w:pPr>
              <w:pStyle w:val="Listenabsatz"/>
              <w:spacing w:after="120"/>
              <w:ind w:left="6"/>
              <w:contextualSpacing w:val="0"/>
              <w:rPr>
                <w:rFonts w:cstheme="minorHAnsi"/>
                <w:color w:val="1F497D" w:themeColor="text2"/>
                <w:sz w:val="20"/>
                <w:szCs w:val="24"/>
              </w:rPr>
            </w:pPr>
            <w:r w:rsidRPr="00326083">
              <w:rPr>
                <w:rFonts w:cstheme="minorHAnsi"/>
                <w:color w:val="1F497D" w:themeColor="text2"/>
                <w:sz w:val="20"/>
                <w:szCs w:val="24"/>
              </w:rPr>
              <w:t>Vergleich der Funktionsgraphen</w:t>
            </w:r>
            <w:r w:rsidR="00910A64" w:rsidRPr="00326083">
              <w:rPr>
                <w:rFonts w:cstheme="minorHAnsi"/>
                <w:color w:val="1F497D" w:themeColor="text2"/>
                <w:sz w:val="20"/>
                <w:szCs w:val="24"/>
              </w:rPr>
              <w:t>, Plausibilität der Lösungen, Vollständigkeit der Marktanalyse</w:t>
            </w:r>
          </w:p>
        </w:tc>
      </w:tr>
      <w:tr w:rsidR="00A41EFD" w14:paraId="29C8351C" w14:textId="77777777" w:rsidTr="003B7FA0">
        <w:trPr>
          <w:trHeight w:val="300"/>
        </w:trPr>
        <w:tc>
          <w:tcPr>
            <w:tcW w:w="1115" w:type="dxa"/>
            <w:vMerge/>
            <w:tcBorders>
              <w:left w:val="single" w:sz="12" w:space="0" w:color="auto"/>
              <w:right w:val="single" w:sz="12" w:space="0" w:color="auto"/>
            </w:tcBorders>
          </w:tcPr>
          <w:p w14:paraId="29B4982E" w14:textId="77777777" w:rsidR="00DB69D1" w:rsidRDefault="00DB69D1" w:rsidP="00003143">
            <w:pPr>
              <w:spacing w:before="120" w:after="120"/>
              <w:rPr>
                <w:rFonts w:ascii="Arial" w:hAnsi="Arial" w:cs="Arial"/>
                <w:sz w:val="20"/>
                <w:szCs w:val="24"/>
              </w:rPr>
            </w:pPr>
          </w:p>
        </w:tc>
        <w:tc>
          <w:tcPr>
            <w:tcW w:w="1395" w:type="dxa"/>
            <w:tcBorders>
              <w:top w:val="single" w:sz="12" w:space="0" w:color="auto"/>
              <w:left w:val="single" w:sz="12" w:space="0" w:color="auto"/>
              <w:bottom w:val="single" w:sz="12" w:space="0" w:color="auto"/>
              <w:right w:val="single" w:sz="12" w:space="0" w:color="auto"/>
            </w:tcBorders>
          </w:tcPr>
          <w:p w14:paraId="103EE518" w14:textId="77777777" w:rsidR="00DB69D1" w:rsidRDefault="00DB69D1" w:rsidP="00041090">
            <w:pPr>
              <w:pStyle w:val="Listenabsatz"/>
              <w:ind w:left="0"/>
              <w:rPr>
                <w:rFonts w:ascii="Arial" w:hAnsi="Arial" w:cs="Arial"/>
                <w:sz w:val="20"/>
                <w:szCs w:val="24"/>
              </w:rPr>
            </w:pPr>
            <w:r>
              <w:rPr>
                <w:rFonts w:ascii="Arial" w:hAnsi="Arial" w:cs="Arial"/>
                <w:sz w:val="20"/>
                <w:szCs w:val="24"/>
              </w:rPr>
              <w:t>Reflektieren</w:t>
            </w:r>
          </w:p>
        </w:tc>
        <w:tc>
          <w:tcPr>
            <w:tcW w:w="6532" w:type="dxa"/>
            <w:gridSpan w:val="9"/>
            <w:tcBorders>
              <w:top w:val="single" w:sz="12" w:space="0" w:color="auto"/>
              <w:left w:val="single" w:sz="12" w:space="0" w:color="auto"/>
              <w:bottom w:val="single" w:sz="12" w:space="0" w:color="auto"/>
              <w:right w:val="single" w:sz="12" w:space="0" w:color="auto"/>
            </w:tcBorders>
          </w:tcPr>
          <w:p w14:paraId="7954A5D5" w14:textId="77777777" w:rsidR="00DD63A3" w:rsidRPr="00326083" w:rsidRDefault="00DB69D1" w:rsidP="00DD63A3">
            <w:pPr>
              <w:pStyle w:val="Listenabsatz"/>
              <w:numPr>
                <w:ilvl w:val="0"/>
                <w:numId w:val="17"/>
              </w:numPr>
              <w:ind w:left="308"/>
              <w:rPr>
                <w:rFonts w:cstheme="minorHAnsi"/>
                <w:color w:val="1F497D" w:themeColor="text2"/>
                <w:sz w:val="20"/>
                <w:szCs w:val="24"/>
              </w:rPr>
            </w:pPr>
            <w:r w:rsidRPr="00326083">
              <w:rPr>
                <w:rFonts w:cstheme="minorHAnsi"/>
                <w:color w:val="1F497D" w:themeColor="text2"/>
                <w:sz w:val="20"/>
                <w:szCs w:val="24"/>
              </w:rPr>
              <w:t>Reflexion der Schritte zur Problemlösung</w:t>
            </w:r>
          </w:p>
          <w:p w14:paraId="57E78F07" w14:textId="1472207A" w:rsidR="00DB69D1" w:rsidRPr="00326083" w:rsidRDefault="00DB69D1" w:rsidP="00DD63A3">
            <w:pPr>
              <w:pStyle w:val="Listenabsatz"/>
              <w:numPr>
                <w:ilvl w:val="0"/>
                <w:numId w:val="17"/>
              </w:numPr>
              <w:ind w:left="308"/>
              <w:rPr>
                <w:rFonts w:cstheme="minorHAnsi"/>
                <w:color w:val="1F497D" w:themeColor="text2"/>
                <w:sz w:val="20"/>
                <w:szCs w:val="24"/>
              </w:rPr>
            </w:pPr>
            <w:r w:rsidRPr="00326083">
              <w:rPr>
                <w:rFonts w:cstheme="minorHAnsi"/>
                <w:color w:val="1F497D" w:themeColor="text2"/>
                <w:sz w:val="20"/>
                <w:szCs w:val="24"/>
              </w:rPr>
              <w:t>Identifikation von Schwierigkeiten</w:t>
            </w:r>
          </w:p>
          <w:p w14:paraId="0817AC9F" w14:textId="77777777" w:rsidR="006A48EE" w:rsidRPr="00326083" w:rsidRDefault="00492E3F" w:rsidP="00DD63A3">
            <w:pPr>
              <w:pStyle w:val="Listenabsatz"/>
              <w:numPr>
                <w:ilvl w:val="0"/>
                <w:numId w:val="17"/>
              </w:numPr>
              <w:ind w:left="308"/>
              <w:rPr>
                <w:rFonts w:cstheme="minorHAnsi"/>
                <w:color w:val="1F497D" w:themeColor="text2"/>
                <w:sz w:val="20"/>
                <w:szCs w:val="24"/>
              </w:rPr>
            </w:pPr>
            <w:r w:rsidRPr="00326083">
              <w:rPr>
                <w:rFonts w:cstheme="minorHAnsi"/>
                <w:color w:val="1F497D" w:themeColor="text2"/>
                <w:sz w:val="20"/>
                <w:szCs w:val="24"/>
              </w:rPr>
              <w:t>Zusammenstellung der relevanten Bedingungen</w:t>
            </w:r>
            <w:r w:rsidR="006A48EE" w:rsidRPr="00326083">
              <w:rPr>
                <w:rFonts w:cstheme="minorHAnsi"/>
                <w:color w:val="1F497D" w:themeColor="text2"/>
                <w:sz w:val="20"/>
                <w:szCs w:val="24"/>
              </w:rPr>
              <w:t xml:space="preserve"> und Gleichungen</w:t>
            </w:r>
          </w:p>
          <w:p w14:paraId="6966DA0E" w14:textId="06F49B36" w:rsidR="00910A64" w:rsidRPr="00326083" w:rsidRDefault="00910A64" w:rsidP="00DD63A3">
            <w:pPr>
              <w:pStyle w:val="Listenabsatz"/>
              <w:numPr>
                <w:ilvl w:val="0"/>
                <w:numId w:val="17"/>
              </w:numPr>
              <w:spacing w:after="120"/>
              <w:ind w:left="308"/>
              <w:contextualSpacing w:val="0"/>
              <w:rPr>
                <w:rFonts w:cstheme="minorHAnsi"/>
                <w:color w:val="1F497D" w:themeColor="text2"/>
                <w:sz w:val="20"/>
                <w:szCs w:val="24"/>
              </w:rPr>
            </w:pPr>
            <w:r w:rsidRPr="00326083">
              <w:rPr>
                <w:rFonts w:cstheme="minorHAnsi"/>
                <w:color w:val="1F497D" w:themeColor="text2"/>
                <w:sz w:val="20"/>
                <w:szCs w:val="24"/>
              </w:rPr>
              <w:t xml:space="preserve">Fachsystematische Übersicht zu </w:t>
            </w:r>
            <w:r w:rsidRPr="00326083">
              <w:rPr>
                <w:rFonts w:cstheme="minorHAnsi"/>
                <w:i/>
                <w:color w:val="1F497D" w:themeColor="text2"/>
                <w:sz w:val="20"/>
                <w:szCs w:val="24"/>
              </w:rPr>
              <w:t>linearen Funktionen</w:t>
            </w:r>
            <w:r w:rsidRPr="00326083">
              <w:rPr>
                <w:rFonts w:cstheme="minorHAnsi"/>
                <w:color w:val="1F497D" w:themeColor="text2"/>
                <w:sz w:val="20"/>
                <w:szCs w:val="24"/>
              </w:rPr>
              <w:t xml:space="preserve"> und zum Thema </w:t>
            </w:r>
            <w:r w:rsidRPr="00326083">
              <w:rPr>
                <w:rFonts w:cstheme="minorHAnsi"/>
                <w:i/>
                <w:color w:val="1F497D" w:themeColor="text2"/>
                <w:sz w:val="20"/>
                <w:szCs w:val="24"/>
              </w:rPr>
              <w:t>Angebot und Nachfrage</w:t>
            </w:r>
          </w:p>
        </w:tc>
      </w:tr>
      <w:tr w:rsidR="00A41EFD" w14:paraId="623C42E7" w14:textId="77777777" w:rsidTr="003B7FA0">
        <w:trPr>
          <w:trHeight w:val="1633"/>
        </w:trPr>
        <w:tc>
          <w:tcPr>
            <w:tcW w:w="1115" w:type="dxa"/>
            <w:vMerge/>
            <w:tcBorders>
              <w:left w:val="single" w:sz="12" w:space="0" w:color="auto"/>
              <w:bottom w:val="single" w:sz="12" w:space="0" w:color="auto"/>
              <w:right w:val="single" w:sz="12" w:space="0" w:color="auto"/>
            </w:tcBorders>
          </w:tcPr>
          <w:p w14:paraId="00AA4DD7" w14:textId="77777777" w:rsidR="00DB69D1" w:rsidRDefault="00DB69D1" w:rsidP="00003143">
            <w:pPr>
              <w:spacing w:before="120" w:after="120"/>
              <w:rPr>
                <w:rFonts w:ascii="Arial" w:hAnsi="Arial" w:cs="Arial"/>
                <w:sz w:val="20"/>
                <w:szCs w:val="24"/>
              </w:rPr>
            </w:pPr>
          </w:p>
        </w:tc>
        <w:tc>
          <w:tcPr>
            <w:tcW w:w="7927" w:type="dxa"/>
            <w:gridSpan w:val="10"/>
            <w:tcBorders>
              <w:top w:val="single" w:sz="12" w:space="0" w:color="auto"/>
              <w:left w:val="single" w:sz="12" w:space="0" w:color="auto"/>
              <w:bottom w:val="single" w:sz="12" w:space="0" w:color="auto"/>
              <w:right w:val="single" w:sz="12" w:space="0" w:color="auto"/>
            </w:tcBorders>
          </w:tcPr>
          <w:p w14:paraId="2078DC57" w14:textId="77777777" w:rsidR="00DB69D1" w:rsidRPr="00C8254A" w:rsidRDefault="00C8254A" w:rsidP="0009143D">
            <w:pPr>
              <w:pStyle w:val="Listenabsatz"/>
              <w:ind w:left="3"/>
              <w:rPr>
                <w:rFonts w:ascii="Arial" w:hAnsi="Arial" w:cs="Arial"/>
                <w:b/>
                <w:szCs w:val="24"/>
              </w:rPr>
            </w:pPr>
            <w:r w:rsidRPr="00C8254A">
              <w:rPr>
                <w:rFonts w:ascii="Arial" w:hAnsi="Arial" w:cs="Arial"/>
                <w:b/>
                <w:szCs w:val="24"/>
              </w:rPr>
              <w:t>Handlungsergebnis</w:t>
            </w:r>
          </w:p>
          <w:p w14:paraId="64DBE064" w14:textId="6B5A167F" w:rsidR="00DB69D1" w:rsidRPr="00326083" w:rsidRDefault="00C8254A" w:rsidP="00326083">
            <w:pPr>
              <w:rPr>
                <w:color w:val="1F497D" w:themeColor="text2"/>
              </w:rPr>
            </w:pPr>
            <w:r w:rsidRPr="00326083">
              <w:rPr>
                <w:rFonts w:cstheme="minorHAnsi"/>
                <w:color w:val="1F497D" w:themeColor="text2"/>
                <w:sz w:val="20"/>
              </w:rPr>
              <w:t xml:space="preserve">Darstellung der </w:t>
            </w:r>
            <w:r w:rsidR="003B7FA0" w:rsidRPr="00326083">
              <w:rPr>
                <w:rFonts w:cstheme="minorHAnsi"/>
                <w:color w:val="1F497D" w:themeColor="text2"/>
                <w:sz w:val="20"/>
              </w:rPr>
              <w:t>Teile</w:t>
            </w:r>
            <w:r w:rsidRPr="00326083">
              <w:rPr>
                <w:rFonts w:cstheme="minorHAnsi"/>
                <w:color w:val="1F497D" w:themeColor="text2"/>
                <w:sz w:val="20"/>
              </w:rPr>
              <w:t>rgebnisse</w:t>
            </w:r>
            <w:r w:rsidR="003B7FA0" w:rsidRPr="00326083">
              <w:rPr>
                <w:rFonts w:cstheme="minorHAnsi"/>
                <w:color w:val="1F497D" w:themeColor="text2"/>
                <w:sz w:val="20"/>
              </w:rPr>
              <w:t xml:space="preserve"> </w:t>
            </w:r>
            <w:r w:rsidR="00326083">
              <w:rPr>
                <w:rFonts w:cstheme="minorHAnsi"/>
                <w:color w:val="1F497D" w:themeColor="text2"/>
                <w:sz w:val="20"/>
              </w:rPr>
              <w:t xml:space="preserve">z. B. </w:t>
            </w:r>
            <w:r w:rsidR="003B7FA0" w:rsidRPr="00326083">
              <w:rPr>
                <w:rFonts w:cstheme="minorHAnsi"/>
                <w:color w:val="1F497D" w:themeColor="text2"/>
                <w:sz w:val="20"/>
              </w:rPr>
              <w:t>auf einem Plakat oder in Form eines Zeitungsartikels für die regionale Wochenzeitung</w:t>
            </w:r>
            <w:r w:rsidR="00326083">
              <w:rPr>
                <w:rFonts w:cstheme="minorHAnsi"/>
                <w:color w:val="1F497D" w:themeColor="text2"/>
                <w:sz w:val="20"/>
              </w:rPr>
              <w:t xml:space="preserve"> oder ähnliche Ideen</w:t>
            </w:r>
          </w:p>
        </w:tc>
      </w:tr>
      <w:tr w:rsidR="00A41EFD" w14:paraId="56F6D988" w14:textId="77777777" w:rsidTr="003B7FA0">
        <w:tc>
          <w:tcPr>
            <w:tcW w:w="1115" w:type="dxa"/>
            <w:tcBorders>
              <w:top w:val="single" w:sz="12" w:space="0" w:color="auto"/>
              <w:left w:val="single" w:sz="12" w:space="0" w:color="auto"/>
              <w:bottom w:val="single" w:sz="12" w:space="0" w:color="auto"/>
              <w:right w:val="single" w:sz="12" w:space="0" w:color="auto"/>
            </w:tcBorders>
          </w:tcPr>
          <w:p w14:paraId="3CDF8B4F" w14:textId="022F9EC2" w:rsidR="00A41EFD" w:rsidRPr="005F331B" w:rsidRDefault="00A41EFD" w:rsidP="00003143">
            <w:pPr>
              <w:spacing w:before="120" w:after="120"/>
              <w:rPr>
                <w:rFonts w:ascii="Arial" w:hAnsi="Arial" w:cs="Arial"/>
                <w:sz w:val="20"/>
                <w:szCs w:val="24"/>
              </w:rPr>
            </w:pPr>
          </w:p>
        </w:tc>
        <w:tc>
          <w:tcPr>
            <w:tcW w:w="7927" w:type="dxa"/>
            <w:gridSpan w:val="10"/>
            <w:tcBorders>
              <w:top w:val="single" w:sz="12" w:space="0" w:color="auto"/>
              <w:left w:val="single" w:sz="12" w:space="0" w:color="auto"/>
              <w:bottom w:val="single" w:sz="12" w:space="0" w:color="auto"/>
              <w:right w:val="single" w:sz="12" w:space="0" w:color="auto"/>
            </w:tcBorders>
          </w:tcPr>
          <w:p w14:paraId="66F0250C" w14:textId="77777777" w:rsidR="004B06F8" w:rsidRPr="00C8254A" w:rsidRDefault="004B06F8" w:rsidP="004B06F8">
            <w:pPr>
              <w:pStyle w:val="Listenabsatz"/>
              <w:spacing w:before="120" w:after="120"/>
              <w:ind w:left="0" w:firstLine="1"/>
              <w:rPr>
                <w:rFonts w:ascii="Arial" w:hAnsi="Arial" w:cs="Arial"/>
                <w:b/>
                <w:szCs w:val="24"/>
              </w:rPr>
            </w:pPr>
            <w:r w:rsidRPr="00C8254A">
              <w:rPr>
                <w:rFonts w:ascii="Arial" w:hAnsi="Arial" w:cs="Arial"/>
                <w:b/>
                <w:szCs w:val="24"/>
              </w:rPr>
              <w:t>Erweiterungen</w:t>
            </w:r>
          </w:p>
          <w:p w14:paraId="25CA24EA" w14:textId="77777777" w:rsidR="00DB69D1" w:rsidRPr="00326083" w:rsidRDefault="00E9783F" w:rsidP="003C67C5">
            <w:pPr>
              <w:pStyle w:val="Listenabsatz"/>
              <w:numPr>
                <w:ilvl w:val="0"/>
                <w:numId w:val="4"/>
              </w:numPr>
              <w:spacing w:before="120" w:after="120"/>
              <w:ind w:left="210" w:hanging="210"/>
              <w:rPr>
                <w:rFonts w:cstheme="minorHAnsi"/>
                <w:sz w:val="20"/>
                <w:szCs w:val="20"/>
              </w:rPr>
            </w:pPr>
            <w:r w:rsidRPr="00326083">
              <w:rPr>
                <w:rFonts w:cstheme="minorHAnsi"/>
                <w:color w:val="1F497D" w:themeColor="text2"/>
                <w:sz w:val="20"/>
                <w:szCs w:val="20"/>
              </w:rPr>
              <w:t>Konsumenten- bzw. Produzentenrente mit Dreiecksflächen berechnen</w:t>
            </w:r>
          </w:p>
        </w:tc>
      </w:tr>
    </w:tbl>
    <w:p w14:paraId="04D35512" w14:textId="77777777" w:rsidR="003B7FA0" w:rsidRDefault="003B7FA0">
      <w:r>
        <w:br w:type="page"/>
      </w:r>
    </w:p>
    <w:tbl>
      <w:tblPr>
        <w:tblStyle w:val="Tabellenraster"/>
        <w:tblW w:w="0" w:type="auto"/>
        <w:tblLook w:val="04A0" w:firstRow="1" w:lastRow="0" w:firstColumn="1" w:lastColumn="0" w:noHBand="0" w:noVBand="1"/>
      </w:tblPr>
      <w:tblGrid>
        <w:gridCol w:w="9042"/>
      </w:tblGrid>
      <w:tr w:rsidR="002B284E" w14:paraId="724D1628" w14:textId="77777777" w:rsidTr="00A41EFD">
        <w:tc>
          <w:tcPr>
            <w:tcW w:w="9042" w:type="dxa"/>
            <w:tcBorders>
              <w:top w:val="single" w:sz="12" w:space="0" w:color="auto"/>
              <w:left w:val="single" w:sz="12" w:space="0" w:color="auto"/>
              <w:bottom w:val="single" w:sz="12" w:space="0" w:color="auto"/>
              <w:right w:val="single" w:sz="12" w:space="0" w:color="auto"/>
            </w:tcBorders>
          </w:tcPr>
          <w:p w14:paraId="57041CE8" w14:textId="0C3C6AA1" w:rsidR="00C8254A" w:rsidRPr="00C8254A" w:rsidRDefault="00C8254A" w:rsidP="00C8254A">
            <w:pPr>
              <w:rPr>
                <w:rFonts w:ascii="Arial" w:hAnsi="Arial" w:cs="Arial"/>
                <w:b/>
                <w:szCs w:val="20"/>
              </w:rPr>
            </w:pPr>
            <w:r w:rsidRPr="00C8254A">
              <w:rPr>
                <w:rFonts w:ascii="Arial" w:hAnsi="Arial" w:cs="Arial"/>
                <w:b/>
                <w:szCs w:val="20"/>
              </w:rPr>
              <w:lastRenderedPageBreak/>
              <w:t>Schulische Entscheidungen</w:t>
            </w:r>
          </w:p>
          <w:p w14:paraId="53D5DCB4" w14:textId="77777777" w:rsidR="00C8254A" w:rsidRPr="00C8254A" w:rsidRDefault="00C8254A" w:rsidP="00C8254A">
            <w:pPr>
              <w:rPr>
                <w:rFonts w:ascii="Arial" w:hAnsi="Arial" w:cs="Arial"/>
                <w:b/>
                <w:sz w:val="20"/>
                <w:szCs w:val="20"/>
              </w:rPr>
            </w:pPr>
            <w:r w:rsidRPr="00C8254A">
              <w:rPr>
                <w:rFonts w:ascii="Arial" w:hAnsi="Arial" w:cs="Arial"/>
                <w:b/>
                <w:sz w:val="20"/>
                <w:szCs w:val="20"/>
              </w:rPr>
              <w:t>Lernumgebung</w:t>
            </w:r>
          </w:p>
          <w:p w14:paraId="51C47738" w14:textId="7567EDC8" w:rsidR="00326083" w:rsidRPr="00326083" w:rsidRDefault="00C8254A" w:rsidP="00326083">
            <w:pPr>
              <w:pStyle w:val="Listenabsatz"/>
              <w:numPr>
                <w:ilvl w:val="0"/>
                <w:numId w:val="4"/>
              </w:numPr>
              <w:rPr>
                <w:rFonts w:cstheme="minorHAnsi"/>
                <w:color w:val="1F497D" w:themeColor="text2"/>
                <w:sz w:val="20"/>
                <w:szCs w:val="20"/>
              </w:rPr>
            </w:pPr>
            <w:r w:rsidRPr="00326083">
              <w:rPr>
                <w:rFonts w:cstheme="minorHAnsi"/>
                <w:color w:val="1F497D" w:themeColor="text2"/>
                <w:sz w:val="20"/>
                <w:szCs w:val="20"/>
              </w:rPr>
              <w:t>Klassenraum, Gruppentische, Literaturtisch</w:t>
            </w:r>
            <w:r w:rsidR="00326083" w:rsidRPr="00326083">
              <w:rPr>
                <w:rFonts w:cstheme="minorHAnsi"/>
                <w:color w:val="1F497D" w:themeColor="text2"/>
                <w:sz w:val="20"/>
                <w:szCs w:val="20"/>
              </w:rPr>
              <w:t>, Internet</w:t>
            </w:r>
          </w:p>
          <w:p w14:paraId="6919C914" w14:textId="6BA98955" w:rsidR="003B7FA0" w:rsidRPr="00326083" w:rsidRDefault="00326083" w:rsidP="00EC0484">
            <w:pPr>
              <w:pStyle w:val="Listenabsatz"/>
              <w:numPr>
                <w:ilvl w:val="0"/>
                <w:numId w:val="4"/>
              </w:numPr>
              <w:spacing w:after="200"/>
              <w:ind w:left="782" w:hanging="357"/>
              <w:contextualSpacing w:val="0"/>
              <w:rPr>
                <w:rFonts w:cstheme="minorHAnsi"/>
                <w:color w:val="1F497D" w:themeColor="text2"/>
                <w:sz w:val="20"/>
                <w:szCs w:val="20"/>
              </w:rPr>
            </w:pPr>
            <w:r w:rsidRPr="00326083">
              <w:rPr>
                <w:rFonts w:cstheme="minorHAnsi"/>
                <w:color w:val="1F497D" w:themeColor="text2"/>
                <w:sz w:val="20"/>
                <w:szCs w:val="20"/>
              </w:rPr>
              <w:t xml:space="preserve">DU mithilfe von Videokonferenzen und Breakout-Räumen </w:t>
            </w:r>
          </w:p>
          <w:p w14:paraId="5DD9A880" w14:textId="77777777" w:rsidR="002B284E" w:rsidRPr="00C8254A" w:rsidRDefault="002B284E" w:rsidP="004B06F8">
            <w:pPr>
              <w:pStyle w:val="Listenabsatz"/>
              <w:spacing w:before="120" w:after="120"/>
              <w:ind w:left="0" w:firstLine="1"/>
              <w:rPr>
                <w:rFonts w:ascii="Arial" w:hAnsi="Arial" w:cs="Arial"/>
                <w:b/>
                <w:sz w:val="20"/>
                <w:szCs w:val="20"/>
              </w:rPr>
            </w:pPr>
            <w:r w:rsidRPr="00C8254A">
              <w:rPr>
                <w:rFonts w:ascii="Arial" w:hAnsi="Arial" w:cs="Arial"/>
                <w:b/>
                <w:sz w:val="20"/>
                <w:szCs w:val="20"/>
              </w:rPr>
              <w:t>Leistungsbewertung</w:t>
            </w:r>
          </w:p>
          <w:p w14:paraId="02221B95" w14:textId="29719B82" w:rsidR="00C8254A" w:rsidRPr="00326083" w:rsidRDefault="003B7FA0" w:rsidP="003B7FA0">
            <w:pPr>
              <w:pStyle w:val="Listenabsatz"/>
              <w:numPr>
                <w:ilvl w:val="0"/>
                <w:numId w:val="4"/>
              </w:numPr>
              <w:rPr>
                <w:rFonts w:cstheme="minorHAnsi"/>
                <w:color w:val="1F497D" w:themeColor="text2"/>
                <w:sz w:val="20"/>
                <w:szCs w:val="20"/>
              </w:rPr>
            </w:pPr>
            <w:r w:rsidRPr="00326083">
              <w:rPr>
                <w:rFonts w:cstheme="minorHAnsi"/>
                <w:color w:val="1F497D" w:themeColor="text2"/>
                <w:sz w:val="20"/>
                <w:szCs w:val="20"/>
              </w:rPr>
              <w:t xml:space="preserve">Teilergebnisse: </w:t>
            </w:r>
            <w:r w:rsidR="00C8254A" w:rsidRPr="00326083">
              <w:rPr>
                <w:rFonts w:cstheme="minorHAnsi"/>
                <w:color w:val="1F497D" w:themeColor="text2"/>
                <w:sz w:val="20"/>
                <w:szCs w:val="20"/>
              </w:rPr>
              <w:t>Vielfalt der Lösungswege</w:t>
            </w:r>
            <w:r w:rsidRPr="00326083">
              <w:rPr>
                <w:rFonts w:cstheme="minorHAnsi"/>
                <w:color w:val="1F497D" w:themeColor="text2"/>
                <w:sz w:val="20"/>
                <w:szCs w:val="20"/>
              </w:rPr>
              <w:t xml:space="preserve"> unter </w:t>
            </w:r>
            <w:r w:rsidR="00C8254A" w:rsidRPr="00326083">
              <w:rPr>
                <w:rFonts w:cstheme="minorHAnsi"/>
                <w:color w:val="1F497D" w:themeColor="text2"/>
                <w:sz w:val="20"/>
                <w:szCs w:val="20"/>
              </w:rPr>
              <w:t>Verwendung der Fachsprache und Fachsymbolik</w:t>
            </w:r>
          </w:p>
          <w:p w14:paraId="7188D7E0" w14:textId="06679622" w:rsidR="00C8254A" w:rsidRPr="00326083" w:rsidRDefault="003B7FA0" w:rsidP="003B7FA0">
            <w:pPr>
              <w:pStyle w:val="Listenabsatz"/>
              <w:numPr>
                <w:ilvl w:val="0"/>
                <w:numId w:val="4"/>
              </w:numPr>
              <w:rPr>
                <w:rFonts w:cstheme="minorHAnsi"/>
                <w:color w:val="1F497D" w:themeColor="text2"/>
                <w:sz w:val="20"/>
                <w:szCs w:val="20"/>
              </w:rPr>
            </w:pPr>
            <w:r w:rsidRPr="00326083">
              <w:rPr>
                <w:rFonts w:cstheme="minorHAnsi"/>
                <w:color w:val="1F497D" w:themeColor="text2"/>
                <w:sz w:val="20"/>
                <w:szCs w:val="20"/>
              </w:rPr>
              <w:t xml:space="preserve">Handlungsergebnis: </w:t>
            </w:r>
            <w:r w:rsidR="00C8254A" w:rsidRPr="00326083">
              <w:rPr>
                <w:rFonts w:cstheme="minorHAnsi"/>
                <w:color w:val="1F497D" w:themeColor="text2"/>
                <w:sz w:val="20"/>
                <w:szCs w:val="20"/>
              </w:rPr>
              <w:t xml:space="preserve">Plakat </w:t>
            </w:r>
            <w:r w:rsidRPr="00326083">
              <w:rPr>
                <w:rFonts w:cstheme="minorHAnsi"/>
                <w:sz w:val="20"/>
                <w:szCs w:val="20"/>
              </w:rPr>
              <w:sym w:font="Wingdings" w:char="F0E0"/>
            </w:r>
            <w:r w:rsidRPr="00326083">
              <w:rPr>
                <w:rFonts w:cstheme="minorHAnsi"/>
                <w:color w:val="1F497D" w:themeColor="text2"/>
                <w:sz w:val="20"/>
                <w:szCs w:val="20"/>
              </w:rPr>
              <w:t xml:space="preserve"> Kompetenzraster</w:t>
            </w:r>
          </w:p>
          <w:p w14:paraId="29CEA7C9" w14:textId="54D0CFA1" w:rsidR="00C8254A" w:rsidRPr="00326083" w:rsidRDefault="003B7FA0" w:rsidP="003B7FA0">
            <w:pPr>
              <w:pStyle w:val="Listenabsatz"/>
              <w:numPr>
                <w:ilvl w:val="0"/>
                <w:numId w:val="4"/>
              </w:numPr>
              <w:rPr>
                <w:rFonts w:cstheme="minorHAnsi"/>
                <w:color w:val="1F497D" w:themeColor="text2"/>
                <w:sz w:val="20"/>
                <w:szCs w:val="20"/>
              </w:rPr>
            </w:pPr>
            <w:r w:rsidRPr="00326083">
              <w:rPr>
                <w:rFonts w:cstheme="minorHAnsi"/>
                <w:color w:val="1F497D" w:themeColor="text2"/>
                <w:sz w:val="20"/>
                <w:szCs w:val="20"/>
              </w:rPr>
              <w:t xml:space="preserve">Handlungsergebnis: Zeitungsartikel </w:t>
            </w:r>
            <w:r w:rsidRPr="00326083">
              <w:rPr>
                <w:rFonts w:cstheme="minorHAnsi"/>
                <w:sz w:val="20"/>
                <w:szCs w:val="20"/>
              </w:rPr>
              <w:sym w:font="Wingdings" w:char="F0E0"/>
            </w:r>
            <w:r w:rsidRPr="00326083">
              <w:rPr>
                <w:rFonts w:cstheme="minorHAnsi"/>
                <w:color w:val="1F497D" w:themeColor="text2"/>
                <w:sz w:val="20"/>
                <w:szCs w:val="20"/>
              </w:rPr>
              <w:t xml:space="preserve"> </w:t>
            </w:r>
            <w:r w:rsidR="00C8254A" w:rsidRPr="00326083">
              <w:rPr>
                <w:rFonts w:cstheme="minorHAnsi"/>
                <w:color w:val="1F497D" w:themeColor="text2"/>
                <w:sz w:val="20"/>
                <w:szCs w:val="20"/>
              </w:rPr>
              <w:t>Bewertungskriterien „Schreiben eines Artikel</w:t>
            </w:r>
            <w:r w:rsidR="00326083">
              <w:rPr>
                <w:rFonts w:cstheme="minorHAnsi"/>
                <w:color w:val="1F497D" w:themeColor="text2"/>
                <w:sz w:val="20"/>
                <w:szCs w:val="20"/>
              </w:rPr>
              <w:t>s</w:t>
            </w:r>
            <w:r w:rsidR="00C8254A" w:rsidRPr="00326083">
              <w:rPr>
                <w:rFonts w:cstheme="minorHAnsi"/>
                <w:color w:val="1F497D" w:themeColor="text2"/>
                <w:sz w:val="20"/>
                <w:szCs w:val="20"/>
              </w:rPr>
              <w:t>“</w:t>
            </w:r>
          </w:p>
          <w:p w14:paraId="78079AB7" w14:textId="1F4481B6" w:rsidR="00C8254A" w:rsidRPr="00326083" w:rsidRDefault="00C8254A" w:rsidP="003B7FA0">
            <w:pPr>
              <w:pStyle w:val="Listenabsatz"/>
              <w:numPr>
                <w:ilvl w:val="0"/>
                <w:numId w:val="4"/>
              </w:numPr>
              <w:rPr>
                <w:rFonts w:cstheme="minorHAnsi"/>
                <w:color w:val="1F497D" w:themeColor="text2"/>
                <w:sz w:val="20"/>
                <w:szCs w:val="20"/>
              </w:rPr>
            </w:pPr>
            <w:r w:rsidRPr="00326083">
              <w:rPr>
                <w:rFonts w:cstheme="minorHAnsi"/>
                <w:color w:val="1F497D" w:themeColor="text2"/>
                <w:sz w:val="20"/>
                <w:szCs w:val="20"/>
              </w:rPr>
              <w:t xml:space="preserve">Mitarbeit </w:t>
            </w:r>
            <w:r w:rsidR="00326083">
              <w:rPr>
                <w:rFonts w:cstheme="minorHAnsi"/>
                <w:color w:val="1F497D" w:themeColor="text2"/>
                <w:sz w:val="20"/>
                <w:szCs w:val="20"/>
              </w:rPr>
              <w:t>an der Erstellung des Handlungsergebnisses</w:t>
            </w:r>
          </w:p>
          <w:p w14:paraId="56C7505F" w14:textId="5532DCA0" w:rsidR="00C8254A" w:rsidRPr="00326083" w:rsidRDefault="003B7FA0" w:rsidP="003B7FA0">
            <w:pPr>
              <w:pStyle w:val="Listenabsatz"/>
              <w:numPr>
                <w:ilvl w:val="0"/>
                <w:numId w:val="4"/>
              </w:numPr>
              <w:spacing w:after="200"/>
              <w:rPr>
                <w:rFonts w:cstheme="minorHAnsi"/>
                <w:color w:val="1F497D" w:themeColor="text2"/>
                <w:sz w:val="20"/>
                <w:szCs w:val="20"/>
              </w:rPr>
            </w:pPr>
            <w:r w:rsidRPr="00326083">
              <w:rPr>
                <w:rFonts w:cstheme="minorHAnsi"/>
                <w:color w:val="1F497D" w:themeColor="text2"/>
                <w:sz w:val="20"/>
                <w:szCs w:val="20"/>
              </w:rPr>
              <w:t xml:space="preserve">Selbstbewertung der einzelnen Lernenden </w:t>
            </w:r>
            <w:r w:rsidRPr="00326083">
              <w:rPr>
                <w:rFonts w:cstheme="minorHAnsi"/>
                <w:sz w:val="20"/>
                <w:szCs w:val="20"/>
              </w:rPr>
              <w:sym w:font="Wingdings" w:char="F0E0"/>
            </w:r>
            <w:r w:rsidRPr="00326083">
              <w:rPr>
                <w:rFonts w:cstheme="minorHAnsi"/>
                <w:color w:val="1F497D" w:themeColor="text2"/>
                <w:sz w:val="20"/>
                <w:szCs w:val="20"/>
              </w:rPr>
              <w:t xml:space="preserve"> </w:t>
            </w:r>
            <w:r w:rsidR="00C8254A" w:rsidRPr="00326083">
              <w:rPr>
                <w:rFonts w:cstheme="minorHAnsi"/>
                <w:color w:val="1F497D" w:themeColor="text2"/>
                <w:sz w:val="20"/>
                <w:szCs w:val="20"/>
              </w:rPr>
              <w:t>Selbstbewertungsbogen für die Schülerinnen und Schüler</w:t>
            </w:r>
          </w:p>
          <w:p w14:paraId="376329F3" w14:textId="77777777" w:rsidR="003C67C5" w:rsidRPr="00C8254A" w:rsidRDefault="00C8254A" w:rsidP="00C8254A">
            <w:pPr>
              <w:spacing w:after="200"/>
              <w:rPr>
                <w:rFonts w:ascii="Arial" w:hAnsi="Arial" w:cs="Arial"/>
                <w:color w:val="1F497D" w:themeColor="text2"/>
                <w:sz w:val="20"/>
              </w:rPr>
            </w:pPr>
            <w:r w:rsidRPr="00C8254A">
              <w:rPr>
                <w:rFonts w:ascii="Arial" w:hAnsi="Arial" w:cs="Arial"/>
                <w:b/>
                <w:sz w:val="20"/>
              </w:rPr>
              <w:t>Lernortkooperation</w:t>
            </w:r>
            <w:r>
              <w:rPr>
                <w:rFonts w:ascii="Arial" w:hAnsi="Arial" w:cs="Arial"/>
                <w:color w:val="1F497D" w:themeColor="text2"/>
                <w:sz w:val="20"/>
              </w:rPr>
              <w:br/>
            </w:r>
            <w:r w:rsidRPr="00326083">
              <w:rPr>
                <w:rFonts w:cstheme="minorHAnsi"/>
                <w:color w:val="1F497D" w:themeColor="text2"/>
                <w:sz w:val="20"/>
              </w:rPr>
              <w:t>Keine</w:t>
            </w:r>
          </w:p>
        </w:tc>
      </w:tr>
      <w:tr w:rsidR="00C8254A" w14:paraId="55941A41" w14:textId="77777777" w:rsidTr="00A41EFD">
        <w:tc>
          <w:tcPr>
            <w:tcW w:w="9042" w:type="dxa"/>
            <w:tcBorders>
              <w:top w:val="single" w:sz="12" w:space="0" w:color="auto"/>
              <w:left w:val="single" w:sz="12" w:space="0" w:color="auto"/>
              <w:bottom w:val="single" w:sz="12" w:space="0" w:color="auto"/>
              <w:right w:val="single" w:sz="12" w:space="0" w:color="auto"/>
            </w:tcBorders>
          </w:tcPr>
          <w:p w14:paraId="1257F64B" w14:textId="77777777" w:rsidR="00C8254A" w:rsidRPr="00C8254A" w:rsidRDefault="00C8254A" w:rsidP="00C8254A">
            <w:pPr>
              <w:rPr>
                <w:rFonts w:ascii="Arial" w:hAnsi="Arial" w:cs="Arial"/>
                <w:b/>
              </w:rPr>
            </w:pPr>
            <w:r w:rsidRPr="00C8254A">
              <w:rPr>
                <w:rFonts w:ascii="Arial" w:hAnsi="Arial" w:cs="Arial"/>
                <w:b/>
              </w:rPr>
              <w:t>ANHANG</w:t>
            </w:r>
          </w:p>
          <w:p w14:paraId="5390552A"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Arbeitsblätter</w:t>
            </w:r>
          </w:p>
          <w:p w14:paraId="632015C1"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Arbeitsauftrag</w:t>
            </w:r>
          </w:p>
          <w:p w14:paraId="60EF83B9"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Seiten aus dem Lehrbuch</w:t>
            </w:r>
          </w:p>
          <w:p w14:paraId="5F9D3EA6"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Seiten aus der Formelsammlung</w:t>
            </w:r>
          </w:p>
          <w:p w14:paraId="2E795C78"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Mögliche Internetquellen</w:t>
            </w:r>
          </w:p>
          <w:p w14:paraId="00DD2C3B"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Kompetenzraster Plakat</w:t>
            </w:r>
          </w:p>
          <w:p w14:paraId="3FF69598"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Bewertungskriterien „Schreiben eines Artikel“</w:t>
            </w:r>
          </w:p>
          <w:p w14:paraId="71D5D0F8" w14:textId="77777777" w:rsidR="00C8254A" w:rsidRPr="00C8254A" w:rsidRDefault="00C8254A" w:rsidP="00C8254A">
            <w:pPr>
              <w:pStyle w:val="Listenabsatz"/>
              <w:numPr>
                <w:ilvl w:val="0"/>
                <w:numId w:val="5"/>
              </w:numPr>
              <w:spacing w:line="276" w:lineRule="auto"/>
              <w:rPr>
                <w:rFonts w:ascii="Arial" w:hAnsi="Arial" w:cs="Arial"/>
                <w:color w:val="1F497D" w:themeColor="text2"/>
                <w:sz w:val="20"/>
              </w:rPr>
            </w:pPr>
            <w:r w:rsidRPr="00C8254A">
              <w:rPr>
                <w:rFonts w:ascii="Arial" w:hAnsi="Arial" w:cs="Arial"/>
                <w:color w:val="1F497D" w:themeColor="text2"/>
                <w:sz w:val="20"/>
              </w:rPr>
              <w:t>Selbstbewertungsbogen</w:t>
            </w:r>
          </w:p>
          <w:p w14:paraId="32BE9CDA" w14:textId="77777777" w:rsidR="00C8254A" w:rsidRDefault="00C8254A" w:rsidP="00C8254A">
            <w:pPr>
              <w:rPr>
                <w:rFonts w:ascii="Arial" w:hAnsi="Arial" w:cs="Arial"/>
                <w:b/>
                <w:sz w:val="20"/>
                <w:szCs w:val="24"/>
              </w:rPr>
            </w:pPr>
          </w:p>
        </w:tc>
      </w:tr>
      <w:tr w:rsidR="00C8254A" w14:paraId="0F3E82C8" w14:textId="77777777" w:rsidTr="00A41EFD">
        <w:tc>
          <w:tcPr>
            <w:tcW w:w="9042" w:type="dxa"/>
            <w:tcBorders>
              <w:top w:val="single" w:sz="12" w:space="0" w:color="auto"/>
              <w:left w:val="single" w:sz="12" w:space="0" w:color="auto"/>
              <w:bottom w:val="single" w:sz="12" w:space="0" w:color="auto"/>
              <w:right w:val="single" w:sz="12" w:space="0" w:color="auto"/>
            </w:tcBorders>
          </w:tcPr>
          <w:p w14:paraId="2DC01F42" w14:textId="77777777" w:rsidR="00C8254A" w:rsidRPr="00C8254A" w:rsidRDefault="00C8254A" w:rsidP="00C8254A">
            <w:pPr>
              <w:rPr>
                <w:rFonts w:ascii="Arial" w:hAnsi="Arial" w:cs="Arial"/>
                <w:b/>
              </w:rPr>
            </w:pPr>
            <w:r w:rsidRPr="00C8254A">
              <w:rPr>
                <w:rFonts w:ascii="Arial" w:hAnsi="Arial" w:cs="Arial"/>
                <w:b/>
              </w:rPr>
              <w:t>Datum</w:t>
            </w:r>
          </w:p>
          <w:p w14:paraId="3E7BF32E" w14:textId="77777777" w:rsidR="00C8254A" w:rsidRPr="00C8254A" w:rsidRDefault="00C8254A" w:rsidP="00C8254A">
            <w:pPr>
              <w:rPr>
                <w:rFonts w:ascii="Arial" w:hAnsi="Arial" w:cs="Arial"/>
                <w:b/>
              </w:rPr>
            </w:pPr>
          </w:p>
          <w:p w14:paraId="342CFB23" w14:textId="77777777" w:rsidR="00C8254A" w:rsidRPr="00C8254A" w:rsidRDefault="00C8254A" w:rsidP="00C8254A">
            <w:pPr>
              <w:rPr>
                <w:rFonts w:ascii="Arial" w:hAnsi="Arial" w:cs="Arial"/>
                <w:b/>
              </w:rPr>
            </w:pPr>
            <w:r w:rsidRPr="00C8254A">
              <w:rPr>
                <w:rFonts w:ascii="Arial" w:hAnsi="Arial" w:cs="Arial"/>
                <w:b/>
              </w:rPr>
              <w:t>Autor | Team</w:t>
            </w:r>
          </w:p>
          <w:p w14:paraId="3CAB35DF" w14:textId="77777777" w:rsidR="00C8254A" w:rsidRPr="00C8254A" w:rsidRDefault="00C8254A" w:rsidP="00C8254A">
            <w:pPr>
              <w:rPr>
                <w:rFonts w:ascii="Arial" w:hAnsi="Arial" w:cs="Arial"/>
                <w:b/>
              </w:rPr>
            </w:pPr>
          </w:p>
        </w:tc>
      </w:tr>
    </w:tbl>
    <w:p w14:paraId="6FBB53B3" w14:textId="77777777" w:rsidR="00A41EFD" w:rsidRDefault="00A41EFD" w:rsidP="00C821A1">
      <w:pPr>
        <w:rPr>
          <w:rFonts w:ascii="Arial" w:hAnsi="Arial" w:cs="Arial"/>
          <w:sz w:val="16"/>
          <w:szCs w:val="16"/>
        </w:rPr>
        <w:sectPr w:rsidR="00A41EFD" w:rsidSect="008A594C">
          <w:pgSz w:w="11906" w:h="16838"/>
          <w:pgMar w:top="1417" w:right="1417" w:bottom="1134" w:left="1417" w:header="708" w:footer="708" w:gutter="0"/>
          <w:cols w:space="708"/>
          <w:docGrid w:linePitch="360"/>
        </w:sectPr>
      </w:pPr>
    </w:p>
    <w:p w14:paraId="16745846" w14:textId="661613CB" w:rsidR="00A41EFD" w:rsidRPr="00326083" w:rsidRDefault="00A41EFD" w:rsidP="00A41EFD">
      <w:pPr>
        <w:rPr>
          <w:rFonts w:cstheme="minorHAnsi"/>
          <w:b/>
          <w:sz w:val="28"/>
          <w:szCs w:val="24"/>
        </w:rPr>
      </w:pPr>
      <w:r w:rsidRPr="00326083">
        <w:rPr>
          <w:rFonts w:cstheme="minorHAnsi"/>
          <w:b/>
          <w:sz w:val="28"/>
          <w:szCs w:val="24"/>
        </w:rPr>
        <w:lastRenderedPageBreak/>
        <w:t xml:space="preserve">Prozessbezogene Kompetenzen </w:t>
      </w:r>
    </w:p>
    <w:p w14:paraId="086B37BF" w14:textId="77777777" w:rsidR="00A41EFD" w:rsidRPr="00326083" w:rsidRDefault="00A41EFD" w:rsidP="00A41EFD">
      <w:pPr>
        <w:rPr>
          <w:rFonts w:cstheme="minorHAnsi"/>
          <w:b/>
          <w:bCs/>
          <w:szCs w:val="18"/>
          <w:lang w:eastAsia="de-DE"/>
        </w:rPr>
      </w:pPr>
      <w:r w:rsidRPr="00326083">
        <w:rPr>
          <w:rFonts w:cstheme="minorHAnsi"/>
          <w:b/>
          <w:bCs/>
          <w:szCs w:val="18"/>
          <w:lang w:eastAsia="de-DE"/>
        </w:rPr>
        <w:t>Mathematisch argumentieren (MA)</w:t>
      </w:r>
    </w:p>
    <w:p w14:paraId="14464459"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66B8D961"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erläutern in inner- und außermathematischen Situationen Strukturen und Zusammenhänge und stellen darüber Vermutungen auf.</w:t>
      </w:r>
    </w:p>
    <w:p w14:paraId="5C785047"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 xml:space="preserve">begründen oder widerlegen Aussagen in angemessener Fachsprache mit mathematischen Mitteln und reflektieren die </w:t>
      </w:r>
      <w:r w:rsidRPr="00326083">
        <w:rPr>
          <w:rFonts w:cstheme="minorHAnsi"/>
          <w:szCs w:val="20"/>
          <w:lang w:eastAsia="de-DE"/>
        </w:rPr>
        <w:tab/>
        <w:t>Vorgehensweise.</w:t>
      </w:r>
    </w:p>
    <w:p w14:paraId="0EAC9F2B"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reflektieren und bewerten Argumentationen und Begründungen auf Schlüssigkeit und Angemessenheit.</w:t>
      </w:r>
    </w:p>
    <w:p w14:paraId="0F62F344"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 xml:space="preserve">vertreten eigene Problemlösungen und Modellierungen. </w:t>
      </w:r>
    </w:p>
    <w:p w14:paraId="621B257C"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eA</w:t>
      </w:r>
      <w:r w:rsidRPr="00326083">
        <w:rPr>
          <w:rFonts w:cstheme="minorHAnsi"/>
          <w:szCs w:val="20"/>
          <w:lang w:eastAsia="de-DE"/>
        </w:rPr>
        <w:tab/>
        <w:t>vergleichen und bewerten verschiedene Begründungen für einen mathematischen Sachverhalt.</w:t>
      </w:r>
    </w:p>
    <w:p w14:paraId="4679DF36" w14:textId="77777777" w:rsidR="00A41EFD" w:rsidRPr="00326083" w:rsidRDefault="00A41EFD" w:rsidP="00A41EFD">
      <w:pPr>
        <w:numPr>
          <w:ilvl w:val="0"/>
          <w:numId w:val="11"/>
        </w:numPr>
        <w:autoSpaceDE w:val="0"/>
        <w:autoSpaceDN w:val="0"/>
        <w:adjustRightInd w:val="0"/>
        <w:rPr>
          <w:rFonts w:cstheme="minorHAnsi"/>
          <w:szCs w:val="20"/>
          <w:lang w:eastAsia="de-DE"/>
        </w:rPr>
      </w:pPr>
      <w:r w:rsidRPr="00326083">
        <w:rPr>
          <w:rFonts w:cstheme="minorHAnsi"/>
          <w:szCs w:val="20"/>
          <w:lang w:eastAsia="de-DE"/>
        </w:rPr>
        <w:t>eA</w:t>
      </w:r>
      <w:r w:rsidRPr="00326083">
        <w:rPr>
          <w:rFonts w:cstheme="minorHAnsi"/>
          <w:szCs w:val="20"/>
          <w:lang w:eastAsia="de-DE"/>
        </w:rPr>
        <w:tab/>
        <w:t>reflektieren Beweisverfahren.</w:t>
      </w:r>
    </w:p>
    <w:p w14:paraId="3EB33417" w14:textId="3E9D0C1B" w:rsidR="00A41EFD" w:rsidRPr="00326083" w:rsidRDefault="00A41EFD" w:rsidP="00326083">
      <w:pPr>
        <w:numPr>
          <w:ilvl w:val="0"/>
          <w:numId w:val="11"/>
        </w:numPr>
        <w:autoSpaceDE w:val="0"/>
        <w:autoSpaceDN w:val="0"/>
        <w:adjustRightInd w:val="0"/>
        <w:spacing w:after="200"/>
        <w:ind w:left="714" w:hanging="357"/>
        <w:rPr>
          <w:rFonts w:cstheme="minorHAnsi"/>
          <w:szCs w:val="20"/>
          <w:lang w:eastAsia="de-DE"/>
        </w:rPr>
      </w:pPr>
      <w:r w:rsidRPr="00326083">
        <w:rPr>
          <w:rFonts w:cstheme="minorHAnsi"/>
          <w:szCs w:val="20"/>
          <w:lang w:eastAsia="de-DE"/>
        </w:rPr>
        <w:t>eA</w:t>
      </w:r>
      <w:r w:rsidRPr="00326083">
        <w:rPr>
          <w:rFonts w:cstheme="minorHAnsi"/>
          <w:szCs w:val="20"/>
          <w:lang w:eastAsia="de-DE"/>
        </w:rPr>
        <w:tab/>
        <w:t>variieren Situationen, stellen Vermutungen auf und untersuchen diese.</w:t>
      </w:r>
    </w:p>
    <w:p w14:paraId="7BE22135" w14:textId="77777777" w:rsidR="00A41EFD" w:rsidRPr="00326083" w:rsidRDefault="00A41EFD" w:rsidP="00A41EFD">
      <w:pPr>
        <w:rPr>
          <w:rFonts w:cstheme="minorHAnsi"/>
          <w:b/>
          <w:bCs/>
          <w:szCs w:val="18"/>
          <w:lang w:eastAsia="de-DE"/>
        </w:rPr>
      </w:pPr>
      <w:r w:rsidRPr="00326083">
        <w:rPr>
          <w:rFonts w:cstheme="minorHAnsi"/>
          <w:b/>
          <w:bCs/>
          <w:szCs w:val="18"/>
          <w:lang w:eastAsia="de-DE"/>
        </w:rPr>
        <w:t>Probleme mathematisch lösen (PL)</w:t>
      </w:r>
    </w:p>
    <w:p w14:paraId="2D20D9B4"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604C9426" w14:textId="77777777" w:rsidR="00A41EFD" w:rsidRPr="00326083" w:rsidRDefault="00A41EFD" w:rsidP="00A41EFD">
      <w:pPr>
        <w:numPr>
          <w:ilvl w:val="0"/>
          <w:numId w:val="6"/>
        </w:numPr>
        <w:autoSpaceDE w:val="0"/>
        <w:autoSpaceDN w:val="0"/>
        <w:adjustRightInd w:val="0"/>
        <w:ind w:left="1418" w:hanging="1058"/>
        <w:rPr>
          <w:rFonts w:cstheme="minorHAnsi"/>
          <w:szCs w:val="20"/>
          <w:lang w:eastAsia="de-DE"/>
        </w:rPr>
      </w:pPr>
      <w:r w:rsidRPr="00326083">
        <w:rPr>
          <w:rFonts w:cstheme="minorHAnsi"/>
          <w:szCs w:val="20"/>
          <w:lang w:eastAsia="de-DE"/>
        </w:rPr>
        <w:t>finden in inner- und außermathematischen Situationen mathematische Probleme, formulieren diese mit eigenen Worten und in mathematischer Fachsprache.</w:t>
      </w:r>
    </w:p>
    <w:p w14:paraId="74DC53C3" w14:textId="77777777" w:rsidR="00A41EFD" w:rsidRPr="00326083" w:rsidRDefault="00A41EFD" w:rsidP="00A41EFD">
      <w:pPr>
        <w:numPr>
          <w:ilvl w:val="0"/>
          <w:numId w:val="6"/>
        </w:numPr>
        <w:autoSpaceDE w:val="0"/>
        <w:autoSpaceDN w:val="0"/>
        <w:adjustRightInd w:val="0"/>
        <w:ind w:left="1418" w:hanging="1058"/>
        <w:rPr>
          <w:rFonts w:cstheme="minorHAnsi"/>
          <w:szCs w:val="20"/>
          <w:lang w:eastAsia="de-DE"/>
        </w:rPr>
      </w:pPr>
      <w:r w:rsidRPr="00326083">
        <w:rPr>
          <w:rFonts w:cstheme="minorHAnsi"/>
          <w:szCs w:val="20"/>
          <w:lang w:eastAsia="de-DE"/>
        </w:rPr>
        <w:t>überprüfen die Plausibilität der Ergebnisse.</w:t>
      </w:r>
    </w:p>
    <w:p w14:paraId="43865780" w14:textId="77777777" w:rsidR="00A41EFD" w:rsidRPr="00326083" w:rsidRDefault="00A41EFD" w:rsidP="00A41EFD">
      <w:pPr>
        <w:numPr>
          <w:ilvl w:val="0"/>
          <w:numId w:val="6"/>
        </w:numPr>
        <w:autoSpaceDE w:val="0"/>
        <w:autoSpaceDN w:val="0"/>
        <w:adjustRightInd w:val="0"/>
        <w:ind w:left="1418" w:hanging="1058"/>
        <w:rPr>
          <w:rFonts w:cstheme="minorHAnsi"/>
          <w:szCs w:val="20"/>
          <w:lang w:eastAsia="de-DE"/>
        </w:rPr>
      </w:pPr>
      <w:r w:rsidRPr="00326083">
        <w:rPr>
          <w:rFonts w:cstheme="minorHAnsi"/>
          <w:szCs w:val="20"/>
          <w:lang w:eastAsia="de-DE"/>
        </w:rPr>
        <w:t>beschreiben, vergleichen und bewerten Lösungswege.</w:t>
      </w:r>
    </w:p>
    <w:p w14:paraId="13D7A67D" w14:textId="77777777" w:rsidR="00A41EFD" w:rsidRPr="00326083" w:rsidRDefault="00A41EFD" w:rsidP="00A41EFD">
      <w:pPr>
        <w:numPr>
          <w:ilvl w:val="0"/>
          <w:numId w:val="6"/>
        </w:numPr>
        <w:autoSpaceDE w:val="0"/>
        <w:autoSpaceDN w:val="0"/>
        <w:adjustRightInd w:val="0"/>
        <w:ind w:left="1418" w:hanging="1058"/>
        <w:rPr>
          <w:rFonts w:cstheme="minorHAnsi"/>
          <w:szCs w:val="20"/>
          <w:lang w:eastAsia="de-DE"/>
        </w:rPr>
      </w:pPr>
      <w:r w:rsidRPr="00326083">
        <w:rPr>
          <w:rFonts w:cstheme="minorHAnsi"/>
          <w:szCs w:val="20"/>
          <w:lang w:eastAsia="de-DE"/>
        </w:rPr>
        <w:t>wählen geeignete heuristische Strategien zum Problemlösen aus und wenden diese auch unter Nutzung der eingeführten Technologie an.</w:t>
      </w:r>
    </w:p>
    <w:p w14:paraId="531ACCD8" w14:textId="77777777" w:rsidR="00A41EFD" w:rsidRPr="00326083" w:rsidRDefault="00A41EFD" w:rsidP="00A41EFD">
      <w:pPr>
        <w:numPr>
          <w:ilvl w:val="0"/>
          <w:numId w:val="6"/>
        </w:numPr>
        <w:ind w:left="1418" w:hanging="1058"/>
        <w:rPr>
          <w:rFonts w:cstheme="minorHAnsi"/>
          <w:szCs w:val="20"/>
          <w:lang w:eastAsia="de-DE"/>
        </w:rPr>
      </w:pPr>
      <w:r w:rsidRPr="00326083">
        <w:rPr>
          <w:rFonts w:cstheme="minorHAnsi"/>
          <w:szCs w:val="20"/>
          <w:lang w:eastAsia="de-DE"/>
        </w:rPr>
        <w:t>reflektieren und bewerten die benutzten Strategien.</w:t>
      </w:r>
    </w:p>
    <w:p w14:paraId="70398CD0" w14:textId="5D46FE6B" w:rsidR="00A41EFD" w:rsidRPr="00326083" w:rsidRDefault="00A41EFD" w:rsidP="00326083">
      <w:pPr>
        <w:numPr>
          <w:ilvl w:val="0"/>
          <w:numId w:val="6"/>
        </w:numPr>
        <w:autoSpaceDE w:val="0"/>
        <w:autoSpaceDN w:val="0"/>
        <w:adjustRightInd w:val="0"/>
        <w:spacing w:after="200"/>
        <w:ind w:left="1417" w:hanging="1060"/>
        <w:rPr>
          <w:rFonts w:cstheme="minorHAnsi"/>
          <w:szCs w:val="20"/>
          <w:lang w:eastAsia="de-DE"/>
        </w:rPr>
      </w:pPr>
      <w:r w:rsidRPr="00326083">
        <w:rPr>
          <w:rFonts w:cstheme="minorHAnsi"/>
          <w:szCs w:val="20"/>
          <w:lang w:eastAsia="de-DE"/>
        </w:rPr>
        <w:t>eA</w:t>
      </w:r>
      <w:r w:rsidRPr="00326083">
        <w:rPr>
          <w:rFonts w:cstheme="minorHAnsi"/>
          <w:szCs w:val="20"/>
          <w:lang w:eastAsia="de-DE"/>
        </w:rPr>
        <w:tab/>
        <w:t>variieren vorgegebene mathematische Probleme und untersuchen die Auswirkungen auf die Problemlösung.</w:t>
      </w:r>
    </w:p>
    <w:p w14:paraId="6ADBFF38" w14:textId="77777777" w:rsidR="00A41EFD" w:rsidRPr="00326083" w:rsidRDefault="00A41EFD" w:rsidP="00A41EFD">
      <w:pPr>
        <w:rPr>
          <w:rFonts w:cstheme="minorHAnsi"/>
          <w:b/>
          <w:bCs/>
          <w:szCs w:val="18"/>
          <w:lang w:eastAsia="de-DE"/>
        </w:rPr>
      </w:pPr>
      <w:r w:rsidRPr="00326083">
        <w:rPr>
          <w:rFonts w:cstheme="minorHAnsi"/>
          <w:b/>
          <w:bCs/>
          <w:szCs w:val="18"/>
          <w:lang w:eastAsia="de-DE"/>
        </w:rPr>
        <w:t>Mathematisch modellieren (MM)</w:t>
      </w:r>
    </w:p>
    <w:p w14:paraId="14DB0AB2"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3236122D"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vereinfachen durch Abstrahieren und Idealisieren Realsituationen, um sie einer mathematischen Beschreibung zugänglich zu machen und reflektieren die Vereinfachungsschritte.</w:t>
      </w:r>
    </w:p>
    <w:p w14:paraId="5F641513"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beschreiben Realsituationen und Realprobleme durch mathematische Modelle wie z. B. durch Funktionen, Zufallsversuche, Wahrscheinlichkeitsverteilungen, Matrizen, Koordinaten und Vektoren.</w:t>
      </w:r>
    </w:p>
    <w:p w14:paraId="1D8953BE"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verwenden Regressionen zur Ermittlung eines mathematischen Modells.</w:t>
      </w:r>
    </w:p>
    <w:p w14:paraId="385E71B2"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führen mit den Verfahren der Infinitesimalrechnung, mit denen der Koordinaten- und Vektorgeometrie und/oder der Matrizenrechnung sowie mit denen der Wahrscheinlichkeitsrechnung Berechnungen im Modell durch und interpretieren die Verfahren ggf. hinsichtlich der Realsituation.</w:t>
      </w:r>
    </w:p>
    <w:p w14:paraId="1A3C930E"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interpretieren Ergebnisse aus Modellrechnungen in der Realsituation und modifizieren ggf. das Modell.</w:t>
      </w:r>
    </w:p>
    <w:p w14:paraId="20E24E50" w14:textId="77777777"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reflektieren die Grenzen von Modellen und der mathematischen Beschreibung von Realsituationen.</w:t>
      </w:r>
    </w:p>
    <w:p w14:paraId="382203E7" w14:textId="29B5B98E" w:rsidR="00A41EFD" w:rsidRPr="00326083" w:rsidRDefault="00A41EFD" w:rsidP="00A41EFD">
      <w:pPr>
        <w:numPr>
          <w:ilvl w:val="0"/>
          <w:numId w:val="7"/>
        </w:numPr>
        <w:autoSpaceDE w:val="0"/>
        <w:autoSpaceDN w:val="0"/>
        <w:adjustRightInd w:val="0"/>
        <w:ind w:left="1418" w:hanging="1058"/>
        <w:rPr>
          <w:rFonts w:cstheme="minorHAnsi"/>
          <w:szCs w:val="20"/>
          <w:lang w:eastAsia="de-DE"/>
        </w:rPr>
      </w:pPr>
      <w:r w:rsidRPr="00326083">
        <w:rPr>
          <w:rFonts w:cstheme="minorHAnsi"/>
          <w:szCs w:val="20"/>
          <w:lang w:eastAsia="de-DE"/>
        </w:rPr>
        <w:t>ordnen einem mathematischen Modell verschiedene passende Realsituationen zu und reflektieren so die Universalität von Modellen.</w:t>
      </w:r>
    </w:p>
    <w:p w14:paraId="0BFC95CE" w14:textId="77777777" w:rsidR="00A41EFD" w:rsidRPr="00326083" w:rsidRDefault="00A41EFD" w:rsidP="00A41EFD">
      <w:pPr>
        <w:rPr>
          <w:rFonts w:cstheme="minorHAnsi"/>
          <w:b/>
          <w:bCs/>
          <w:szCs w:val="18"/>
          <w:lang w:eastAsia="de-DE"/>
        </w:rPr>
      </w:pPr>
      <w:r w:rsidRPr="00326083">
        <w:rPr>
          <w:rFonts w:cstheme="minorHAnsi"/>
          <w:b/>
          <w:bCs/>
          <w:szCs w:val="18"/>
          <w:lang w:eastAsia="de-DE"/>
        </w:rPr>
        <w:lastRenderedPageBreak/>
        <w:t>Mathematische Darstellungen verwenden (MD)</w:t>
      </w:r>
    </w:p>
    <w:p w14:paraId="740BADFD"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7F1EBEEA" w14:textId="77777777" w:rsidR="00A41EFD" w:rsidRPr="00326083" w:rsidRDefault="00A41EFD" w:rsidP="00A41EFD">
      <w:pPr>
        <w:numPr>
          <w:ilvl w:val="0"/>
          <w:numId w:val="8"/>
        </w:numPr>
        <w:autoSpaceDE w:val="0"/>
        <w:autoSpaceDN w:val="0"/>
        <w:adjustRightInd w:val="0"/>
        <w:ind w:left="1418" w:hanging="992"/>
        <w:rPr>
          <w:rFonts w:cstheme="minorHAnsi"/>
          <w:szCs w:val="20"/>
          <w:lang w:eastAsia="de-DE"/>
        </w:rPr>
      </w:pPr>
      <w:r w:rsidRPr="00326083">
        <w:rPr>
          <w:rFonts w:cstheme="minorHAnsi"/>
          <w:szCs w:val="20"/>
          <w:lang w:eastAsia="de-DE"/>
        </w:rPr>
        <w:t>verwenden verschiedene Darstellungsformen von Funktionen und wechseln zwischen diesen.</w:t>
      </w:r>
    </w:p>
    <w:p w14:paraId="598F0886" w14:textId="77777777" w:rsidR="00A41EFD" w:rsidRPr="00326083" w:rsidRDefault="00A41EFD" w:rsidP="00A41EFD">
      <w:pPr>
        <w:numPr>
          <w:ilvl w:val="0"/>
          <w:numId w:val="8"/>
        </w:numPr>
        <w:autoSpaceDE w:val="0"/>
        <w:autoSpaceDN w:val="0"/>
        <w:adjustRightInd w:val="0"/>
        <w:ind w:left="1418" w:hanging="992"/>
        <w:rPr>
          <w:rFonts w:cstheme="minorHAnsi"/>
          <w:szCs w:val="20"/>
          <w:lang w:eastAsia="de-DE"/>
        </w:rPr>
      </w:pPr>
      <w:r w:rsidRPr="00326083">
        <w:rPr>
          <w:rFonts w:cstheme="minorHAnsi"/>
          <w:szCs w:val="20"/>
          <w:lang w:eastAsia="de-DE"/>
        </w:rPr>
        <w:t>verwenden geometrische und vektorielle Darstellungsformen für geometrische Gebilde und wechseln zwischen diesen.</w:t>
      </w:r>
    </w:p>
    <w:p w14:paraId="5F46DDB6" w14:textId="77777777" w:rsidR="00A41EFD" w:rsidRPr="00326083" w:rsidRDefault="00A41EFD" w:rsidP="00A41EFD">
      <w:pPr>
        <w:numPr>
          <w:ilvl w:val="0"/>
          <w:numId w:val="8"/>
        </w:numPr>
        <w:autoSpaceDE w:val="0"/>
        <w:autoSpaceDN w:val="0"/>
        <w:adjustRightInd w:val="0"/>
        <w:ind w:left="1418" w:hanging="992"/>
        <w:rPr>
          <w:rFonts w:cstheme="minorHAnsi"/>
          <w:szCs w:val="20"/>
          <w:lang w:eastAsia="de-DE"/>
        </w:rPr>
      </w:pPr>
      <w:r w:rsidRPr="00326083">
        <w:rPr>
          <w:rFonts w:cstheme="minorHAnsi"/>
          <w:szCs w:val="20"/>
          <w:lang w:eastAsia="de-DE"/>
        </w:rPr>
        <w:t>verwenden Matrizen und Diagramme zur Darstellung von Prozessen und wechseln zwischen diesen Darstellungsformen.</w:t>
      </w:r>
    </w:p>
    <w:p w14:paraId="3CB47193" w14:textId="77777777" w:rsidR="00A41EFD" w:rsidRPr="00326083" w:rsidRDefault="00A41EFD" w:rsidP="00A41EFD">
      <w:pPr>
        <w:numPr>
          <w:ilvl w:val="0"/>
          <w:numId w:val="8"/>
        </w:numPr>
        <w:ind w:left="1418" w:hanging="992"/>
        <w:rPr>
          <w:rFonts w:cstheme="minorHAnsi"/>
          <w:szCs w:val="20"/>
          <w:lang w:eastAsia="de-DE"/>
        </w:rPr>
      </w:pPr>
      <w:r w:rsidRPr="00326083">
        <w:rPr>
          <w:rFonts w:cstheme="minorHAnsi"/>
          <w:szCs w:val="20"/>
          <w:lang w:eastAsia="de-DE"/>
        </w:rPr>
        <w:t>stellen Zufallsexperimente auf verschiedene Weise dar und berechnen damit Wahrscheinlichkeiten.</w:t>
      </w:r>
    </w:p>
    <w:p w14:paraId="526467AA" w14:textId="0D7E1AC5" w:rsidR="00A41EFD" w:rsidRPr="00326083" w:rsidRDefault="00A41EFD" w:rsidP="00326083">
      <w:pPr>
        <w:numPr>
          <w:ilvl w:val="0"/>
          <w:numId w:val="8"/>
        </w:numPr>
        <w:autoSpaceDE w:val="0"/>
        <w:autoSpaceDN w:val="0"/>
        <w:adjustRightInd w:val="0"/>
        <w:spacing w:after="200"/>
        <w:ind w:left="1417" w:hanging="992"/>
        <w:rPr>
          <w:rFonts w:cstheme="minorHAnsi"/>
          <w:szCs w:val="20"/>
          <w:lang w:eastAsia="de-DE"/>
        </w:rPr>
      </w:pPr>
      <w:r w:rsidRPr="00326083">
        <w:rPr>
          <w:rFonts w:cstheme="minorHAnsi"/>
          <w:szCs w:val="20"/>
          <w:lang w:eastAsia="de-DE"/>
        </w:rPr>
        <w:t>eA</w:t>
      </w:r>
      <w:r w:rsidRPr="00326083">
        <w:rPr>
          <w:rFonts w:cstheme="minorHAnsi"/>
          <w:szCs w:val="20"/>
          <w:lang w:eastAsia="de-DE"/>
        </w:rPr>
        <w:tab/>
        <w:t>begründen ihre Auswahl von Darstellungen und reflektieren allgemeine Vor- und Nachteile sowie die Grenzen unterschiedlicher Darstellungsweisen.</w:t>
      </w:r>
    </w:p>
    <w:p w14:paraId="70E9B7B3" w14:textId="77777777" w:rsidR="00A41EFD" w:rsidRPr="00326083" w:rsidRDefault="00A41EFD" w:rsidP="00A41EFD">
      <w:pPr>
        <w:rPr>
          <w:rFonts w:cstheme="minorHAnsi"/>
          <w:b/>
          <w:bCs/>
          <w:szCs w:val="18"/>
          <w:lang w:eastAsia="de-DE"/>
        </w:rPr>
      </w:pPr>
      <w:r w:rsidRPr="00326083">
        <w:rPr>
          <w:rFonts w:cstheme="minorHAnsi"/>
          <w:b/>
          <w:bCs/>
          <w:szCs w:val="18"/>
          <w:lang w:eastAsia="de-DE"/>
        </w:rPr>
        <w:t>Mit symbolischen, formalen und technischen Elementen der Mathematik umgehen (SFT)</w:t>
      </w:r>
    </w:p>
    <w:p w14:paraId="51395127"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1EEB1A37" w14:textId="77777777" w:rsidR="00A41EFD" w:rsidRPr="00326083" w:rsidRDefault="00A41EFD" w:rsidP="00A41EFD">
      <w:pPr>
        <w:numPr>
          <w:ilvl w:val="0"/>
          <w:numId w:val="9"/>
        </w:numPr>
        <w:autoSpaceDE w:val="0"/>
        <w:autoSpaceDN w:val="0"/>
        <w:adjustRightInd w:val="0"/>
        <w:ind w:left="1418" w:hanging="1058"/>
        <w:rPr>
          <w:rFonts w:cstheme="minorHAnsi"/>
          <w:szCs w:val="20"/>
          <w:lang w:eastAsia="de-DE"/>
        </w:rPr>
      </w:pPr>
      <w:r w:rsidRPr="00326083">
        <w:rPr>
          <w:rFonts w:cstheme="minorHAnsi"/>
          <w:szCs w:val="20"/>
          <w:lang w:eastAsia="de-DE"/>
        </w:rPr>
        <w:t>verwenden mathematische Symbole zum Strukturieren von Informationen, zum Modellieren und zum Problemlösen.</w:t>
      </w:r>
    </w:p>
    <w:p w14:paraId="3C5969AD" w14:textId="77777777" w:rsidR="00A41EFD" w:rsidRPr="00326083" w:rsidRDefault="00A41EFD" w:rsidP="00A41EFD">
      <w:pPr>
        <w:numPr>
          <w:ilvl w:val="0"/>
          <w:numId w:val="9"/>
        </w:numPr>
        <w:autoSpaceDE w:val="0"/>
        <w:autoSpaceDN w:val="0"/>
        <w:adjustRightInd w:val="0"/>
        <w:ind w:left="1418" w:hanging="1058"/>
        <w:rPr>
          <w:rFonts w:cstheme="minorHAnsi"/>
          <w:szCs w:val="20"/>
          <w:lang w:eastAsia="de-DE"/>
        </w:rPr>
      </w:pPr>
      <w:r w:rsidRPr="00326083">
        <w:rPr>
          <w:rFonts w:cstheme="minorHAnsi"/>
          <w:szCs w:val="20"/>
          <w:lang w:eastAsia="de-DE"/>
        </w:rPr>
        <w:t>reflektieren deren Verwendung und übersetzen zwischen symbolischer und natürlicher Sprache.</w:t>
      </w:r>
    </w:p>
    <w:p w14:paraId="4D37E671" w14:textId="77777777" w:rsidR="00A41EFD" w:rsidRPr="00326083" w:rsidRDefault="00A41EFD" w:rsidP="00A41EFD">
      <w:pPr>
        <w:numPr>
          <w:ilvl w:val="0"/>
          <w:numId w:val="9"/>
        </w:numPr>
        <w:autoSpaceDE w:val="0"/>
        <w:autoSpaceDN w:val="0"/>
        <w:adjustRightInd w:val="0"/>
        <w:ind w:left="1418" w:hanging="1058"/>
        <w:rPr>
          <w:rFonts w:cstheme="minorHAnsi"/>
          <w:szCs w:val="20"/>
          <w:lang w:eastAsia="de-DE"/>
        </w:rPr>
      </w:pPr>
      <w:r w:rsidRPr="00326083">
        <w:rPr>
          <w:rFonts w:cstheme="minorHAnsi"/>
          <w:szCs w:val="20"/>
          <w:lang w:eastAsia="de-DE"/>
        </w:rPr>
        <w:t>arbeiten mit Funktionstermen, mit Gleichungen und Gleichungssystemen sowie mit Vektoren und Matrizen.</w:t>
      </w:r>
    </w:p>
    <w:p w14:paraId="749059A9" w14:textId="77777777" w:rsidR="00A41EFD" w:rsidRPr="00326083" w:rsidRDefault="00A41EFD" w:rsidP="00A41EFD">
      <w:pPr>
        <w:numPr>
          <w:ilvl w:val="0"/>
          <w:numId w:val="9"/>
        </w:numPr>
        <w:autoSpaceDE w:val="0"/>
        <w:autoSpaceDN w:val="0"/>
        <w:adjustRightInd w:val="0"/>
        <w:ind w:left="1418" w:hanging="1058"/>
        <w:rPr>
          <w:rFonts w:cstheme="minorHAnsi"/>
          <w:szCs w:val="20"/>
          <w:lang w:eastAsia="de-DE"/>
        </w:rPr>
      </w:pPr>
      <w:r w:rsidRPr="00326083">
        <w:rPr>
          <w:rFonts w:cstheme="minorHAnsi"/>
          <w:szCs w:val="20"/>
          <w:lang w:eastAsia="de-DE"/>
        </w:rPr>
        <w:t>setzen die eingeführte Technologie in allen Themenfeldern als sinnvolles Werkzeug zum Lösen mathematischer Probleme ein.</w:t>
      </w:r>
    </w:p>
    <w:p w14:paraId="60CC95B7" w14:textId="77777777" w:rsidR="00A41EFD" w:rsidRPr="00326083" w:rsidRDefault="00A41EFD" w:rsidP="00A41EFD">
      <w:pPr>
        <w:numPr>
          <w:ilvl w:val="0"/>
          <w:numId w:val="9"/>
        </w:numPr>
        <w:autoSpaceDE w:val="0"/>
        <w:autoSpaceDN w:val="0"/>
        <w:adjustRightInd w:val="0"/>
        <w:ind w:left="1418" w:hanging="1058"/>
        <w:rPr>
          <w:rFonts w:cstheme="minorHAnsi"/>
          <w:szCs w:val="20"/>
          <w:lang w:eastAsia="de-DE"/>
        </w:rPr>
      </w:pPr>
      <w:r w:rsidRPr="00326083">
        <w:rPr>
          <w:rFonts w:cstheme="minorHAnsi"/>
          <w:szCs w:val="20"/>
          <w:lang w:eastAsia="de-DE"/>
        </w:rPr>
        <w:t>belegen ihr Grundverständnis für elementare algorithmische Verfahren, indem sie diese auch ohne die eingeführte Technologie in überschaubaren Situationen ausführen.</w:t>
      </w:r>
    </w:p>
    <w:p w14:paraId="239867EC" w14:textId="77777777" w:rsidR="00A41EFD" w:rsidRPr="00326083" w:rsidRDefault="00A41EFD" w:rsidP="00A41EFD">
      <w:pPr>
        <w:numPr>
          <w:ilvl w:val="0"/>
          <w:numId w:val="9"/>
        </w:numPr>
        <w:ind w:left="1418" w:hanging="1058"/>
        <w:rPr>
          <w:rFonts w:cstheme="minorHAnsi"/>
          <w:szCs w:val="20"/>
          <w:lang w:eastAsia="de-DE"/>
        </w:rPr>
      </w:pPr>
      <w:r w:rsidRPr="00326083">
        <w:rPr>
          <w:rFonts w:cstheme="minorHAnsi"/>
          <w:szCs w:val="20"/>
          <w:lang w:eastAsia="de-DE"/>
        </w:rPr>
        <w:t>nutzen eine handelsübliche Formelsammlung.</w:t>
      </w:r>
    </w:p>
    <w:p w14:paraId="6F268561" w14:textId="5AD1A840" w:rsidR="00A41EFD" w:rsidRPr="00326083" w:rsidRDefault="00A41EFD" w:rsidP="00326083">
      <w:pPr>
        <w:numPr>
          <w:ilvl w:val="0"/>
          <w:numId w:val="9"/>
        </w:numPr>
        <w:autoSpaceDE w:val="0"/>
        <w:autoSpaceDN w:val="0"/>
        <w:adjustRightInd w:val="0"/>
        <w:spacing w:after="200"/>
        <w:ind w:left="1417" w:hanging="1060"/>
        <w:rPr>
          <w:rFonts w:cstheme="minorHAnsi"/>
          <w:szCs w:val="20"/>
          <w:lang w:eastAsia="de-DE"/>
        </w:rPr>
      </w:pPr>
      <w:r w:rsidRPr="00326083">
        <w:rPr>
          <w:rFonts w:cstheme="minorHAnsi"/>
          <w:szCs w:val="20"/>
          <w:lang w:eastAsia="de-DE"/>
        </w:rPr>
        <w:t>eA</w:t>
      </w:r>
      <w:r w:rsidRPr="00326083">
        <w:rPr>
          <w:rFonts w:cstheme="minorHAnsi"/>
          <w:szCs w:val="20"/>
          <w:lang w:eastAsia="de-DE"/>
        </w:rPr>
        <w:tab/>
        <w:t>kennen algorithmische Verfahren und können sie anhand von Beispielen erläutern.</w:t>
      </w:r>
    </w:p>
    <w:p w14:paraId="33D7D1D3" w14:textId="77777777" w:rsidR="00A41EFD" w:rsidRPr="00326083" w:rsidRDefault="00A41EFD" w:rsidP="00A41EFD">
      <w:pPr>
        <w:rPr>
          <w:rFonts w:cstheme="minorHAnsi"/>
          <w:b/>
          <w:bCs/>
          <w:szCs w:val="18"/>
          <w:lang w:eastAsia="de-DE"/>
        </w:rPr>
      </w:pPr>
      <w:r w:rsidRPr="00326083">
        <w:rPr>
          <w:rFonts w:cstheme="minorHAnsi"/>
          <w:b/>
          <w:bCs/>
          <w:szCs w:val="18"/>
          <w:lang w:eastAsia="de-DE"/>
        </w:rPr>
        <w:t>Kommunizieren (K)</w:t>
      </w:r>
    </w:p>
    <w:p w14:paraId="79996198" w14:textId="77777777" w:rsidR="00A41EFD" w:rsidRPr="00326083" w:rsidRDefault="00A41EFD" w:rsidP="00A41EFD">
      <w:pPr>
        <w:autoSpaceDE w:val="0"/>
        <w:autoSpaceDN w:val="0"/>
        <w:adjustRightInd w:val="0"/>
        <w:rPr>
          <w:rFonts w:cstheme="minorHAnsi"/>
          <w:szCs w:val="20"/>
          <w:lang w:eastAsia="de-DE"/>
        </w:rPr>
      </w:pPr>
      <w:r w:rsidRPr="00326083">
        <w:rPr>
          <w:rFonts w:cstheme="minorHAnsi"/>
          <w:szCs w:val="20"/>
          <w:lang w:eastAsia="de-DE"/>
        </w:rPr>
        <w:t>Die Schülerinnen und Schüler …</w:t>
      </w:r>
    </w:p>
    <w:p w14:paraId="0C41EB2C" w14:textId="77777777" w:rsidR="00A41EFD" w:rsidRPr="00326083" w:rsidRDefault="00A41EFD" w:rsidP="00A41EFD">
      <w:pPr>
        <w:numPr>
          <w:ilvl w:val="0"/>
          <w:numId w:val="10"/>
        </w:numPr>
        <w:autoSpaceDE w:val="0"/>
        <w:autoSpaceDN w:val="0"/>
        <w:adjustRightInd w:val="0"/>
        <w:ind w:left="1418" w:hanging="992"/>
        <w:rPr>
          <w:rFonts w:cstheme="minorHAnsi"/>
          <w:szCs w:val="20"/>
          <w:lang w:eastAsia="de-DE"/>
        </w:rPr>
      </w:pPr>
      <w:r w:rsidRPr="00326083">
        <w:rPr>
          <w:rFonts w:cstheme="minorHAnsi"/>
          <w:szCs w:val="20"/>
          <w:lang w:eastAsia="de-DE"/>
        </w:rPr>
        <w:t>erfassen, interpretieren und reflektieren mathematikhaltige authentische Texte.</w:t>
      </w:r>
    </w:p>
    <w:p w14:paraId="57E7C0A3" w14:textId="77777777" w:rsidR="00A41EFD" w:rsidRPr="00326083" w:rsidRDefault="00A41EFD" w:rsidP="00A41EFD">
      <w:pPr>
        <w:numPr>
          <w:ilvl w:val="0"/>
          <w:numId w:val="10"/>
        </w:numPr>
        <w:autoSpaceDE w:val="0"/>
        <w:autoSpaceDN w:val="0"/>
        <w:adjustRightInd w:val="0"/>
        <w:ind w:left="1418" w:hanging="992"/>
        <w:rPr>
          <w:rFonts w:cstheme="minorHAnsi"/>
          <w:szCs w:val="20"/>
          <w:lang w:eastAsia="de-DE"/>
        </w:rPr>
      </w:pPr>
      <w:r w:rsidRPr="00326083">
        <w:rPr>
          <w:rFonts w:cstheme="minorHAnsi"/>
          <w:szCs w:val="20"/>
          <w:lang w:eastAsia="de-DE"/>
        </w:rPr>
        <w:t>erläutern eigene Problembearbeitungen und Einsichten sowie mathematische Zusammenhänge mit eigenen Worten und unter Verwendung geeigneter Fachsprache.</w:t>
      </w:r>
    </w:p>
    <w:p w14:paraId="70D61C42" w14:textId="77777777" w:rsidR="00A41EFD" w:rsidRPr="00326083" w:rsidRDefault="00A41EFD" w:rsidP="00A41EFD">
      <w:pPr>
        <w:numPr>
          <w:ilvl w:val="0"/>
          <w:numId w:val="10"/>
        </w:numPr>
        <w:autoSpaceDE w:val="0"/>
        <w:autoSpaceDN w:val="0"/>
        <w:adjustRightInd w:val="0"/>
        <w:ind w:left="1418" w:hanging="992"/>
        <w:rPr>
          <w:rFonts w:cstheme="minorHAnsi"/>
          <w:szCs w:val="20"/>
          <w:lang w:eastAsia="de-DE"/>
        </w:rPr>
      </w:pPr>
      <w:r w:rsidRPr="00326083">
        <w:rPr>
          <w:rFonts w:cstheme="minorHAnsi"/>
          <w:szCs w:val="20"/>
          <w:lang w:eastAsia="de-DE"/>
        </w:rPr>
        <w:t>dokumentieren Überlegungen, Lösungswege und Ergebnisse auch im Hinblick auf die verwendete Technologie und stellen jene verständlich dar.</w:t>
      </w:r>
    </w:p>
    <w:p w14:paraId="6106F128" w14:textId="77777777" w:rsidR="00A41EFD" w:rsidRPr="00326083" w:rsidRDefault="00A41EFD" w:rsidP="00A41EFD">
      <w:pPr>
        <w:numPr>
          <w:ilvl w:val="0"/>
          <w:numId w:val="10"/>
        </w:numPr>
        <w:autoSpaceDE w:val="0"/>
        <w:autoSpaceDN w:val="0"/>
        <w:adjustRightInd w:val="0"/>
        <w:ind w:left="1418" w:hanging="992"/>
        <w:rPr>
          <w:rFonts w:cstheme="minorHAnsi"/>
          <w:szCs w:val="20"/>
          <w:lang w:eastAsia="de-DE"/>
        </w:rPr>
      </w:pPr>
      <w:r w:rsidRPr="00326083">
        <w:rPr>
          <w:rFonts w:cstheme="minorHAnsi"/>
          <w:szCs w:val="20"/>
          <w:lang w:eastAsia="de-DE"/>
        </w:rPr>
        <w:t>präsentieren Überlegungen, Lösungswege und Ergebnisse unter Verwendung geeigneter Medien.</w:t>
      </w:r>
    </w:p>
    <w:p w14:paraId="625E7BFF" w14:textId="77777777" w:rsidR="00A41EFD" w:rsidRPr="00326083" w:rsidRDefault="00A41EFD" w:rsidP="00A41EFD">
      <w:pPr>
        <w:numPr>
          <w:ilvl w:val="0"/>
          <w:numId w:val="10"/>
        </w:numPr>
        <w:autoSpaceDE w:val="0"/>
        <w:autoSpaceDN w:val="0"/>
        <w:adjustRightInd w:val="0"/>
        <w:ind w:left="1418" w:hanging="992"/>
        <w:rPr>
          <w:rFonts w:cstheme="minorHAnsi"/>
          <w:szCs w:val="20"/>
          <w:lang w:eastAsia="de-DE"/>
        </w:rPr>
      </w:pPr>
      <w:r w:rsidRPr="00326083">
        <w:rPr>
          <w:rFonts w:cstheme="minorHAnsi"/>
          <w:szCs w:val="20"/>
          <w:lang w:eastAsia="de-DE"/>
        </w:rPr>
        <w:t>verstehen Überlegungen von anderen zu mathematischen Inhalten, überprüfen diese auf Schlüssigkeit und Vollständigkeit und gehen darauf ein.</w:t>
      </w:r>
    </w:p>
    <w:p w14:paraId="6DF0848B" w14:textId="77777777" w:rsidR="00DD63A3" w:rsidRPr="00326083" w:rsidRDefault="00A41EFD" w:rsidP="00A41EFD">
      <w:pPr>
        <w:shd w:val="clear" w:color="auto" w:fill="FFFFFF" w:themeFill="background1"/>
        <w:rPr>
          <w:rFonts w:cstheme="minorHAnsi"/>
          <w:sz w:val="24"/>
          <w:szCs w:val="24"/>
        </w:rPr>
        <w:sectPr w:rsidR="00DD63A3" w:rsidRPr="00326083" w:rsidSect="008A594C">
          <w:pgSz w:w="16838" w:h="11906" w:orient="landscape"/>
          <w:pgMar w:top="1418" w:right="1418" w:bottom="1418" w:left="1134" w:header="709" w:footer="709" w:gutter="0"/>
          <w:cols w:space="708"/>
          <w:docGrid w:linePitch="360"/>
        </w:sectPr>
      </w:pPr>
      <w:r w:rsidRPr="00326083">
        <w:rPr>
          <w:rFonts w:cstheme="minorHAnsi"/>
          <w:szCs w:val="20"/>
          <w:lang w:eastAsia="de-DE"/>
        </w:rPr>
        <w:tab/>
      </w:r>
      <w:r w:rsidRPr="00326083">
        <w:rPr>
          <w:rFonts w:cstheme="minorHAnsi"/>
          <w:szCs w:val="20"/>
          <w:lang w:eastAsia="de-DE"/>
        </w:rPr>
        <w:tab/>
        <w:t>eA</w:t>
      </w:r>
      <w:r w:rsidRPr="00326083">
        <w:rPr>
          <w:rFonts w:cstheme="minorHAnsi"/>
          <w:szCs w:val="20"/>
          <w:lang w:eastAsia="de-DE"/>
        </w:rPr>
        <w:tab/>
        <w:t>verwenden Fachtexte bei der selbstständigen Arbeit an mathematischen Problemen</w:t>
      </w:r>
      <w:r w:rsidRPr="00326083">
        <w:rPr>
          <w:rFonts w:cstheme="minorHAnsi"/>
          <w:sz w:val="24"/>
          <w:szCs w:val="24"/>
        </w:rPr>
        <w:t>.</w:t>
      </w:r>
    </w:p>
    <w:p w14:paraId="160CA769" w14:textId="77777777" w:rsidR="00DD63A3" w:rsidRPr="00326083" w:rsidRDefault="00DD63A3" w:rsidP="00DD63A3">
      <w:pPr>
        <w:shd w:val="clear" w:color="auto" w:fill="FFFFFF" w:themeFill="background1"/>
        <w:rPr>
          <w:rFonts w:cstheme="minorHAnsi"/>
          <w:b/>
          <w:bCs/>
          <w:sz w:val="24"/>
          <w:szCs w:val="24"/>
        </w:rPr>
      </w:pPr>
      <w:r w:rsidRPr="00326083">
        <w:rPr>
          <w:rFonts w:cstheme="minorHAnsi"/>
          <w:b/>
          <w:bCs/>
          <w:sz w:val="24"/>
          <w:szCs w:val="24"/>
        </w:rPr>
        <w:lastRenderedPageBreak/>
        <w:t>Anhang 1und 2: mögliches Arbeitsblatt</w:t>
      </w:r>
    </w:p>
    <w:p w14:paraId="7E7F1A9B" w14:textId="77777777" w:rsidR="00DD63A3" w:rsidRDefault="00DD63A3" w:rsidP="00DD63A3">
      <w:pPr>
        <w:shd w:val="clear" w:color="auto" w:fill="FFFFFF" w:themeFill="background1"/>
        <w:rPr>
          <w:rFonts w:ascii="Arial" w:hAnsi="Arial" w:cs="Arial"/>
          <w:sz w:val="24"/>
          <w:szCs w:val="24"/>
        </w:rPr>
      </w:pPr>
    </w:p>
    <w:p w14:paraId="6D2CBB75" w14:textId="77777777" w:rsidR="00DD63A3" w:rsidRPr="00326083" w:rsidRDefault="00DD63A3" w:rsidP="00DD63A3">
      <w:pPr>
        <w:jc w:val="both"/>
        <w:rPr>
          <w:rFonts w:cstheme="minorHAnsi"/>
          <w:b/>
          <w:color w:val="1F497D" w:themeColor="text2"/>
          <w:sz w:val="20"/>
        </w:rPr>
      </w:pPr>
      <w:r w:rsidRPr="00326083">
        <w:rPr>
          <w:rFonts w:cstheme="minorHAnsi"/>
          <w:b/>
          <w:color w:val="1F497D" w:themeColor="text2"/>
          <w:sz w:val="20"/>
        </w:rPr>
        <w:t>Lernsituation 1 | Angebot und Nachfrage | FOS 12 – Wirtschaft, Ernährung und Hauswirtschaft</w:t>
      </w:r>
      <w:r w:rsidRPr="00326083">
        <w:rPr>
          <w:rFonts w:cstheme="minorHAnsi"/>
          <w:b/>
          <w:color w:val="1F497D" w:themeColor="text2"/>
          <w:sz w:val="20"/>
        </w:rPr>
        <w:br/>
      </w:r>
    </w:p>
    <w:p w14:paraId="68206592" w14:textId="77777777" w:rsidR="00DD63A3" w:rsidRPr="00326083" w:rsidRDefault="00DD63A3" w:rsidP="00DD63A3">
      <w:pPr>
        <w:pBdr>
          <w:top w:val="single" w:sz="4" w:space="1" w:color="auto"/>
          <w:left w:val="single" w:sz="4" w:space="4" w:color="auto"/>
          <w:bottom w:val="single" w:sz="4" w:space="1" w:color="auto"/>
          <w:right w:val="single" w:sz="4" w:space="4" w:color="auto"/>
        </w:pBdr>
        <w:jc w:val="both"/>
        <w:rPr>
          <w:rFonts w:cstheme="minorHAnsi"/>
          <w:b/>
          <w:color w:val="1F497D" w:themeColor="text2"/>
          <w:sz w:val="20"/>
        </w:rPr>
      </w:pPr>
      <w:r w:rsidRPr="00326083">
        <w:rPr>
          <w:rFonts w:cstheme="minorHAnsi"/>
          <w:b/>
          <w:color w:val="1F497D" w:themeColor="text2"/>
          <w:sz w:val="20"/>
        </w:rPr>
        <w:t>Handlungssituation</w:t>
      </w:r>
    </w:p>
    <w:p w14:paraId="3DE58BCC" w14:textId="77777777" w:rsidR="00DD63A3" w:rsidRPr="00326083" w:rsidRDefault="00DD63A3" w:rsidP="00DD63A3">
      <w:pPr>
        <w:pBdr>
          <w:top w:val="single" w:sz="4" w:space="1" w:color="auto"/>
          <w:left w:val="single" w:sz="4" w:space="4" w:color="auto"/>
          <w:bottom w:val="single" w:sz="4" w:space="1" w:color="auto"/>
          <w:right w:val="single" w:sz="4" w:space="4" w:color="auto"/>
        </w:pBdr>
        <w:jc w:val="both"/>
        <w:rPr>
          <w:rFonts w:cstheme="minorHAnsi"/>
          <w:color w:val="1F497D" w:themeColor="text2"/>
          <w:sz w:val="20"/>
        </w:rPr>
      </w:pPr>
      <w:r w:rsidRPr="00326083">
        <w:rPr>
          <w:rFonts w:cstheme="minorHAnsi"/>
          <w:color w:val="1F497D" w:themeColor="text2"/>
          <w:sz w:val="20"/>
        </w:rPr>
        <w:t>Im Rahmen einer Marktanalyse, die durch den Landkreis Harburg durchgeführt wurde, wurden landkreisweit Anbieter und Nachfrager der verschiedenen Wochenmärkte befragt. Untersucht wurde, welche Obst- und Gemüsemengen zu welchen Preisen angeboten bzw. nachgefragt wurden. Diese Daten liegen vor und müssen in geeigneter Form dargestellt und ausgewertet werden. Auf Basis dieser Auswertung sollen z. B. die zukünftige Anzahl der Anbieter für die einzelnen Märkte festgelegt werden. Außerdem soll festgestellt werden, wie in der Vergangenheit das Preisgefüge auf den einzelnen Märkten gewesen ist.</w:t>
      </w:r>
    </w:p>
    <w:p w14:paraId="2A30F152" w14:textId="77777777" w:rsidR="00DD63A3" w:rsidRPr="00326083" w:rsidRDefault="00DD63A3" w:rsidP="00DD63A3">
      <w:pPr>
        <w:jc w:val="both"/>
        <w:rPr>
          <w:rFonts w:cstheme="minorHAnsi"/>
          <w:color w:val="1F497D" w:themeColor="text2"/>
          <w:sz w:val="20"/>
        </w:rPr>
      </w:pPr>
    </w:p>
    <w:p w14:paraId="32A692F5" w14:textId="77777777" w:rsidR="00DD63A3" w:rsidRPr="00326083" w:rsidRDefault="00DD63A3" w:rsidP="00DD63A3">
      <w:pPr>
        <w:jc w:val="both"/>
        <w:rPr>
          <w:rFonts w:cstheme="minorHAnsi"/>
          <w:color w:val="1F497D" w:themeColor="text2"/>
          <w:sz w:val="20"/>
        </w:rPr>
      </w:pPr>
      <w:r w:rsidRPr="00326083">
        <w:rPr>
          <w:rFonts w:cstheme="minorHAnsi"/>
          <w:color w:val="1F497D" w:themeColor="text2"/>
          <w:sz w:val="20"/>
        </w:rPr>
        <w:t>Folgende Datenauswahl liegt für Sie, zur weiteren Analyse vor:</w:t>
      </w:r>
    </w:p>
    <w:p w14:paraId="3B609560" w14:textId="77777777" w:rsidR="00DD63A3" w:rsidRPr="00326083" w:rsidRDefault="00DD63A3" w:rsidP="00DD63A3">
      <w:pPr>
        <w:jc w:val="both"/>
        <w:rPr>
          <w:rFonts w:cstheme="minorHAnsi"/>
          <w:b/>
          <w:color w:val="1F497D" w:themeColor="text2"/>
          <w:sz w:val="20"/>
        </w:rPr>
      </w:pPr>
    </w:p>
    <w:p w14:paraId="034F4B96" w14:textId="77777777" w:rsidR="00DD63A3" w:rsidRPr="00326083" w:rsidRDefault="00DD63A3" w:rsidP="00DD63A3">
      <w:pPr>
        <w:jc w:val="both"/>
        <w:rPr>
          <w:rFonts w:cstheme="minorHAnsi"/>
          <w:b/>
          <w:color w:val="1F497D" w:themeColor="text2"/>
          <w:sz w:val="20"/>
        </w:rPr>
      </w:pPr>
      <w:r w:rsidRPr="00326083">
        <w:rPr>
          <w:rFonts w:cstheme="minorHAnsi"/>
          <w:noProof/>
        </w:rPr>
        <w:drawing>
          <wp:anchor distT="0" distB="0" distL="114300" distR="114300" simplePos="0" relativeHeight="251659264" behindDoc="1" locked="0" layoutInCell="1" allowOverlap="1" wp14:anchorId="5406DA05" wp14:editId="680BB67C">
            <wp:simplePos x="0" y="0"/>
            <wp:positionH relativeFrom="margin">
              <wp:align>right</wp:align>
            </wp:positionH>
            <wp:positionV relativeFrom="paragraph">
              <wp:posOffset>124460</wp:posOffset>
            </wp:positionV>
            <wp:extent cx="1615440" cy="1079500"/>
            <wp:effectExtent l="0" t="0" r="3810" b="6350"/>
            <wp:wrapTight wrapText="bothSides">
              <wp:wrapPolygon edited="0">
                <wp:start x="0" y="0"/>
                <wp:lineTo x="0" y="21346"/>
                <wp:lineTo x="21396" y="21346"/>
                <wp:lineTo x="21396" y="0"/>
                <wp:lineTo x="0" y="0"/>
              </wp:wrapPolygon>
            </wp:wrapTight>
            <wp:docPr id="1" name="Bild 1" descr="Apfel, Herbst, Blatt, Stillleben, 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el, Herbst, Blatt, Stillleben, Nat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44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083">
        <w:rPr>
          <w:rFonts w:cstheme="minorHAnsi"/>
          <w:b/>
          <w:color w:val="1F497D" w:themeColor="text2"/>
          <w:sz w:val="20"/>
        </w:rPr>
        <w:t>Äpfel</w:t>
      </w:r>
    </w:p>
    <w:p w14:paraId="14136674" w14:textId="77777777" w:rsidR="00DD63A3" w:rsidRPr="00326083" w:rsidRDefault="00DD63A3" w:rsidP="00DD63A3">
      <w:pPr>
        <w:jc w:val="both"/>
        <w:rPr>
          <w:rFonts w:cstheme="minorHAnsi"/>
          <w:b/>
          <w:color w:val="1F497D" w:themeColor="text2"/>
          <w:sz w:val="20"/>
        </w:rPr>
      </w:pPr>
    </w:p>
    <w:tbl>
      <w:tblPr>
        <w:tblStyle w:val="Tabellenraster"/>
        <w:tblW w:w="0" w:type="auto"/>
        <w:tblLook w:val="04A0" w:firstRow="1" w:lastRow="0" w:firstColumn="1" w:lastColumn="0" w:noHBand="0" w:noVBand="1"/>
      </w:tblPr>
      <w:tblGrid>
        <w:gridCol w:w="1519"/>
        <w:gridCol w:w="1507"/>
        <w:gridCol w:w="1508"/>
        <w:gridCol w:w="1508"/>
      </w:tblGrid>
      <w:tr w:rsidR="00DD63A3" w:rsidRPr="00326083" w14:paraId="19B167FD" w14:textId="77777777" w:rsidTr="00801EDB">
        <w:tc>
          <w:tcPr>
            <w:tcW w:w="1519" w:type="dxa"/>
          </w:tcPr>
          <w:p w14:paraId="474E2305"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Anbieter</w:t>
            </w:r>
          </w:p>
        </w:tc>
        <w:tc>
          <w:tcPr>
            <w:tcW w:w="1507" w:type="dxa"/>
          </w:tcPr>
          <w:p w14:paraId="1BA24E1C" w14:textId="77777777" w:rsidR="00DD63A3" w:rsidRPr="00326083" w:rsidRDefault="00DD63A3" w:rsidP="00801EDB">
            <w:pPr>
              <w:jc w:val="both"/>
              <w:rPr>
                <w:rFonts w:cstheme="minorHAnsi"/>
                <w:color w:val="1F497D" w:themeColor="text2"/>
                <w:sz w:val="20"/>
              </w:rPr>
            </w:pPr>
          </w:p>
        </w:tc>
        <w:tc>
          <w:tcPr>
            <w:tcW w:w="1508" w:type="dxa"/>
          </w:tcPr>
          <w:p w14:paraId="3C9B531A" w14:textId="77777777" w:rsidR="00DD63A3" w:rsidRPr="00326083" w:rsidRDefault="00DD63A3" w:rsidP="00801EDB">
            <w:pPr>
              <w:jc w:val="both"/>
              <w:rPr>
                <w:rFonts w:cstheme="minorHAnsi"/>
                <w:color w:val="1F497D" w:themeColor="text2"/>
                <w:sz w:val="20"/>
              </w:rPr>
            </w:pPr>
          </w:p>
        </w:tc>
        <w:tc>
          <w:tcPr>
            <w:tcW w:w="1508" w:type="dxa"/>
          </w:tcPr>
          <w:p w14:paraId="2DCFD880" w14:textId="77777777" w:rsidR="00DD63A3" w:rsidRPr="00326083" w:rsidRDefault="00DD63A3" w:rsidP="00801EDB">
            <w:pPr>
              <w:jc w:val="both"/>
              <w:rPr>
                <w:rFonts w:cstheme="minorHAnsi"/>
                <w:color w:val="1F497D" w:themeColor="text2"/>
                <w:sz w:val="20"/>
              </w:rPr>
            </w:pPr>
          </w:p>
        </w:tc>
      </w:tr>
      <w:tr w:rsidR="00DD63A3" w:rsidRPr="00326083" w14:paraId="693ECFF5" w14:textId="77777777" w:rsidTr="00801EDB">
        <w:tc>
          <w:tcPr>
            <w:tcW w:w="1519" w:type="dxa"/>
          </w:tcPr>
          <w:p w14:paraId="45EF254F"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Nachfrage</w:t>
            </w:r>
          </w:p>
        </w:tc>
        <w:tc>
          <w:tcPr>
            <w:tcW w:w="1507" w:type="dxa"/>
          </w:tcPr>
          <w:p w14:paraId="02771DB9" w14:textId="77777777" w:rsidR="00DD63A3" w:rsidRPr="00326083" w:rsidRDefault="00DD63A3" w:rsidP="00801EDB">
            <w:pPr>
              <w:jc w:val="both"/>
              <w:rPr>
                <w:rFonts w:cstheme="minorHAnsi"/>
                <w:color w:val="1F497D" w:themeColor="text2"/>
                <w:sz w:val="20"/>
              </w:rPr>
            </w:pPr>
          </w:p>
        </w:tc>
        <w:tc>
          <w:tcPr>
            <w:tcW w:w="1508" w:type="dxa"/>
          </w:tcPr>
          <w:p w14:paraId="2EBBE367" w14:textId="77777777" w:rsidR="00DD63A3" w:rsidRPr="00326083" w:rsidRDefault="00DD63A3" w:rsidP="00801EDB">
            <w:pPr>
              <w:jc w:val="both"/>
              <w:rPr>
                <w:rFonts w:cstheme="minorHAnsi"/>
                <w:color w:val="1F497D" w:themeColor="text2"/>
                <w:sz w:val="20"/>
              </w:rPr>
            </w:pPr>
          </w:p>
        </w:tc>
        <w:tc>
          <w:tcPr>
            <w:tcW w:w="1508" w:type="dxa"/>
          </w:tcPr>
          <w:p w14:paraId="790FABCD" w14:textId="77777777" w:rsidR="00DD63A3" w:rsidRPr="00326083" w:rsidRDefault="00DD63A3" w:rsidP="00801EDB">
            <w:pPr>
              <w:jc w:val="both"/>
              <w:rPr>
                <w:rFonts w:cstheme="minorHAnsi"/>
                <w:color w:val="1F497D" w:themeColor="text2"/>
                <w:sz w:val="20"/>
              </w:rPr>
            </w:pPr>
          </w:p>
        </w:tc>
      </w:tr>
      <w:tr w:rsidR="00DD63A3" w:rsidRPr="00326083" w14:paraId="565DC0CD" w14:textId="77777777" w:rsidTr="00801EDB">
        <w:tc>
          <w:tcPr>
            <w:tcW w:w="1519" w:type="dxa"/>
          </w:tcPr>
          <w:p w14:paraId="29BCC6D7"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Menge</w:t>
            </w:r>
          </w:p>
        </w:tc>
        <w:tc>
          <w:tcPr>
            <w:tcW w:w="1507" w:type="dxa"/>
          </w:tcPr>
          <w:p w14:paraId="4A2501F8" w14:textId="77777777" w:rsidR="00DD63A3" w:rsidRPr="00326083" w:rsidRDefault="00DD63A3" w:rsidP="00801EDB">
            <w:pPr>
              <w:jc w:val="both"/>
              <w:rPr>
                <w:rFonts w:cstheme="minorHAnsi"/>
                <w:color w:val="1F497D" w:themeColor="text2"/>
                <w:sz w:val="20"/>
              </w:rPr>
            </w:pPr>
          </w:p>
        </w:tc>
        <w:tc>
          <w:tcPr>
            <w:tcW w:w="1508" w:type="dxa"/>
          </w:tcPr>
          <w:p w14:paraId="08C95519" w14:textId="77777777" w:rsidR="00DD63A3" w:rsidRPr="00326083" w:rsidRDefault="00DD63A3" w:rsidP="00801EDB">
            <w:pPr>
              <w:jc w:val="both"/>
              <w:rPr>
                <w:rFonts w:cstheme="minorHAnsi"/>
                <w:color w:val="1F497D" w:themeColor="text2"/>
                <w:sz w:val="20"/>
              </w:rPr>
            </w:pPr>
          </w:p>
        </w:tc>
        <w:tc>
          <w:tcPr>
            <w:tcW w:w="1508" w:type="dxa"/>
          </w:tcPr>
          <w:p w14:paraId="2ED256EE" w14:textId="77777777" w:rsidR="00DD63A3" w:rsidRPr="00326083" w:rsidRDefault="00DD63A3" w:rsidP="00801EDB">
            <w:pPr>
              <w:jc w:val="both"/>
              <w:rPr>
                <w:rFonts w:cstheme="minorHAnsi"/>
                <w:color w:val="1F497D" w:themeColor="text2"/>
                <w:sz w:val="20"/>
              </w:rPr>
            </w:pPr>
          </w:p>
        </w:tc>
      </w:tr>
    </w:tbl>
    <w:p w14:paraId="65BA583B" w14:textId="77777777" w:rsidR="00DD63A3" w:rsidRPr="00326083" w:rsidRDefault="00DD63A3" w:rsidP="00DD63A3">
      <w:pPr>
        <w:jc w:val="both"/>
        <w:rPr>
          <w:rFonts w:cstheme="minorHAnsi"/>
          <w:color w:val="1F497D" w:themeColor="text2"/>
          <w:sz w:val="20"/>
        </w:rPr>
      </w:pPr>
    </w:p>
    <w:p w14:paraId="38D7AE85" w14:textId="77777777" w:rsidR="00DD63A3" w:rsidRPr="00326083" w:rsidRDefault="00DD63A3" w:rsidP="00DD63A3">
      <w:pPr>
        <w:jc w:val="both"/>
        <w:rPr>
          <w:rFonts w:cstheme="minorHAnsi"/>
          <w:b/>
          <w:color w:val="1F497D" w:themeColor="text2"/>
          <w:sz w:val="20"/>
        </w:rPr>
      </w:pPr>
    </w:p>
    <w:p w14:paraId="454EEB0C" w14:textId="77777777" w:rsidR="00DD63A3" w:rsidRPr="00326083" w:rsidRDefault="00DD63A3" w:rsidP="00DD63A3">
      <w:pPr>
        <w:jc w:val="both"/>
        <w:rPr>
          <w:rFonts w:cstheme="minorHAnsi"/>
          <w:b/>
          <w:color w:val="1F497D" w:themeColor="text2"/>
          <w:sz w:val="20"/>
        </w:rPr>
      </w:pPr>
    </w:p>
    <w:p w14:paraId="7F9C172D" w14:textId="77777777" w:rsidR="00DD63A3" w:rsidRPr="00326083" w:rsidRDefault="00DD63A3" w:rsidP="00DD63A3">
      <w:pPr>
        <w:jc w:val="both"/>
        <w:rPr>
          <w:rFonts w:cstheme="minorHAnsi"/>
          <w:b/>
          <w:color w:val="1F497D" w:themeColor="text2"/>
          <w:sz w:val="20"/>
        </w:rPr>
      </w:pPr>
    </w:p>
    <w:p w14:paraId="2232282A" w14:textId="77777777" w:rsidR="00DD63A3" w:rsidRPr="00326083" w:rsidRDefault="00DD63A3" w:rsidP="00DD63A3">
      <w:pPr>
        <w:jc w:val="both"/>
        <w:rPr>
          <w:rFonts w:cstheme="minorHAnsi"/>
          <w:b/>
          <w:color w:val="1F497D" w:themeColor="text2"/>
          <w:sz w:val="20"/>
        </w:rPr>
      </w:pPr>
      <w:r w:rsidRPr="00326083">
        <w:rPr>
          <w:rFonts w:cstheme="minorHAnsi"/>
          <w:noProof/>
        </w:rPr>
        <w:drawing>
          <wp:anchor distT="0" distB="0" distL="114300" distR="114300" simplePos="0" relativeHeight="251660288" behindDoc="1" locked="0" layoutInCell="1" allowOverlap="1" wp14:anchorId="25CBB36A" wp14:editId="11D9B544">
            <wp:simplePos x="0" y="0"/>
            <wp:positionH relativeFrom="margin">
              <wp:align>right</wp:align>
            </wp:positionH>
            <wp:positionV relativeFrom="paragraph">
              <wp:posOffset>57150</wp:posOffset>
            </wp:positionV>
            <wp:extent cx="1621271" cy="1080000"/>
            <wp:effectExtent l="0" t="0" r="0" b="6350"/>
            <wp:wrapTight wrapText="bothSides">
              <wp:wrapPolygon edited="0">
                <wp:start x="0" y="0"/>
                <wp:lineTo x="0" y="21346"/>
                <wp:lineTo x="21321" y="21346"/>
                <wp:lineTo x="21321" y="0"/>
                <wp:lineTo x="0" y="0"/>
              </wp:wrapPolygon>
            </wp:wrapTight>
            <wp:docPr id="2" name="Bild 2" descr="Birne, Unreif, Obst, Wachstum, Birn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ne, Unreif, Obst, Wachstum, Birnba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271"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083">
        <w:rPr>
          <w:rFonts w:cstheme="minorHAnsi"/>
          <w:b/>
          <w:color w:val="1F497D" w:themeColor="text2"/>
          <w:sz w:val="20"/>
        </w:rPr>
        <w:t>Birnen</w:t>
      </w:r>
    </w:p>
    <w:tbl>
      <w:tblPr>
        <w:tblStyle w:val="Tabellenraster"/>
        <w:tblW w:w="0" w:type="auto"/>
        <w:tblLook w:val="04A0" w:firstRow="1" w:lastRow="0" w:firstColumn="1" w:lastColumn="0" w:noHBand="0" w:noVBand="1"/>
      </w:tblPr>
      <w:tblGrid>
        <w:gridCol w:w="1555"/>
        <w:gridCol w:w="1559"/>
        <w:gridCol w:w="2835"/>
      </w:tblGrid>
      <w:tr w:rsidR="00DD63A3" w:rsidRPr="00326083" w14:paraId="76C552FC" w14:textId="77777777" w:rsidTr="00801EDB">
        <w:tc>
          <w:tcPr>
            <w:tcW w:w="1555" w:type="dxa"/>
          </w:tcPr>
          <w:p w14:paraId="793B8ED3"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Menge</w:t>
            </w:r>
          </w:p>
        </w:tc>
        <w:tc>
          <w:tcPr>
            <w:tcW w:w="1559" w:type="dxa"/>
          </w:tcPr>
          <w:p w14:paraId="7CE31E00"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Nachfrager</w:t>
            </w:r>
          </w:p>
        </w:tc>
        <w:tc>
          <w:tcPr>
            <w:tcW w:w="2835" w:type="dxa"/>
          </w:tcPr>
          <w:p w14:paraId="3002CED3" w14:textId="77777777" w:rsidR="00DD63A3" w:rsidRPr="00326083" w:rsidRDefault="00DD63A3" w:rsidP="00801EDB">
            <w:pPr>
              <w:jc w:val="both"/>
              <w:rPr>
                <w:rFonts w:cstheme="minorHAnsi"/>
                <w:color w:val="1F497D" w:themeColor="text2"/>
                <w:sz w:val="20"/>
              </w:rPr>
            </w:pPr>
            <w:r w:rsidRPr="00326083">
              <w:rPr>
                <w:rFonts w:cstheme="minorHAnsi"/>
                <w:color w:val="1F497D" w:themeColor="text2"/>
                <w:sz w:val="20"/>
              </w:rPr>
              <w:t>Anbieter</w:t>
            </w:r>
          </w:p>
        </w:tc>
      </w:tr>
      <w:tr w:rsidR="00DD63A3" w:rsidRPr="00326083" w14:paraId="42FD637C" w14:textId="77777777" w:rsidTr="00801EDB">
        <w:tc>
          <w:tcPr>
            <w:tcW w:w="1555" w:type="dxa"/>
          </w:tcPr>
          <w:p w14:paraId="0B0D81B0" w14:textId="77777777" w:rsidR="00DD63A3" w:rsidRPr="00326083" w:rsidRDefault="00DD63A3" w:rsidP="00801EDB">
            <w:pPr>
              <w:jc w:val="both"/>
              <w:rPr>
                <w:rFonts w:cstheme="minorHAnsi"/>
                <w:color w:val="1F497D" w:themeColor="text2"/>
                <w:sz w:val="20"/>
              </w:rPr>
            </w:pPr>
          </w:p>
        </w:tc>
        <w:tc>
          <w:tcPr>
            <w:tcW w:w="1559" w:type="dxa"/>
          </w:tcPr>
          <w:p w14:paraId="20350565" w14:textId="77777777" w:rsidR="00DD63A3" w:rsidRPr="00326083" w:rsidRDefault="00DD63A3" w:rsidP="00801EDB">
            <w:pPr>
              <w:jc w:val="both"/>
              <w:rPr>
                <w:rFonts w:cstheme="minorHAnsi"/>
                <w:color w:val="1F497D" w:themeColor="text2"/>
                <w:sz w:val="20"/>
              </w:rPr>
            </w:pPr>
          </w:p>
        </w:tc>
        <w:tc>
          <w:tcPr>
            <w:tcW w:w="2835" w:type="dxa"/>
          </w:tcPr>
          <w:p w14:paraId="2D1CBFF8" w14:textId="77777777" w:rsidR="00DD63A3" w:rsidRPr="00326083" w:rsidRDefault="00DD63A3" w:rsidP="00801EDB">
            <w:pPr>
              <w:jc w:val="both"/>
              <w:rPr>
                <w:rFonts w:cstheme="minorHAnsi"/>
                <w:color w:val="1F497D" w:themeColor="text2"/>
                <w:sz w:val="20"/>
              </w:rPr>
            </w:pPr>
          </w:p>
        </w:tc>
      </w:tr>
      <w:tr w:rsidR="00DD63A3" w:rsidRPr="00326083" w14:paraId="5218CDD8" w14:textId="77777777" w:rsidTr="00801EDB">
        <w:tc>
          <w:tcPr>
            <w:tcW w:w="1555" w:type="dxa"/>
          </w:tcPr>
          <w:p w14:paraId="0DDE7673" w14:textId="77777777" w:rsidR="00DD63A3" w:rsidRPr="00326083" w:rsidRDefault="00DD63A3" w:rsidP="00801EDB">
            <w:pPr>
              <w:jc w:val="both"/>
              <w:rPr>
                <w:rFonts w:cstheme="minorHAnsi"/>
                <w:color w:val="1F497D" w:themeColor="text2"/>
                <w:sz w:val="20"/>
              </w:rPr>
            </w:pPr>
          </w:p>
        </w:tc>
        <w:tc>
          <w:tcPr>
            <w:tcW w:w="1559" w:type="dxa"/>
          </w:tcPr>
          <w:p w14:paraId="2A72CA8F" w14:textId="77777777" w:rsidR="00DD63A3" w:rsidRPr="00326083" w:rsidRDefault="00DD63A3" w:rsidP="00801EDB">
            <w:pPr>
              <w:jc w:val="both"/>
              <w:rPr>
                <w:rFonts w:cstheme="minorHAnsi"/>
                <w:color w:val="1F497D" w:themeColor="text2"/>
                <w:sz w:val="20"/>
              </w:rPr>
            </w:pPr>
          </w:p>
        </w:tc>
        <w:tc>
          <w:tcPr>
            <w:tcW w:w="2835" w:type="dxa"/>
          </w:tcPr>
          <w:p w14:paraId="10D18CF2" w14:textId="77777777" w:rsidR="00DD63A3" w:rsidRPr="00326083" w:rsidRDefault="00DD63A3" w:rsidP="00801EDB">
            <w:pPr>
              <w:jc w:val="both"/>
              <w:rPr>
                <w:rFonts w:cstheme="minorHAnsi"/>
                <w:color w:val="1F497D" w:themeColor="text2"/>
                <w:sz w:val="20"/>
              </w:rPr>
            </w:pPr>
          </w:p>
        </w:tc>
      </w:tr>
      <w:tr w:rsidR="00DD63A3" w:rsidRPr="00326083" w14:paraId="37A7DE09" w14:textId="77777777" w:rsidTr="00801EDB">
        <w:tc>
          <w:tcPr>
            <w:tcW w:w="1555" w:type="dxa"/>
          </w:tcPr>
          <w:p w14:paraId="1C9DBE93" w14:textId="77777777" w:rsidR="00DD63A3" w:rsidRPr="00326083" w:rsidRDefault="00DD63A3" w:rsidP="00801EDB">
            <w:pPr>
              <w:jc w:val="both"/>
              <w:rPr>
                <w:rFonts w:cstheme="minorHAnsi"/>
                <w:color w:val="1F497D" w:themeColor="text2"/>
                <w:sz w:val="20"/>
              </w:rPr>
            </w:pPr>
          </w:p>
        </w:tc>
        <w:tc>
          <w:tcPr>
            <w:tcW w:w="1559" w:type="dxa"/>
          </w:tcPr>
          <w:p w14:paraId="6AA4BE7A" w14:textId="77777777" w:rsidR="00DD63A3" w:rsidRPr="00326083" w:rsidRDefault="00DD63A3" w:rsidP="00801EDB">
            <w:pPr>
              <w:jc w:val="both"/>
              <w:rPr>
                <w:rFonts w:cstheme="minorHAnsi"/>
                <w:color w:val="1F497D" w:themeColor="text2"/>
                <w:sz w:val="20"/>
              </w:rPr>
            </w:pPr>
          </w:p>
        </w:tc>
        <w:tc>
          <w:tcPr>
            <w:tcW w:w="2835" w:type="dxa"/>
          </w:tcPr>
          <w:p w14:paraId="4D2C4D8C" w14:textId="77777777" w:rsidR="00DD63A3" w:rsidRPr="00326083" w:rsidRDefault="00DD63A3" w:rsidP="00801EDB">
            <w:pPr>
              <w:jc w:val="both"/>
              <w:rPr>
                <w:rFonts w:cstheme="minorHAnsi"/>
                <w:color w:val="1F497D" w:themeColor="text2"/>
                <w:sz w:val="20"/>
              </w:rPr>
            </w:pPr>
          </w:p>
        </w:tc>
      </w:tr>
      <w:tr w:rsidR="00DD63A3" w:rsidRPr="00326083" w14:paraId="10EDA947" w14:textId="77777777" w:rsidTr="00801EDB">
        <w:tc>
          <w:tcPr>
            <w:tcW w:w="1555" w:type="dxa"/>
          </w:tcPr>
          <w:p w14:paraId="3DFDC182" w14:textId="77777777" w:rsidR="00DD63A3" w:rsidRPr="00326083" w:rsidRDefault="00DD63A3" w:rsidP="00801EDB">
            <w:pPr>
              <w:jc w:val="both"/>
              <w:rPr>
                <w:rFonts w:cstheme="minorHAnsi"/>
                <w:color w:val="1F497D" w:themeColor="text2"/>
                <w:sz w:val="20"/>
              </w:rPr>
            </w:pPr>
          </w:p>
        </w:tc>
        <w:tc>
          <w:tcPr>
            <w:tcW w:w="1559" w:type="dxa"/>
          </w:tcPr>
          <w:p w14:paraId="4AF56195" w14:textId="77777777" w:rsidR="00DD63A3" w:rsidRPr="00326083" w:rsidRDefault="00DD63A3" w:rsidP="00801EDB">
            <w:pPr>
              <w:jc w:val="both"/>
              <w:rPr>
                <w:rFonts w:cstheme="minorHAnsi"/>
                <w:color w:val="1F497D" w:themeColor="text2"/>
                <w:sz w:val="20"/>
              </w:rPr>
            </w:pPr>
          </w:p>
        </w:tc>
        <w:tc>
          <w:tcPr>
            <w:tcW w:w="2835" w:type="dxa"/>
          </w:tcPr>
          <w:p w14:paraId="42AD644D" w14:textId="77777777" w:rsidR="00DD63A3" w:rsidRPr="00326083" w:rsidRDefault="00DD63A3" w:rsidP="00801EDB">
            <w:pPr>
              <w:jc w:val="both"/>
              <w:rPr>
                <w:rFonts w:cstheme="minorHAnsi"/>
                <w:color w:val="1F497D" w:themeColor="text2"/>
                <w:sz w:val="20"/>
              </w:rPr>
            </w:pPr>
          </w:p>
        </w:tc>
      </w:tr>
    </w:tbl>
    <w:p w14:paraId="0883D154" w14:textId="77777777" w:rsidR="00DD63A3" w:rsidRPr="00326083" w:rsidRDefault="00DD63A3" w:rsidP="00DD63A3">
      <w:pPr>
        <w:jc w:val="both"/>
        <w:rPr>
          <w:rFonts w:cstheme="minorHAnsi"/>
          <w:color w:val="1F497D" w:themeColor="text2"/>
          <w:sz w:val="20"/>
        </w:rPr>
      </w:pPr>
    </w:p>
    <w:p w14:paraId="44023066" w14:textId="77777777" w:rsidR="00DD63A3" w:rsidRPr="00326083" w:rsidRDefault="00DD63A3" w:rsidP="00DD63A3">
      <w:pPr>
        <w:jc w:val="both"/>
        <w:rPr>
          <w:rFonts w:cstheme="minorHAnsi"/>
          <w:b/>
          <w:color w:val="1F497D" w:themeColor="text2"/>
          <w:sz w:val="20"/>
        </w:rPr>
      </w:pPr>
    </w:p>
    <w:p w14:paraId="23078B54" w14:textId="77777777" w:rsidR="00DD63A3" w:rsidRPr="00326083" w:rsidRDefault="00DD63A3" w:rsidP="00DD63A3">
      <w:pPr>
        <w:jc w:val="both"/>
        <w:rPr>
          <w:rFonts w:cstheme="minorHAnsi"/>
          <w:b/>
          <w:color w:val="1F497D" w:themeColor="text2"/>
          <w:sz w:val="20"/>
        </w:rPr>
      </w:pPr>
    </w:p>
    <w:p w14:paraId="7378D9EC" w14:textId="77777777" w:rsidR="00DD63A3" w:rsidRPr="00326083" w:rsidRDefault="00DD63A3" w:rsidP="00DD63A3">
      <w:pPr>
        <w:jc w:val="both"/>
        <w:rPr>
          <w:rFonts w:cstheme="minorHAnsi"/>
          <w:b/>
          <w:color w:val="1F497D" w:themeColor="text2"/>
          <w:sz w:val="20"/>
        </w:rPr>
      </w:pPr>
      <w:r w:rsidRPr="00326083">
        <w:rPr>
          <w:rFonts w:cstheme="minorHAnsi"/>
          <w:noProof/>
        </w:rPr>
        <w:drawing>
          <wp:anchor distT="0" distB="0" distL="114300" distR="114300" simplePos="0" relativeHeight="251661312" behindDoc="1" locked="0" layoutInCell="1" allowOverlap="1" wp14:anchorId="54BCE82F" wp14:editId="1D1A37C1">
            <wp:simplePos x="0" y="0"/>
            <wp:positionH relativeFrom="margin">
              <wp:align>right</wp:align>
            </wp:positionH>
            <wp:positionV relativeFrom="paragraph">
              <wp:posOffset>10795</wp:posOffset>
            </wp:positionV>
            <wp:extent cx="1638935" cy="1079500"/>
            <wp:effectExtent l="0" t="0" r="0" b="6350"/>
            <wp:wrapTight wrapText="bothSides">
              <wp:wrapPolygon edited="0">
                <wp:start x="0" y="0"/>
                <wp:lineTo x="0" y="21346"/>
                <wp:lineTo x="21341" y="21346"/>
                <wp:lineTo x="21341" y="0"/>
                <wp:lineTo x="0" y="0"/>
              </wp:wrapPolygon>
            </wp:wrapTight>
            <wp:docPr id="3" name="Bild 3" descr="Kartoffeln, GemÃ¼se, Erdfrucht,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offeln, GemÃ¼se, Erdfrucht, B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083">
        <w:rPr>
          <w:rFonts w:cstheme="minorHAnsi"/>
          <w:b/>
          <w:color w:val="1F497D" w:themeColor="text2"/>
          <w:sz w:val="20"/>
        </w:rPr>
        <w:t>Kartoffeln</w:t>
      </w:r>
    </w:p>
    <w:p w14:paraId="7E4D2CB7" w14:textId="77777777" w:rsidR="00DD63A3" w:rsidRPr="00326083" w:rsidRDefault="00DD63A3" w:rsidP="00DD63A3">
      <w:pPr>
        <w:jc w:val="both"/>
        <w:rPr>
          <w:rFonts w:cstheme="minorHAnsi"/>
          <w:color w:val="1F497D" w:themeColor="text2"/>
          <w:sz w:val="20"/>
        </w:rPr>
      </w:pPr>
      <w:r w:rsidRPr="00326083">
        <w:rPr>
          <w:rFonts w:cstheme="minorHAnsi"/>
          <w:color w:val="1F497D" w:themeColor="text2"/>
          <w:sz w:val="20"/>
        </w:rPr>
        <w:t>Text schreiben</w:t>
      </w:r>
    </w:p>
    <w:p w14:paraId="71B95D97" w14:textId="77777777" w:rsidR="00DD63A3" w:rsidRPr="00326083" w:rsidRDefault="00DD63A3" w:rsidP="00DD63A3">
      <w:pPr>
        <w:jc w:val="both"/>
        <w:rPr>
          <w:rFonts w:cstheme="minorHAnsi"/>
          <w:color w:val="1F497D" w:themeColor="text2"/>
          <w:sz w:val="20"/>
        </w:rPr>
      </w:pPr>
    </w:p>
    <w:p w14:paraId="6F486675" w14:textId="77777777" w:rsidR="00DD63A3" w:rsidRPr="00326083" w:rsidRDefault="00DD63A3" w:rsidP="00DD63A3">
      <w:pPr>
        <w:jc w:val="both"/>
        <w:rPr>
          <w:rFonts w:cstheme="minorHAnsi"/>
          <w:b/>
          <w:color w:val="1F497D" w:themeColor="text2"/>
          <w:sz w:val="20"/>
        </w:rPr>
      </w:pPr>
    </w:p>
    <w:p w14:paraId="478F9967" w14:textId="77777777" w:rsidR="00DD63A3" w:rsidRPr="00326083" w:rsidRDefault="00DD63A3" w:rsidP="00DD63A3">
      <w:pPr>
        <w:jc w:val="both"/>
        <w:rPr>
          <w:rFonts w:cstheme="minorHAnsi"/>
          <w:b/>
          <w:color w:val="1F497D" w:themeColor="text2"/>
          <w:sz w:val="20"/>
        </w:rPr>
      </w:pPr>
    </w:p>
    <w:p w14:paraId="6AFCEAD8" w14:textId="77777777" w:rsidR="00DD63A3" w:rsidRPr="00326083" w:rsidRDefault="00DD63A3" w:rsidP="00DD63A3">
      <w:pPr>
        <w:jc w:val="both"/>
        <w:rPr>
          <w:rFonts w:cstheme="minorHAnsi"/>
          <w:b/>
          <w:color w:val="1F497D" w:themeColor="text2"/>
          <w:sz w:val="20"/>
        </w:rPr>
      </w:pPr>
    </w:p>
    <w:p w14:paraId="03CA45ED" w14:textId="77777777" w:rsidR="00DD63A3" w:rsidRPr="00326083" w:rsidRDefault="00DD63A3" w:rsidP="00DD63A3">
      <w:pPr>
        <w:jc w:val="both"/>
        <w:rPr>
          <w:rFonts w:cstheme="minorHAnsi"/>
          <w:b/>
          <w:color w:val="1F497D" w:themeColor="text2"/>
          <w:sz w:val="20"/>
        </w:rPr>
      </w:pPr>
    </w:p>
    <w:p w14:paraId="01E9467B" w14:textId="77777777" w:rsidR="00DD63A3" w:rsidRPr="00326083" w:rsidRDefault="00DD63A3" w:rsidP="00DD63A3">
      <w:pPr>
        <w:jc w:val="both"/>
        <w:rPr>
          <w:rFonts w:cstheme="minorHAnsi"/>
          <w:b/>
          <w:color w:val="1F497D" w:themeColor="text2"/>
          <w:sz w:val="20"/>
        </w:rPr>
      </w:pPr>
    </w:p>
    <w:p w14:paraId="6D4184B1" w14:textId="77777777" w:rsidR="00DD63A3" w:rsidRPr="00326083" w:rsidRDefault="00DD63A3" w:rsidP="00DD63A3">
      <w:pPr>
        <w:jc w:val="both"/>
        <w:rPr>
          <w:rFonts w:cstheme="minorHAnsi"/>
          <w:b/>
          <w:color w:val="1F497D" w:themeColor="text2"/>
          <w:sz w:val="20"/>
        </w:rPr>
      </w:pPr>
    </w:p>
    <w:p w14:paraId="058C7A5C" w14:textId="77777777" w:rsidR="00DD63A3" w:rsidRPr="00326083" w:rsidRDefault="00DD63A3" w:rsidP="00DD63A3">
      <w:pPr>
        <w:jc w:val="both"/>
        <w:rPr>
          <w:rFonts w:cstheme="minorHAnsi"/>
          <w:b/>
          <w:color w:val="1F497D" w:themeColor="text2"/>
          <w:sz w:val="20"/>
        </w:rPr>
      </w:pPr>
      <w:r w:rsidRPr="00326083">
        <w:rPr>
          <w:rFonts w:cstheme="minorHAnsi"/>
          <w:noProof/>
        </w:rPr>
        <w:drawing>
          <wp:anchor distT="0" distB="0" distL="114300" distR="114300" simplePos="0" relativeHeight="251662336" behindDoc="1" locked="0" layoutInCell="1" allowOverlap="1" wp14:anchorId="006555F2" wp14:editId="74D4A711">
            <wp:simplePos x="0" y="0"/>
            <wp:positionH relativeFrom="margin">
              <wp:align>right</wp:align>
            </wp:positionH>
            <wp:positionV relativeFrom="paragraph">
              <wp:posOffset>4445</wp:posOffset>
            </wp:positionV>
            <wp:extent cx="1623695" cy="1079500"/>
            <wp:effectExtent l="0" t="0" r="0" b="6350"/>
            <wp:wrapTight wrapText="bothSides">
              <wp:wrapPolygon edited="0">
                <wp:start x="0" y="0"/>
                <wp:lineTo x="0" y="21346"/>
                <wp:lineTo x="21287" y="21346"/>
                <wp:lineTo x="21287" y="0"/>
                <wp:lineTo x="0" y="0"/>
              </wp:wrapPolygon>
            </wp:wrapTight>
            <wp:docPr id="4" name="Bild 4" descr="Cavolorapa, Kohlrabi, GemÃ¼se, Basilik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volorapa, Kohlrabi, GemÃ¼se, Basilik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69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083">
        <w:rPr>
          <w:rFonts w:cstheme="minorHAnsi"/>
          <w:b/>
          <w:color w:val="1F497D" w:themeColor="text2"/>
          <w:sz w:val="20"/>
        </w:rPr>
        <w:t>Kohlrabi</w:t>
      </w:r>
    </w:p>
    <w:p w14:paraId="793ECFCB" w14:textId="77777777" w:rsidR="00DD63A3" w:rsidRPr="00326083" w:rsidRDefault="00DD63A3" w:rsidP="00DD63A3">
      <w:pPr>
        <w:jc w:val="both"/>
        <w:rPr>
          <w:rFonts w:cstheme="minorHAnsi"/>
          <w:color w:val="1F497D" w:themeColor="text2"/>
          <w:sz w:val="20"/>
        </w:rPr>
      </w:pPr>
      <w:r w:rsidRPr="00326083">
        <w:rPr>
          <w:rFonts w:cstheme="minorHAnsi"/>
          <w:color w:val="1F497D" w:themeColor="text2"/>
          <w:sz w:val="20"/>
        </w:rPr>
        <w:t>Text schreiben</w:t>
      </w:r>
    </w:p>
    <w:p w14:paraId="79B69DAC" w14:textId="77777777" w:rsidR="00DD63A3" w:rsidRPr="00326083" w:rsidRDefault="00DD63A3" w:rsidP="00DD63A3">
      <w:pPr>
        <w:jc w:val="both"/>
        <w:rPr>
          <w:rFonts w:cstheme="minorHAnsi"/>
          <w:color w:val="1F497D" w:themeColor="text2"/>
          <w:sz w:val="20"/>
        </w:rPr>
      </w:pPr>
    </w:p>
    <w:p w14:paraId="6DCBC44C" w14:textId="77777777" w:rsidR="00DD63A3" w:rsidRPr="00326083" w:rsidRDefault="00DD63A3" w:rsidP="00DD63A3">
      <w:pPr>
        <w:jc w:val="both"/>
        <w:rPr>
          <w:rFonts w:cstheme="minorHAnsi"/>
          <w:color w:val="1F497D" w:themeColor="text2"/>
          <w:sz w:val="20"/>
        </w:rPr>
      </w:pPr>
    </w:p>
    <w:p w14:paraId="3D367858" w14:textId="77777777" w:rsidR="00DD63A3" w:rsidRPr="00326083" w:rsidRDefault="00DD63A3" w:rsidP="00DD63A3">
      <w:pPr>
        <w:jc w:val="both"/>
        <w:rPr>
          <w:rFonts w:cstheme="minorHAnsi"/>
          <w:color w:val="1F497D" w:themeColor="text2"/>
          <w:sz w:val="20"/>
        </w:rPr>
      </w:pPr>
    </w:p>
    <w:p w14:paraId="6DB38EA0" w14:textId="77777777" w:rsidR="00DD63A3" w:rsidRPr="00326083" w:rsidRDefault="00DD63A3" w:rsidP="00DD63A3">
      <w:pPr>
        <w:jc w:val="both"/>
        <w:rPr>
          <w:rFonts w:cstheme="minorHAnsi"/>
          <w:color w:val="1F497D" w:themeColor="text2"/>
          <w:sz w:val="20"/>
        </w:rPr>
      </w:pPr>
    </w:p>
    <w:p w14:paraId="1C7374FB" w14:textId="77777777" w:rsidR="00DD63A3" w:rsidRPr="00326083" w:rsidRDefault="00DD63A3" w:rsidP="00DD63A3">
      <w:pPr>
        <w:jc w:val="both"/>
        <w:rPr>
          <w:rFonts w:cstheme="minorHAnsi"/>
          <w:color w:val="1F497D" w:themeColor="text2"/>
          <w:sz w:val="20"/>
        </w:rPr>
      </w:pPr>
    </w:p>
    <w:p w14:paraId="145B878B" w14:textId="77777777" w:rsidR="00DD63A3" w:rsidRPr="00326083" w:rsidRDefault="00DD63A3" w:rsidP="00DD63A3">
      <w:pPr>
        <w:jc w:val="both"/>
        <w:rPr>
          <w:rFonts w:cstheme="minorHAnsi"/>
          <w:color w:val="1F497D" w:themeColor="text2"/>
          <w:sz w:val="20"/>
        </w:rPr>
      </w:pPr>
    </w:p>
    <w:p w14:paraId="166BA87B" w14:textId="77777777" w:rsidR="00DD63A3" w:rsidRPr="00326083" w:rsidRDefault="00DD63A3" w:rsidP="00DD63A3">
      <w:pPr>
        <w:jc w:val="both"/>
        <w:rPr>
          <w:rFonts w:cstheme="minorHAnsi"/>
          <w:color w:val="1F497D" w:themeColor="text2"/>
          <w:sz w:val="20"/>
        </w:rPr>
      </w:pPr>
    </w:p>
    <w:p w14:paraId="3B2B2703" w14:textId="77777777" w:rsidR="00DD63A3" w:rsidRPr="00326083" w:rsidRDefault="00DD63A3" w:rsidP="00DD63A3">
      <w:pPr>
        <w:jc w:val="both"/>
        <w:rPr>
          <w:rFonts w:cstheme="minorHAnsi"/>
          <w:color w:val="1F497D" w:themeColor="text2"/>
          <w:sz w:val="20"/>
        </w:rPr>
      </w:pPr>
    </w:p>
    <w:p w14:paraId="01847E01" w14:textId="77777777" w:rsidR="00DD63A3" w:rsidRPr="00326083" w:rsidRDefault="00DD63A3" w:rsidP="00DD63A3">
      <w:pPr>
        <w:pBdr>
          <w:top w:val="single" w:sz="4" w:space="1" w:color="auto"/>
          <w:left w:val="single" w:sz="4" w:space="4" w:color="auto"/>
          <w:bottom w:val="single" w:sz="4" w:space="1" w:color="auto"/>
          <w:right w:val="single" w:sz="4" w:space="4" w:color="auto"/>
        </w:pBdr>
        <w:jc w:val="both"/>
        <w:rPr>
          <w:rFonts w:cstheme="minorHAnsi"/>
          <w:b/>
          <w:color w:val="1F497D" w:themeColor="text2"/>
          <w:sz w:val="20"/>
        </w:rPr>
      </w:pPr>
      <w:r w:rsidRPr="00326083">
        <w:rPr>
          <w:rFonts w:cstheme="minorHAnsi"/>
          <w:b/>
          <w:color w:val="1F497D" w:themeColor="text2"/>
          <w:sz w:val="20"/>
        </w:rPr>
        <w:t>Aufgabe</w:t>
      </w:r>
    </w:p>
    <w:p w14:paraId="03178FA2" w14:textId="56F46BBF" w:rsidR="00DD63A3" w:rsidRPr="00326083" w:rsidRDefault="00DD63A3" w:rsidP="00326083">
      <w:pPr>
        <w:pBdr>
          <w:top w:val="single" w:sz="4" w:space="1" w:color="auto"/>
          <w:left w:val="single" w:sz="4" w:space="4" w:color="auto"/>
          <w:bottom w:val="single" w:sz="4" w:space="1" w:color="auto"/>
          <w:right w:val="single" w:sz="4" w:space="4" w:color="auto"/>
        </w:pBdr>
        <w:jc w:val="both"/>
        <w:rPr>
          <w:rFonts w:cstheme="minorHAnsi"/>
          <w:color w:val="1F497D" w:themeColor="text2"/>
          <w:sz w:val="20"/>
        </w:rPr>
        <w:sectPr w:rsidR="00DD63A3" w:rsidRPr="00326083" w:rsidSect="008A594C">
          <w:pgSz w:w="11906" w:h="16838"/>
          <w:pgMar w:top="1134" w:right="1418" w:bottom="1418" w:left="1418" w:header="709" w:footer="709" w:gutter="0"/>
          <w:cols w:space="708"/>
          <w:docGrid w:linePitch="360"/>
        </w:sectPr>
      </w:pPr>
      <w:r w:rsidRPr="00326083">
        <w:rPr>
          <w:rFonts w:cstheme="minorHAnsi"/>
          <w:color w:val="1F497D" w:themeColor="text2"/>
          <w:sz w:val="20"/>
        </w:rPr>
        <w:t>Analysieren Sie die vier Teilmärkte für den Landkries Harburg</w:t>
      </w:r>
      <w:r w:rsidR="00326083" w:rsidRPr="00326083">
        <w:rPr>
          <w:rFonts w:cstheme="minorHAnsi"/>
          <w:color w:val="1F497D" w:themeColor="text2"/>
          <w:sz w:val="20"/>
        </w:rPr>
        <w:t xml:space="preserve"> und fassen Sie Ihre Analyseergebnisse zusammen.</w:t>
      </w:r>
    </w:p>
    <w:p w14:paraId="7896B719" w14:textId="77777777" w:rsidR="00DD63A3" w:rsidRPr="00326083" w:rsidRDefault="00DD63A3" w:rsidP="00DD63A3">
      <w:pPr>
        <w:shd w:val="clear" w:color="auto" w:fill="FFFFFF" w:themeFill="background1"/>
        <w:rPr>
          <w:rFonts w:cstheme="minorHAnsi"/>
          <w:b/>
          <w:bCs/>
          <w:sz w:val="24"/>
          <w:szCs w:val="24"/>
        </w:rPr>
      </w:pPr>
      <w:r w:rsidRPr="00326083">
        <w:rPr>
          <w:rFonts w:cstheme="minorHAnsi"/>
          <w:b/>
          <w:bCs/>
          <w:sz w:val="24"/>
          <w:szCs w:val="24"/>
        </w:rPr>
        <w:lastRenderedPageBreak/>
        <w:t>Anhang 6: mögliches Kompetenzraster Plakat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4918"/>
        <w:gridCol w:w="851"/>
        <w:gridCol w:w="850"/>
        <w:gridCol w:w="4820"/>
        <w:gridCol w:w="801"/>
      </w:tblGrid>
      <w:tr w:rsidR="00DD63A3" w14:paraId="2C8C6A8D" w14:textId="77777777" w:rsidTr="00801EDB">
        <w:tc>
          <w:tcPr>
            <w:tcW w:w="2448" w:type="dxa"/>
            <w:tcBorders>
              <w:top w:val="single" w:sz="4" w:space="0" w:color="auto"/>
              <w:left w:val="single" w:sz="4" w:space="0" w:color="auto"/>
              <w:bottom w:val="single" w:sz="4" w:space="0" w:color="auto"/>
              <w:right w:val="single" w:sz="4" w:space="0" w:color="auto"/>
            </w:tcBorders>
            <w:shd w:val="clear" w:color="auto" w:fill="auto"/>
          </w:tcPr>
          <w:p w14:paraId="48FB424D" w14:textId="77777777" w:rsidR="00DD63A3" w:rsidRDefault="00DD63A3" w:rsidP="00801EDB">
            <w:r w:rsidRPr="00FF5413">
              <w:rPr>
                <w:b/>
                <w:bCs/>
                <w:sz w:val="28"/>
                <w:szCs w:val="28"/>
              </w:rPr>
              <w:t>Kompetenzen</w:t>
            </w:r>
          </w:p>
        </w:tc>
        <w:tc>
          <w:tcPr>
            <w:tcW w:w="4918" w:type="dxa"/>
            <w:tcBorders>
              <w:top w:val="single" w:sz="4" w:space="0" w:color="auto"/>
              <w:left w:val="single" w:sz="4" w:space="0" w:color="auto"/>
              <w:bottom w:val="single" w:sz="4" w:space="0" w:color="auto"/>
              <w:right w:val="nil"/>
            </w:tcBorders>
            <w:shd w:val="clear" w:color="auto" w:fill="auto"/>
          </w:tcPr>
          <w:p w14:paraId="6A2B6680" w14:textId="77777777" w:rsidR="00DD63A3" w:rsidRPr="00FF5413" w:rsidRDefault="00DD63A3" w:rsidP="00801EDB">
            <w:pPr>
              <w:jc w:val="center"/>
              <w:rPr>
                <w:b/>
                <w:bCs/>
                <w:u w:val="single"/>
              </w:rPr>
            </w:pPr>
            <w:r w:rsidRPr="00FF5413">
              <w:rPr>
                <w:b/>
                <w:bCs/>
                <w:u w:val="single"/>
              </w:rPr>
              <w:t xml:space="preserve">Minimale </w:t>
            </w:r>
          </w:p>
          <w:p w14:paraId="1E08373C" w14:textId="77777777" w:rsidR="00DD63A3" w:rsidRPr="00317A56" w:rsidRDefault="00DD63A3" w:rsidP="00801EDB">
            <w:pPr>
              <w:jc w:val="center"/>
            </w:pPr>
            <w:r>
              <w:t>Niveaustufe</w:t>
            </w:r>
          </w:p>
        </w:tc>
        <w:tc>
          <w:tcPr>
            <w:tcW w:w="851" w:type="dxa"/>
            <w:tcBorders>
              <w:top w:val="single" w:sz="4" w:space="0" w:color="auto"/>
              <w:left w:val="nil"/>
              <w:bottom w:val="single" w:sz="4" w:space="0" w:color="auto"/>
              <w:right w:val="single" w:sz="4" w:space="0" w:color="auto"/>
            </w:tcBorders>
            <w:shd w:val="clear" w:color="auto" w:fill="auto"/>
          </w:tcPr>
          <w:p w14:paraId="3C3BC081" w14:textId="77777777" w:rsidR="00DD63A3" w:rsidRPr="00FF5413" w:rsidRDefault="00DD63A3" w:rsidP="00801EDB">
            <w:pPr>
              <w:jc w:val="center"/>
              <w:rPr>
                <w:b/>
                <w:color w:val="FF0000"/>
              </w:rPr>
            </w:pPr>
            <w:r w:rsidRPr="00FF5413">
              <w:rPr>
                <w:b/>
                <w:color w:val="FF0000"/>
                <w:sz w:val="44"/>
                <w:szCs w:val="44"/>
              </w:rPr>
              <w:sym w:font="Wingdings" w:char="F04C"/>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54E82F" w14:textId="77777777" w:rsidR="00DD63A3" w:rsidRPr="00FF5413" w:rsidRDefault="00DD63A3" w:rsidP="00801EDB">
            <w:pPr>
              <w:jc w:val="center"/>
              <w:rPr>
                <w:b/>
                <w:sz w:val="44"/>
                <w:szCs w:val="44"/>
              </w:rPr>
            </w:pPr>
            <w:r w:rsidRPr="00FF5413">
              <w:rPr>
                <w:b/>
                <w:sz w:val="44"/>
                <w:szCs w:val="44"/>
              </w:rPr>
              <w:sym w:font="Wingdings" w:char="F04B"/>
            </w:r>
          </w:p>
        </w:tc>
        <w:tc>
          <w:tcPr>
            <w:tcW w:w="4820" w:type="dxa"/>
            <w:tcBorders>
              <w:top w:val="single" w:sz="4" w:space="0" w:color="auto"/>
              <w:left w:val="single" w:sz="4" w:space="0" w:color="auto"/>
              <w:bottom w:val="single" w:sz="4" w:space="0" w:color="auto"/>
              <w:right w:val="nil"/>
            </w:tcBorders>
            <w:shd w:val="clear" w:color="auto" w:fill="auto"/>
          </w:tcPr>
          <w:p w14:paraId="635C2C50" w14:textId="77777777" w:rsidR="00DD63A3" w:rsidRPr="00FF5413" w:rsidRDefault="00DD63A3" w:rsidP="00801EDB">
            <w:pPr>
              <w:jc w:val="center"/>
              <w:rPr>
                <w:b/>
                <w:bCs/>
                <w:u w:val="single"/>
              </w:rPr>
            </w:pPr>
            <w:r w:rsidRPr="00FF5413">
              <w:rPr>
                <w:b/>
                <w:bCs/>
                <w:u w:val="single"/>
              </w:rPr>
              <w:t xml:space="preserve">Maximale </w:t>
            </w:r>
          </w:p>
          <w:p w14:paraId="621CDFB6" w14:textId="77777777" w:rsidR="00DD63A3" w:rsidRPr="00317A56" w:rsidRDefault="00DD63A3" w:rsidP="00801EDB">
            <w:pPr>
              <w:jc w:val="center"/>
            </w:pPr>
            <w:r>
              <w:t>Niveaustufe</w:t>
            </w:r>
          </w:p>
        </w:tc>
        <w:tc>
          <w:tcPr>
            <w:tcW w:w="801" w:type="dxa"/>
            <w:tcBorders>
              <w:top w:val="single" w:sz="4" w:space="0" w:color="auto"/>
              <w:left w:val="nil"/>
              <w:bottom w:val="single" w:sz="4" w:space="0" w:color="auto"/>
              <w:right w:val="single" w:sz="4" w:space="0" w:color="auto"/>
            </w:tcBorders>
            <w:shd w:val="clear" w:color="auto" w:fill="auto"/>
          </w:tcPr>
          <w:p w14:paraId="08BF437B" w14:textId="77777777" w:rsidR="00DD63A3" w:rsidRPr="00FF5413" w:rsidRDefault="00DD63A3" w:rsidP="00801EDB">
            <w:pPr>
              <w:jc w:val="center"/>
              <w:rPr>
                <w:b/>
                <w:color w:val="00B050"/>
              </w:rPr>
            </w:pPr>
            <w:r w:rsidRPr="00FF5413">
              <w:rPr>
                <w:b/>
                <w:color w:val="00B050"/>
                <w:sz w:val="44"/>
                <w:szCs w:val="44"/>
              </w:rPr>
              <w:sym w:font="Wingdings" w:char="F04A"/>
            </w:r>
          </w:p>
        </w:tc>
      </w:tr>
      <w:tr w:rsidR="00DD63A3" w14:paraId="53690CC3" w14:textId="77777777" w:rsidTr="00801EDB">
        <w:tc>
          <w:tcPr>
            <w:tcW w:w="2448" w:type="dxa"/>
            <w:tcBorders>
              <w:top w:val="single" w:sz="4" w:space="0" w:color="auto"/>
              <w:left w:val="single" w:sz="4" w:space="0" w:color="auto"/>
              <w:bottom w:val="single" w:sz="4" w:space="0" w:color="auto"/>
              <w:right w:val="nil"/>
            </w:tcBorders>
            <w:shd w:val="clear" w:color="auto" w:fill="C6D9F1"/>
          </w:tcPr>
          <w:p w14:paraId="21E064C9" w14:textId="77777777" w:rsidR="00DD63A3" w:rsidRPr="00FF5413" w:rsidRDefault="00DD63A3" w:rsidP="00801EDB">
            <w:pPr>
              <w:rPr>
                <w:b/>
                <w:bCs/>
                <w:sz w:val="28"/>
                <w:szCs w:val="28"/>
              </w:rPr>
            </w:pPr>
            <w:r w:rsidRPr="00FF5413">
              <w:rPr>
                <w:b/>
                <w:bCs/>
                <w:sz w:val="28"/>
                <w:szCs w:val="28"/>
              </w:rPr>
              <w:t xml:space="preserve">Teilkompetenz A: </w:t>
            </w:r>
          </w:p>
        </w:tc>
        <w:tc>
          <w:tcPr>
            <w:tcW w:w="4918" w:type="dxa"/>
            <w:tcBorders>
              <w:top w:val="single" w:sz="4" w:space="0" w:color="auto"/>
              <w:left w:val="nil"/>
              <w:bottom w:val="single" w:sz="4" w:space="0" w:color="auto"/>
              <w:right w:val="nil"/>
            </w:tcBorders>
            <w:shd w:val="clear" w:color="auto" w:fill="C6D9F1"/>
          </w:tcPr>
          <w:p w14:paraId="38874A63" w14:textId="77777777" w:rsidR="00DD63A3" w:rsidRDefault="00DD63A3" w:rsidP="00801EDB">
            <w:r w:rsidRPr="00FF5413">
              <w:rPr>
                <w:b/>
                <w:bCs/>
                <w:sz w:val="28"/>
                <w:szCs w:val="28"/>
              </w:rPr>
              <w:t>Layout</w:t>
            </w:r>
          </w:p>
        </w:tc>
        <w:tc>
          <w:tcPr>
            <w:tcW w:w="851" w:type="dxa"/>
            <w:tcBorders>
              <w:top w:val="single" w:sz="4" w:space="0" w:color="auto"/>
              <w:left w:val="nil"/>
              <w:bottom w:val="single" w:sz="4" w:space="0" w:color="auto"/>
              <w:right w:val="nil"/>
            </w:tcBorders>
            <w:shd w:val="clear" w:color="auto" w:fill="C6D9F1"/>
          </w:tcPr>
          <w:p w14:paraId="393D89DD" w14:textId="77777777" w:rsidR="00DD63A3" w:rsidRDefault="00DD63A3" w:rsidP="00801EDB"/>
        </w:tc>
        <w:tc>
          <w:tcPr>
            <w:tcW w:w="850" w:type="dxa"/>
            <w:tcBorders>
              <w:top w:val="single" w:sz="4" w:space="0" w:color="auto"/>
              <w:left w:val="nil"/>
              <w:bottom w:val="single" w:sz="4" w:space="0" w:color="auto"/>
              <w:right w:val="nil"/>
            </w:tcBorders>
            <w:shd w:val="clear" w:color="auto" w:fill="C6D9F1"/>
          </w:tcPr>
          <w:p w14:paraId="08DEAB38" w14:textId="77777777" w:rsidR="00DD63A3" w:rsidRDefault="00DD63A3" w:rsidP="00801EDB"/>
        </w:tc>
        <w:tc>
          <w:tcPr>
            <w:tcW w:w="4820" w:type="dxa"/>
            <w:tcBorders>
              <w:top w:val="single" w:sz="4" w:space="0" w:color="auto"/>
              <w:left w:val="nil"/>
              <w:bottom w:val="single" w:sz="4" w:space="0" w:color="auto"/>
              <w:right w:val="nil"/>
            </w:tcBorders>
            <w:shd w:val="clear" w:color="auto" w:fill="C6D9F1"/>
          </w:tcPr>
          <w:p w14:paraId="615B4534" w14:textId="77777777" w:rsidR="00DD63A3" w:rsidRDefault="00DD63A3" w:rsidP="00801EDB"/>
        </w:tc>
        <w:tc>
          <w:tcPr>
            <w:tcW w:w="801" w:type="dxa"/>
            <w:tcBorders>
              <w:top w:val="single" w:sz="4" w:space="0" w:color="auto"/>
              <w:left w:val="nil"/>
              <w:bottom w:val="single" w:sz="4" w:space="0" w:color="auto"/>
              <w:right w:val="single" w:sz="4" w:space="0" w:color="auto"/>
            </w:tcBorders>
            <w:shd w:val="clear" w:color="auto" w:fill="C6D9F1"/>
          </w:tcPr>
          <w:p w14:paraId="057ACF22" w14:textId="77777777" w:rsidR="00DD63A3" w:rsidRDefault="00DD63A3" w:rsidP="00801EDB"/>
        </w:tc>
      </w:tr>
      <w:tr w:rsidR="00DD63A3" w14:paraId="78D04B6C" w14:textId="77777777" w:rsidTr="00801EDB">
        <w:tc>
          <w:tcPr>
            <w:tcW w:w="2448" w:type="dxa"/>
            <w:tcBorders>
              <w:top w:val="single" w:sz="4" w:space="0" w:color="auto"/>
            </w:tcBorders>
            <w:shd w:val="clear" w:color="auto" w:fill="auto"/>
          </w:tcPr>
          <w:p w14:paraId="001B84A3" w14:textId="77777777" w:rsidR="00DD63A3" w:rsidRDefault="00DD63A3" w:rsidP="00801EDB">
            <w:r>
              <w:t>Gestaltung</w:t>
            </w:r>
          </w:p>
        </w:tc>
        <w:tc>
          <w:tcPr>
            <w:tcW w:w="4918" w:type="dxa"/>
            <w:tcBorders>
              <w:top w:val="single" w:sz="4" w:space="0" w:color="auto"/>
            </w:tcBorders>
            <w:shd w:val="clear" w:color="auto" w:fill="auto"/>
          </w:tcPr>
          <w:p w14:paraId="3ABC14FE" w14:textId="77777777" w:rsidR="00DD63A3" w:rsidRPr="00FF5413" w:rsidRDefault="00DD63A3" w:rsidP="00801EDB">
            <w:pPr>
              <w:rPr>
                <w:sz w:val="20"/>
                <w:szCs w:val="20"/>
              </w:rPr>
            </w:pPr>
            <w:r w:rsidRPr="00FF5413">
              <w:rPr>
                <w:sz w:val="20"/>
                <w:szCs w:val="20"/>
              </w:rPr>
              <w:t>Es existiert eine Überschrift. Schrift und Schriftgröße entsprechen nicht der Raumgröße, für die das Plakat erstellt wurde. Aufgrund geringer Übersichtlichkeit sind die Informationen schwer aufzufinden.</w:t>
            </w:r>
          </w:p>
        </w:tc>
        <w:tc>
          <w:tcPr>
            <w:tcW w:w="851" w:type="dxa"/>
            <w:tcBorders>
              <w:top w:val="single" w:sz="4" w:space="0" w:color="auto"/>
            </w:tcBorders>
            <w:shd w:val="clear" w:color="auto" w:fill="auto"/>
          </w:tcPr>
          <w:p w14:paraId="5C7E1B75" w14:textId="77777777" w:rsidR="00DD63A3" w:rsidRDefault="00DD63A3" w:rsidP="00801EDB"/>
        </w:tc>
        <w:tc>
          <w:tcPr>
            <w:tcW w:w="850" w:type="dxa"/>
            <w:tcBorders>
              <w:top w:val="single" w:sz="4" w:space="0" w:color="auto"/>
            </w:tcBorders>
            <w:shd w:val="clear" w:color="auto" w:fill="auto"/>
          </w:tcPr>
          <w:p w14:paraId="6CF02ECB" w14:textId="77777777" w:rsidR="00DD63A3" w:rsidRDefault="00DD63A3" w:rsidP="00801EDB"/>
        </w:tc>
        <w:tc>
          <w:tcPr>
            <w:tcW w:w="4820" w:type="dxa"/>
            <w:tcBorders>
              <w:top w:val="single" w:sz="4" w:space="0" w:color="auto"/>
            </w:tcBorders>
            <w:shd w:val="clear" w:color="auto" w:fill="auto"/>
          </w:tcPr>
          <w:p w14:paraId="55401309" w14:textId="77777777" w:rsidR="00DD63A3" w:rsidRPr="00FF5413" w:rsidRDefault="00DD63A3" w:rsidP="00801EDB">
            <w:pPr>
              <w:rPr>
                <w:sz w:val="20"/>
                <w:szCs w:val="20"/>
              </w:rPr>
            </w:pPr>
            <w:r w:rsidRPr="00FF5413">
              <w:rPr>
                <w:sz w:val="20"/>
                <w:szCs w:val="20"/>
              </w:rPr>
              <w:t>Es existiert eine fachlich prägnante Überschrift (mathematisch und berufsbezogen). Schrift und Schriftgröße sind im gesamten Raum gut lesbar. Wesentliche Informationen sind leicht auffindbar aufgrund einer guten Strukturierung und einer sehr guten Übersichtlichkeit. Gleiche Inhalte werden einheitlich visualisiert.</w:t>
            </w:r>
          </w:p>
        </w:tc>
        <w:tc>
          <w:tcPr>
            <w:tcW w:w="801" w:type="dxa"/>
            <w:tcBorders>
              <w:top w:val="single" w:sz="4" w:space="0" w:color="auto"/>
            </w:tcBorders>
            <w:shd w:val="clear" w:color="auto" w:fill="auto"/>
          </w:tcPr>
          <w:p w14:paraId="162732B0" w14:textId="77777777" w:rsidR="00DD63A3" w:rsidRDefault="00DD63A3" w:rsidP="00801EDB"/>
        </w:tc>
      </w:tr>
      <w:tr w:rsidR="00DD63A3" w14:paraId="51D280A1" w14:textId="77777777" w:rsidTr="00801EDB">
        <w:tc>
          <w:tcPr>
            <w:tcW w:w="2448" w:type="dxa"/>
            <w:tcBorders>
              <w:bottom w:val="single" w:sz="4" w:space="0" w:color="auto"/>
            </w:tcBorders>
            <w:shd w:val="clear" w:color="auto" w:fill="auto"/>
          </w:tcPr>
          <w:p w14:paraId="69EA64FE" w14:textId="77777777" w:rsidR="00DD63A3" w:rsidRDefault="00DD63A3" w:rsidP="00801EDB">
            <w:r>
              <w:t>Darstellung</w:t>
            </w:r>
          </w:p>
        </w:tc>
        <w:tc>
          <w:tcPr>
            <w:tcW w:w="4918" w:type="dxa"/>
            <w:tcBorders>
              <w:bottom w:val="single" w:sz="4" w:space="0" w:color="auto"/>
            </w:tcBorders>
            <w:shd w:val="clear" w:color="auto" w:fill="auto"/>
          </w:tcPr>
          <w:p w14:paraId="603160BA" w14:textId="77777777" w:rsidR="00DD63A3" w:rsidRPr="00FF5413" w:rsidRDefault="00DD63A3" w:rsidP="00801EDB">
            <w:pPr>
              <w:rPr>
                <w:sz w:val="20"/>
                <w:szCs w:val="20"/>
              </w:rPr>
            </w:pPr>
            <w:r w:rsidRPr="00FF5413">
              <w:rPr>
                <w:sz w:val="20"/>
                <w:szCs w:val="20"/>
              </w:rPr>
              <w:t>Das Plakat enthält wenige relevante Informationen. Das Plakat ist nicht ansprechend, weil es eintönig (Farbe und Kreativität) visualisiert wurde. Außerdem ist keine Leseführung vorhanden.</w:t>
            </w:r>
          </w:p>
        </w:tc>
        <w:tc>
          <w:tcPr>
            <w:tcW w:w="851" w:type="dxa"/>
            <w:tcBorders>
              <w:bottom w:val="single" w:sz="4" w:space="0" w:color="auto"/>
            </w:tcBorders>
            <w:shd w:val="clear" w:color="auto" w:fill="auto"/>
          </w:tcPr>
          <w:p w14:paraId="6158B475" w14:textId="77777777" w:rsidR="00DD63A3" w:rsidRDefault="00DD63A3" w:rsidP="00801EDB"/>
        </w:tc>
        <w:tc>
          <w:tcPr>
            <w:tcW w:w="850" w:type="dxa"/>
            <w:tcBorders>
              <w:bottom w:val="single" w:sz="4" w:space="0" w:color="auto"/>
            </w:tcBorders>
            <w:shd w:val="clear" w:color="auto" w:fill="auto"/>
          </w:tcPr>
          <w:p w14:paraId="230FD422" w14:textId="77777777" w:rsidR="00DD63A3" w:rsidRDefault="00DD63A3" w:rsidP="00801EDB"/>
        </w:tc>
        <w:tc>
          <w:tcPr>
            <w:tcW w:w="4820" w:type="dxa"/>
            <w:tcBorders>
              <w:bottom w:val="single" w:sz="4" w:space="0" w:color="auto"/>
            </w:tcBorders>
            <w:shd w:val="clear" w:color="auto" w:fill="auto"/>
          </w:tcPr>
          <w:p w14:paraId="3149D7D9" w14:textId="77777777" w:rsidR="00DD63A3" w:rsidRDefault="00DD63A3" w:rsidP="00801EDB">
            <w:r w:rsidRPr="00FF5413">
              <w:rPr>
                <w:sz w:val="20"/>
                <w:szCs w:val="20"/>
              </w:rPr>
              <w:t xml:space="preserve">Das Plakat enthält alle relevanten Informationen. Das Plakat ist ansprechend, weil es farbig gestaltet wurde und eine Leseführung erkennbar ist. Das Plakat ist kreativ gestaltet. </w:t>
            </w:r>
          </w:p>
        </w:tc>
        <w:tc>
          <w:tcPr>
            <w:tcW w:w="801" w:type="dxa"/>
            <w:tcBorders>
              <w:bottom w:val="single" w:sz="4" w:space="0" w:color="auto"/>
            </w:tcBorders>
            <w:shd w:val="clear" w:color="auto" w:fill="auto"/>
          </w:tcPr>
          <w:p w14:paraId="78EA5BD9" w14:textId="77777777" w:rsidR="00DD63A3" w:rsidRDefault="00DD63A3" w:rsidP="00801EDB"/>
        </w:tc>
      </w:tr>
      <w:tr w:rsidR="00DD63A3" w14:paraId="10892610" w14:textId="77777777" w:rsidTr="00801EDB">
        <w:tc>
          <w:tcPr>
            <w:tcW w:w="2448" w:type="dxa"/>
            <w:tcBorders>
              <w:top w:val="single" w:sz="4" w:space="0" w:color="auto"/>
              <w:left w:val="single" w:sz="4" w:space="0" w:color="auto"/>
              <w:bottom w:val="single" w:sz="4" w:space="0" w:color="auto"/>
              <w:right w:val="nil"/>
            </w:tcBorders>
            <w:shd w:val="clear" w:color="auto" w:fill="C6D9F1"/>
          </w:tcPr>
          <w:p w14:paraId="139D7071" w14:textId="77777777" w:rsidR="00DD63A3" w:rsidRPr="00FF5413" w:rsidRDefault="00DD63A3" w:rsidP="00801EDB">
            <w:pPr>
              <w:rPr>
                <w:b/>
                <w:bCs/>
                <w:sz w:val="28"/>
                <w:szCs w:val="28"/>
              </w:rPr>
            </w:pPr>
            <w:r w:rsidRPr="00FF5413">
              <w:rPr>
                <w:b/>
                <w:bCs/>
                <w:sz w:val="28"/>
                <w:szCs w:val="28"/>
              </w:rPr>
              <w:t xml:space="preserve">Teilkompetenz B: </w:t>
            </w:r>
          </w:p>
        </w:tc>
        <w:tc>
          <w:tcPr>
            <w:tcW w:w="4918" w:type="dxa"/>
            <w:tcBorders>
              <w:top w:val="single" w:sz="4" w:space="0" w:color="auto"/>
              <w:left w:val="nil"/>
              <w:bottom w:val="single" w:sz="4" w:space="0" w:color="auto"/>
              <w:right w:val="nil"/>
            </w:tcBorders>
            <w:shd w:val="clear" w:color="auto" w:fill="C6D9F1"/>
          </w:tcPr>
          <w:p w14:paraId="19EF4B43" w14:textId="77777777" w:rsidR="00DD63A3" w:rsidRDefault="00DD63A3" w:rsidP="00801EDB">
            <w:r w:rsidRPr="00FF5413">
              <w:rPr>
                <w:b/>
                <w:bCs/>
                <w:sz w:val="28"/>
                <w:szCs w:val="28"/>
              </w:rPr>
              <w:t>Sprache</w:t>
            </w:r>
          </w:p>
        </w:tc>
        <w:tc>
          <w:tcPr>
            <w:tcW w:w="851" w:type="dxa"/>
            <w:tcBorders>
              <w:top w:val="single" w:sz="4" w:space="0" w:color="auto"/>
              <w:left w:val="nil"/>
              <w:bottom w:val="single" w:sz="4" w:space="0" w:color="auto"/>
              <w:right w:val="nil"/>
            </w:tcBorders>
            <w:shd w:val="clear" w:color="auto" w:fill="C6D9F1"/>
          </w:tcPr>
          <w:p w14:paraId="0C270343" w14:textId="77777777" w:rsidR="00DD63A3" w:rsidRDefault="00DD63A3" w:rsidP="00801EDB"/>
        </w:tc>
        <w:tc>
          <w:tcPr>
            <w:tcW w:w="850" w:type="dxa"/>
            <w:tcBorders>
              <w:top w:val="single" w:sz="4" w:space="0" w:color="auto"/>
              <w:left w:val="nil"/>
              <w:bottom w:val="single" w:sz="4" w:space="0" w:color="auto"/>
              <w:right w:val="nil"/>
            </w:tcBorders>
            <w:shd w:val="clear" w:color="auto" w:fill="C6D9F1"/>
          </w:tcPr>
          <w:p w14:paraId="4FB4E47A" w14:textId="77777777" w:rsidR="00DD63A3" w:rsidRDefault="00DD63A3" w:rsidP="00801EDB"/>
        </w:tc>
        <w:tc>
          <w:tcPr>
            <w:tcW w:w="4820" w:type="dxa"/>
            <w:tcBorders>
              <w:top w:val="single" w:sz="4" w:space="0" w:color="auto"/>
              <w:left w:val="nil"/>
              <w:bottom w:val="single" w:sz="4" w:space="0" w:color="auto"/>
              <w:right w:val="nil"/>
            </w:tcBorders>
            <w:shd w:val="clear" w:color="auto" w:fill="C6D9F1"/>
          </w:tcPr>
          <w:p w14:paraId="69ADEC91" w14:textId="77777777" w:rsidR="00DD63A3" w:rsidRDefault="00DD63A3" w:rsidP="00801EDB"/>
        </w:tc>
        <w:tc>
          <w:tcPr>
            <w:tcW w:w="801" w:type="dxa"/>
            <w:tcBorders>
              <w:top w:val="single" w:sz="4" w:space="0" w:color="auto"/>
              <w:left w:val="nil"/>
              <w:bottom w:val="single" w:sz="4" w:space="0" w:color="auto"/>
              <w:right w:val="single" w:sz="4" w:space="0" w:color="auto"/>
            </w:tcBorders>
            <w:shd w:val="clear" w:color="auto" w:fill="C6D9F1"/>
          </w:tcPr>
          <w:p w14:paraId="5059651F" w14:textId="77777777" w:rsidR="00DD63A3" w:rsidRDefault="00DD63A3" w:rsidP="00801EDB"/>
        </w:tc>
      </w:tr>
      <w:tr w:rsidR="00DD63A3" w14:paraId="5B024CFE" w14:textId="77777777" w:rsidTr="00801EDB">
        <w:tc>
          <w:tcPr>
            <w:tcW w:w="2448" w:type="dxa"/>
            <w:tcBorders>
              <w:top w:val="single" w:sz="4" w:space="0" w:color="auto"/>
            </w:tcBorders>
            <w:shd w:val="clear" w:color="auto" w:fill="auto"/>
          </w:tcPr>
          <w:p w14:paraId="7885F872" w14:textId="77777777" w:rsidR="00DD63A3" w:rsidRDefault="00DD63A3" w:rsidP="00801EDB">
            <w:r>
              <w:t>Fachsprache</w:t>
            </w:r>
          </w:p>
        </w:tc>
        <w:tc>
          <w:tcPr>
            <w:tcW w:w="4918" w:type="dxa"/>
            <w:tcBorders>
              <w:top w:val="single" w:sz="4" w:space="0" w:color="auto"/>
            </w:tcBorders>
            <w:shd w:val="clear" w:color="auto" w:fill="auto"/>
          </w:tcPr>
          <w:p w14:paraId="469915F0" w14:textId="77777777" w:rsidR="00DD63A3" w:rsidRPr="00FF5413" w:rsidRDefault="00DD63A3" w:rsidP="00801EDB">
            <w:pPr>
              <w:rPr>
                <w:sz w:val="20"/>
                <w:szCs w:val="20"/>
              </w:rPr>
            </w:pPr>
            <w:r w:rsidRPr="00FF5413">
              <w:rPr>
                <w:sz w:val="20"/>
                <w:szCs w:val="20"/>
              </w:rPr>
              <w:t>Bezeichnungen fehlen und /oder werden fehlerhaft verwendet. Fachvokabular wird kaum und / oder falsch verwendet. Es werden nicht alle relevanten Fachbegriffe eingesetzt.</w:t>
            </w:r>
          </w:p>
        </w:tc>
        <w:tc>
          <w:tcPr>
            <w:tcW w:w="851" w:type="dxa"/>
            <w:tcBorders>
              <w:top w:val="single" w:sz="4" w:space="0" w:color="auto"/>
            </w:tcBorders>
            <w:shd w:val="clear" w:color="auto" w:fill="auto"/>
          </w:tcPr>
          <w:p w14:paraId="79EB8102" w14:textId="77777777" w:rsidR="00DD63A3" w:rsidRDefault="00DD63A3" w:rsidP="00801EDB"/>
        </w:tc>
        <w:tc>
          <w:tcPr>
            <w:tcW w:w="850" w:type="dxa"/>
            <w:tcBorders>
              <w:top w:val="single" w:sz="4" w:space="0" w:color="auto"/>
            </w:tcBorders>
            <w:shd w:val="clear" w:color="auto" w:fill="auto"/>
          </w:tcPr>
          <w:p w14:paraId="5AC12E59" w14:textId="77777777" w:rsidR="00DD63A3" w:rsidRDefault="00DD63A3" w:rsidP="00801EDB"/>
        </w:tc>
        <w:tc>
          <w:tcPr>
            <w:tcW w:w="4820" w:type="dxa"/>
            <w:tcBorders>
              <w:top w:val="single" w:sz="4" w:space="0" w:color="auto"/>
            </w:tcBorders>
            <w:shd w:val="clear" w:color="auto" w:fill="auto"/>
          </w:tcPr>
          <w:p w14:paraId="401BF9A7" w14:textId="77777777" w:rsidR="00DD63A3" w:rsidRPr="00FF5413" w:rsidRDefault="00DD63A3" w:rsidP="00801EDB">
            <w:pPr>
              <w:rPr>
                <w:sz w:val="20"/>
                <w:szCs w:val="20"/>
              </w:rPr>
            </w:pPr>
            <w:r w:rsidRPr="00FF5413">
              <w:rPr>
                <w:sz w:val="20"/>
                <w:szCs w:val="20"/>
              </w:rPr>
              <w:t>Bezeichnungen und Fachvokabular werden vollständig und richtig verwendet.</w:t>
            </w:r>
          </w:p>
        </w:tc>
        <w:tc>
          <w:tcPr>
            <w:tcW w:w="801" w:type="dxa"/>
            <w:tcBorders>
              <w:top w:val="single" w:sz="4" w:space="0" w:color="auto"/>
            </w:tcBorders>
            <w:shd w:val="clear" w:color="auto" w:fill="auto"/>
          </w:tcPr>
          <w:p w14:paraId="0C455609" w14:textId="77777777" w:rsidR="00DD63A3" w:rsidRDefault="00DD63A3" w:rsidP="00801EDB"/>
        </w:tc>
      </w:tr>
      <w:tr w:rsidR="00DD63A3" w14:paraId="3D0BB204" w14:textId="77777777" w:rsidTr="00801EDB">
        <w:tc>
          <w:tcPr>
            <w:tcW w:w="2448" w:type="dxa"/>
            <w:tcBorders>
              <w:bottom w:val="single" w:sz="4" w:space="0" w:color="auto"/>
            </w:tcBorders>
            <w:shd w:val="clear" w:color="auto" w:fill="auto"/>
          </w:tcPr>
          <w:p w14:paraId="02508F2F" w14:textId="77777777" w:rsidR="00DD63A3" w:rsidRDefault="00DD63A3" w:rsidP="00801EDB">
            <w:r>
              <w:t>Textliche Darstellung</w:t>
            </w:r>
          </w:p>
        </w:tc>
        <w:tc>
          <w:tcPr>
            <w:tcW w:w="4918" w:type="dxa"/>
            <w:tcBorders>
              <w:bottom w:val="single" w:sz="4" w:space="0" w:color="auto"/>
            </w:tcBorders>
            <w:shd w:val="clear" w:color="auto" w:fill="auto"/>
          </w:tcPr>
          <w:p w14:paraId="6791A88E" w14:textId="77777777" w:rsidR="00DD63A3" w:rsidRPr="00FF5413" w:rsidRDefault="00DD63A3" w:rsidP="00801EDB">
            <w:pPr>
              <w:rPr>
                <w:sz w:val="20"/>
                <w:szCs w:val="20"/>
              </w:rPr>
            </w:pPr>
            <w:r w:rsidRPr="00FF5413">
              <w:rPr>
                <w:sz w:val="20"/>
                <w:szCs w:val="20"/>
              </w:rPr>
              <w:t>Das Plakat entspricht nicht der sprachlichen Richtigkeit. Erläuterungen, Interpretationen und Antworten fehlen ganz und / oder sind fehlerhaft.</w:t>
            </w:r>
          </w:p>
        </w:tc>
        <w:tc>
          <w:tcPr>
            <w:tcW w:w="851" w:type="dxa"/>
            <w:tcBorders>
              <w:bottom w:val="single" w:sz="4" w:space="0" w:color="auto"/>
            </w:tcBorders>
            <w:shd w:val="clear" w:color="auto" w:fill="auto"/>
          </w:tcPr>
          <w:p w14:paraId="59FC4F6A" w14:textId="77777777" w:rsidR="00DD63A3" w:rsidRDefault="00DD63A3" w:rsidP="00801EDB"/>
        </w:tc>
        <w:tc>
          <w:tcPr>
            <w:tcW w:w="850" w:type="dxa"/>
            <w:tcBorders>
              <w:bottom w:val="single" w:sz="4" w:space="0" w:color="auto"/>
            </w:tcBorders>
            <w:shd w:val="clear" w:color="auto" w:fill="auto"/>
          </w:tcPr>
          <w:p w14:paraId="3F7F81B4" w14:textId="77777777" w:rsidR="00DD63A3" w:rsidRDefault="00DD63A3" w:rsidP="00801EDB"/>
        </w:tc>
        <w:tc>
          <w:tcPr>
            <w:tcW w:w="4820" w:type="dxa"/>
            <w:tcBorders>
              <w:bottom w:val="single" w:sz="4" w:space="0" w:color="auto"/>
            </w:tcBorders>
            <w:shd w:val="clear" w:color="auto" w:fill="auto"/>
          </w:tcPr>
          <w:p w14:paraId="199FBB52" w14:textId="77777777" w:rsidR="00DD63A3" w:rsidRDefault="00DD63A3" w:rsidP="00801EDB">
            <w:r w:rsidRPr="00FF5413">
              <w:rPr>
                <w:sz w:val="20"/>
                <w:szCs w:val="20"/>
              </w:rPr>
              <w:t>Das Plakat entspricht der sprachlichen Richtigkeit. Erläuterungen, Interpretationen und Antworten fehlen nicht, sind angemessen und richtig.</w:t>
            </w:r>
          </w:p>
        </w:tc>
        <w:tc>
          <w:tcPr>
            <w:tcW w:w="801" w:type="dxa"/>
            <w:tcBorders>
              <w:bottom w:val="single" w:sz="4" w:space="0" w:color="auto"/>
            </w:tcBorders>
            <w:shd w:val="clear" w:color="auto" w:fill="auto"/>
          </w:tcPr>
          <w:p w14:paraId="1FE205F8" w14:textId="77777777" w:rsidR="00DD63A3" w:rsidRDefault="00DD63A3" w:rsidP="00801EDB"/>
        </w:tc>
      </w:tr>
      <w:tr w:rsidR="00DD63A3" w14:paraId="0CDC09BD" w14:textId="77777777" w:rsidTr="00801EDB">
        <w:tc>
          <w:tcPr>
            <w:tcW w:w="2448" w:type="dxa"/>
            <w:tcBorders>
              <w:top w:val="single" w:sz="4" w:space="0" w:color="auto"/>
              <w:left w:val="single" w:sz="4" w:space="0" w:color="auto"/>
              <w:bottom w:val="single" w:sz="4" w:space="0" w:color="auto"/>
              <w:right w:val="nil"/>
            </w:tcBorders>
            <w:shd w:val="clear" w:color="auto" w:fill="C6D9F1"/>
          </w:tcPr>
          <w:p w14:paraId="04B922C4" w14:textId="77777777" w:rsidR="00DD63A3" w:rsidRPr="00FF5413" w:rsidRDefault="00DD63A3" w:rsidP="00801EDB">
            <w:pPr>
              <w:rPr>
                <w:b/>
                <w:bCs/>
                <w:sz w:val="28"/>
                <w:szCs w:val="28"/>
              </w:rPr>
            </w:pPr>
            <w:r w:rsidRPr="00FF5413">
              <w:rPr>
                <w:b/>
                <w:bCs/>
                <w:sz w:val="28"/>
                <w:szCs w:val="28"/>
              </w:rPr>
              <w:t xml:space="preserve">Teilkompetenz C: </w:t>
            </w:r>
          </w:p>
        </w:tc>
        <w:tc>
          <w:tcPr>
            <w:tcW w:w="4918" w:type="dxa"/>
            <w:tcBorders>
              <w:top w:val="single" w:sz="4" w:space="0" w:color="auto"/>
              <w:left w:val="nil"/>
              <w:bottom w:val="single" w:sz="4" w:space="0" w:color="auto"/>
              <w:right w:val="nil"/>
            </w:tcBorders>
            <w:shd w:val="clear" w:color="auto" w:fill="C6D9F1"/>
          </w:tcPr>
          <w:p w14:paraId="4D776E7A" w14:textId="77777777" w:rsidR="00DD63A3" w:rsidRDefault="00DD63A3" w:rsidP="00801EDB">
            <w:r w:rsidRPr="00FF5413">
              <w:rPr>
                <w:b/>
                <w:bCs/>
                <w:sz w:val="28"/>
                <w:szCs w:val="28"/>
              </w:rPr>
              <w:t>Lösungswege</w:t>
            </w:r>
          </w:p>
        </w:tc>
        <w:tc>
          <w:tcPr>
            <w:tcW w:w="851" w:type="dxa"/>
            <w:tcBorders>
              <w:top w:val="single" w:sz="4" w:space="0" w:color="auto"/>
              <w:left w:val="nil"/>
              <w:bottom w:val="single" w:sz="4" w:space="0" w:color="auto"/>
              <w:right w:val="nil"/>
            </w:tcBorders>
            <w:shd w:val="clear" w:color="auto" w:fill="C6D9F1"/>
          </w:tcPr>
          <w:p w14:paraId="79D61DC7" w14:textId="77777777" w:rsidR="00DD63A3" w:rsidRDefault="00DD63A3" w:rsidP="00801EDB"/>
        </w:tc>
        <w:tc>
          <w:tcPr>
            <w:tcW w:w="850" w:type="dxa"/>
            <w:tcBorders>
              <w:top w:val="single" w:sz="4" w:space="0" w:color="auto"/>
              <w:left w:val="nil"/>
              <w:bottom w:val="single" w:sz="4" w:space="0" w:color="auto"/>
              <w:right w:val="nil"/>
            </w:tcBorders>
            <w:shd w:val="clear" w:color="auto" w:fill="C6D9F1"/>
          </w:tcPr>
          <w:p w14:paraId="264144DE" w14:textId="77777777" w:rsidR="00DD63A3" w:rsidRDefault="00DD63A3" w:rsidP="00801EDB"/>
        </w:tc>
        <w:tc>
          <w:tcPr>
            <w:tcW w:w="4820" w:type="dxa"/>
            <w:tcBorders>
              <w:top w:val="single" w:sz="4" w:space="0" w:color="auto"/>
              <w:left w:val="nil"/>
              <w:bottom w:val="single" w:sz="4" w:space="0" w:color="auto"/>
              <w:right w:val="nil"/>
            </w:tcBorders>
            <w:shd w:val="clear" w:color="auto" w:fill="C6D9F1"/>
          </w:tcPr>
          <w:p w14:paraId="30FBCFF1" w14:textId="77777777" w:rsidR="00DD63A3" w:rsidRDefault="00DD63A3" w:rsidP="00801EDB"/>
        </w:tc>
        <w:tc>
          <w:tcPr>
            <w:tcW w:w="801" w:type="dxa"/>
            <w:tcBorders>
              <w:top w:val="single" w:sz="4" w:space="0" w:color="auto"/>
              <w:left w:val="nil"/>
              <w:bottom w:val="single" w:sz="4" w:space="0" w:color="auto"/>
              <w:right w:val="single" w:sz="4" w:space="0" w:color="auto"/>
            </w:tcBorders>
            <w:shd w:val="clear" w:color="auto" w:fill="C6D9F1"/>
          </w:tcPr>
          <w:p w14:paraId="47651B7B" w14:textId="77777777" w:rsidR="00DD63A3" w:rsidRDefault="00DD63A3" w:rsidP="00801EDB"/>
        </w:tc>
      </w:tr>
      <w:tr w:rsidR="00DD63A3" w14:paraId="1F9D02EB" w14:textId="77777777" w:rsidTr="00801EDB">
        <w:tc>
          <w:tcPr>
            <w:tcW w:w="2448" w:type="dxa"/>
            <w:tcBorders>
              <w:top w:val="single" w:sz="4" w:space="0" w:color="auto"/>
            </w:tcBorders>
            <w:shd w:val="clear" w:color="auto" w:fill="auto"/>
          </w:tcPr>
          <w:p w14:paraId="706E5925" w14:textId="77777777" w:rsidR="00DD63A3" w:rsidRDefault="00DD63A3" w:rsidP="00801EDB">
            <w:r>
              <w:t>Algebraisch</w:t>
            </w:r>
          </w:p>
        </w:tc>
        <w:tc>
          <w:tcPr>
            <w:tcW w:w="4918" w:type="dxa"/>
            <w:tcBorders>
              <w:top w:val="single" w:sz="4" w:space="0" w:color="auto"/>
            </w:tcBorders>
            <w:shd w:val="clear" w:color="auto" w:fill="auto"/>
          </w:tcPr>
          <w:p w14:paraId="545ED734" w14:textId="77777777" w:rsidR="00DD63A3" w:rsidRPr="00FF5413" w:rsidRDefault="00DD63A3" w:rsidP="00801EDB">
            <w:pPr>
              <w:rPr>
                <w:sz w:val="20"/>
                <w:szCs w:val="20"/>
              </w:rPr>
            </w:pPr>
            <w:r w:rsidRPr="00FF5413">
              <w:rPr>
                <w:sz w:val="20"/>
                <w:szCs w:val="20"/>
              </w:rPr>
              <w:t>Formeln, Rechnungen und Ansätze fehlen ganz oder teilweise und / oder sind fehlerhaft.</w:t>
            </w:r>
          </w:p>
        </w:tc>
        <w:tc>
          <w:tcPr>
            <w:tcW w:w="851" w:type="dxa"/>
            <w:tcBorders>
              <w:top w:val="single" w:sz="4" w:space="0" w:color="auto"/>
            </w:tcBorders>
            <w:shd w:val="clear" w:color="auto" w:fill="auto"/>
          </w:tcPr>
          <w:p w14:paraId="5572BBFB" w14:textId="77777777" w:rsidR="00DD63A3" w:rsidRDefault="00DD63A3" w:rsidP="00801EDB"/>
        </w:tc>
        <w:tc>
          <w:tcPr>
            <w:tcW w:w="850" w:type="dxa"/>
            <w:tcBorders>
              <w:top w:val="single" w:sz="4" w:space="0" w:color="auto"/>
            </w:tcBorders>
            <w:shd w:val="clear" w:color="auto" w:fill="auto"/>
          </w:tcPr>
          <w:p w14:paraId="2DA28113" w14:textId="77777777" w:rsidR="00DD63A3" w:rsidRDefault="00DD63A3" w:rsidP="00801EDB"/>
        </w:tc>
        <w:tc>
          <w:tcPr>
            <w:tcW w:w="4820" w:type="dxa"/>
            <w:tcBorders>
              <w:top w:val="single" w:sz="4" w:space="0" w:color="auto"/>
            </w:tcBorders>
            <w:shd w:val="clear" w:color="auto" w:fill="auto"/>
          </w:tcPr>
          <w:p w14:paraId="4E3E772A" w14:textId="77777777" w:rsidR="00DD63A3" w:rsidRDefault="00DD63A3" w:rsidP="00801EDB">
            <w:r w:rsidRPr="00FF5413">
              <w:rPr>
                <w:sz w:val="20"/>
                <w:szCs w:val="20"/>
              </w:rPr>
              <w:t>Formeln, Rechnungen und Ansätze werden sinnvoll in die Lösungswege integriert. Symbole werden adäquat verwendet.</w:t>
            </w:r>
          </w:p>
        </w:tc>
        <w:tc>
          <w:tcPr>
            <w:tcW w:w="801" w:type="dxa"/>
            <w:tcBorders>
              <w:top w:val="single" w:sz="4" w:space="0" w:color="auto"/>
            </w:tcBorders>
            <w:shd w:val="clear" w:color="auto" w:fill="auto"/>
          </w:tcPr>
          <w:p w14:paraId="4D6E681D" w14:textId="77777777" w:rsidR="00DD63A3" w:rsidRDefault="00DD63A3" w:rsidP="00801EDB"/>
        </w:tc>
      </w:tr>
      <w:tr w:rsidR="00DD63A3" w14:paraId="4E55C268" w14:textId="77777777" w:rsidTr="00801EDB">
        <w:tc>
          <w:tcPr>
            <w:tcW w:w="2448" w:type="dxa"/>
            <w:shd w:val="clear" w:color="auto" w:fill="auto"/>
          </w:tcPr>
          <w:p w14:paraId="6585B7CD" w14:textId="77777777" w:rsidR="00DD63A3" w:rsidRDefault="00DD63A3" w:rsidP="00801EDB">
            <w:r>
              <w:t>Graphisch</w:t>
            </w:r>
          </w:p>
        </w:tc>
        <w:tc>
          <w:tcPr>
            <w:tcW w:w="4918" w:type="dxa"/>
            <w:shd w:val="clear" w:color="auto" w:fill="auto"/>
          </w:tcPr>
          <w:p w14:paraId="55E929C9" w14:textId="016737B1" w:rsidR="00DD63A3" w:rsidRPr="00FF5413" w:rsidRDefault="00DD63A3" w:rsidP="00801EDB">
            <w:pPr>
              <w:rPr>
                <w:sz w:val="20"/>
                <w:szCs w:val="20"/>
              </w:rPr>
            </w:pPr>
            <w:r w:rsidRPr="00FF5413">
              <w:rPr>
                <w:sz w:val="20"/>
                <w:szCs w:val="20"/>
              </w:rPr>
              <w:t>Die Ausgangssituation / Lösung wird ungeeignet graphisch dargestellt. Passende graphische Darstellungen werden nicht gewählt (z.B. Koordinatensystem, Skizzen, Symbole, Beschriftungen,</w:t>
            </w:r>
            <w:r w:rsidR="00326083">
              <w:rPr>
                <w:sz w:val="20"/>
                <w:szCs w:val="20"/>
              </w:rPr>
              <w:t xml:space="preserve"> </w:t>
            </w:r>
            <w:r w:rsidRPr="00FF5413">
              <w:rPr>
                <w:sz w:val="20"/>
                <w:szCs w:val="20"/>
              </w:rPr>
              <w:t>…)</w:t>
            </w:r>
          </w:p>
        </w:tc>
        <w:tc>
          <w:tcPr>
            <w:tcW w:w="851" w:type="dxa"/>
            <w:shd w:val="clear" w:color="auto" w:fill="auto"/>
          </w:tcPr>
          <w:p w14:paraId="6CF4D697" w14:textId="77777777" w:rsidR="00DD63A3" w:rsidRDefault="00DD63A3" w:rsidP="00801EDB"/>
        </w:tc>
        <w:tc>
          <w:tcPr>
            <w:tcW w:w="850" w:type="dxa"/>
            <w:shd w:val="clear" w:color="auto" w:fill="auto"/>
          </w:tcPr>
          <w:p w14:paraId="07D93F24" w14:textId="77777777" w:rsidR="00DD63A3" w:rsidRDefault="00DD63A3" w:rsidP="00801EDB"/>
        </w:tc>
        <w:tc>
          <w:tcPr>
            <w:tcW w:w="4820" w:type="dxa"/>
            <w:shd w:val="clear" w:color="auto" w:fill="auto"/>
          </w:tcPr>
          <w:p w14:paraId="34580B4A" w14:textId="6FD033BA" w:rsidR="00DD63A3" w:rsidRDefault="00DD63A3" w:rsidP="00801EDB">
            <w:r w:rsidRPr="00FF5413">
              <w:rPr>
                <w:sz w:val="20"/>
                <w:szCs w:val="20"/>
              </w:rPr>
              <w:t>Die Ausgangssituation / Lösung wird angemessen / sinnvoll graphisch dargestellt. Passende graphische Darstellungen werden ausgewählt (z.B. Koordinatensystem, Skizzen, Symbole, Beschriftungen,</w:t>
            </w:r>
            <w:r w:rsidR="00326083">
              <w:rPr>
                <w:sz w:val="20"/>
                <w:szCs w:val="20"/>
              </w:rPr>
              <w:t xml:space="preserve"> </w:t>
            </w:r>
            <w:r w:rsidRPr="00FF5413">
              <w:rPr>
                <w:sz w:val="20"/>
                <w:szCs w:val="20"/>
              </w:rPr>
              <w:t>…)</w:t>
            </w:r>
          </w:p>
        </w:tc>
        <w:tc>
          <w:tcPr>
            <w:tcW w:w="801" w:type="dxa"/>
            <w:shd w:val="clear" w:color="auto" w:fill="auto"/>
          </w:tcPr>
          <w:p w14:paraId="30B5ED1A" w14:textId="77777777" w:rsidR="00DD63A3" w:rsidRDefault="00DD63A3" w:rsidP="00801EDB"/>
        </w:tc>
      </w:tr>
      <w:tr w:rsidR="00DD63A3" w14:paraId="7C5834D8" w14:textId="77777777" w:rsidTr="00801EDB">
        <w:tc>
          <w:tcPr>
            <w:tcW w:w="2448" w:type="dxa"/>
            <w:shd w:val="clear" w:color="auto" w:fill="auto"/>
          </w:tcPr>
          <w:p w14:paraId="4B0FDFF4" w14:textId="77777777" w:rsidR="00DD63A3" w:rsidRDefault="00DD63A3" w:rsidP="00801EDB">
            <w:r>
              <w:t>Ablaufstruktur</w:t>
            </w:r>
          </w:p>
        </w:tc>
        <w:tc>
          <w:tcPr>
            <w:tcW w:w="4918" w:type="dxa"/>
            <w:shd w:val="clear" w:color="auto" w:fill="auto"/>
          </w:tcPr>
          <w:p w14:paraId="3B0F7B1E" w14:textId="77777777" w:rsidR="00DD63A3" w:rsidRPr="00FF5413" w:rsidRDefault="00DD63A3" w:rsidP="00801EDB">
            <w:pPr>
              <w:rPr>
                <w:sz w:val="20"/>
                <w:szCs w:val="20"/>
              </w:rPr>
            </w:pPr>
            <w:r w:rsidRPr="00FF5413">
              <w:rPr>
                <w:sz w:val="20"/>
                <w:szCs w:val="20"/>
              </w:rPr>
              <w:t>Die wesentlichen Lösungsschritte werden nicht oder nicht vollständig wiedergegeben. Zwischen- und Endergebnisse werden nicht und /oder nicht richtig angegeben. Der Lösungsweg ist nicht nachvollziehbar.</w:t>
            </w:r>
          </w:p>
        </w:tc>
        <w:tc>
          <w:tcPr>
            <w:tcW w:w="851" w:type="dxa"/>
            <w:shd w:val="clear" w:color="auto" w:fill="auto"/>
          </w:tcPr>
          <w:p w14:paraId="5BF301D1" w14:textId="77777777" w:rsidR="00DD63A3" w:rsidRDefault="00DD63A3" w:rsidP="00801EDB"/>
        </w:tc>
        <w:tc>
          <w:tcPr>
            <w:tcW w:w="850" w:type="dxa"/>
            <w:shd w:val="clear" w:color="auto" w:fill="auto"/>
          </w:tcPr>
          <w:p w14:paraId="1499998D" w14:textId="77777777" w:rsidR="00DD63A3" w:rsidRDefault="00DD63A3" w:rsidP="00801EDB"/>
        </w:tc>
        <w:tc>
          <w:tcPr>
            <w:tcW w:w="4820" w:type="dxa"/>
            <w:shd w:val="clear" w:color="auto" w:fill="auto"/>
          </w:tcPr>
          <w:p w14:paraId="63A47BE7" w14:textId="77777777" w:rsidR="00DD63A3" w:rsidRPr="00FF5413" w:rsidRDefault="00DD63A3" w:rsidP="00801EDB">
            <w:pPr>
              <w:rPr>
                <w:sz w:val="20"/>
                <w:szCs w:val="20"/>
              </w:rPr>
            </w:pPr>
            <w:r w:rsidRPr="00FF5413">
              <w:rPr>
                <w:sz w:val="20"/>
                <w:szCs w:val="20"/>
              </w:rPr>
              <w:t>Der Lösungsweg ist vollständig und in der richtigen Reihenfolge systematisch aufgezeichnet. Alle relevanten Zwischen- und Endergebnisse sind dokumentiert.</w:t>
            </w:r>
          </w:p>
        </w:tc>
        <w:tc>
          <w:tcPr>
            <w:tcW w:w="801" w:type="dxa"/>
            <w:shd w:val="clear" w:color="auto" w:fill="auto"/>
          </w:tcPr>
          <w:p w14:paraId="38324A46" w14:textId="77777777" w:rsidR="00DD63A3" w:rsidRDefault="00DD63A3" w:rsidP="00801EDB"/>
        </w:tc>
      </w:tr>
    </w:tbl>
    <w:p w14:paraId="5EF0455E" w14:textId="77777777" w:rsidR="00DD63A3" w:rsidRDefault="00DD63A3" w:rsidP="00DD63A3">
      <w:pPr>
        <w:shd w:val="clear" w:color="auto" w:fill="FFFFFF" w:themeFill="background1"/>
        <w:rPr>
          <w:rFonts w:ascii="Arial" w:hAnsi="Arial" w:cs="Arial"/>
          <w:sz w:val="24"/>
          <w:szCs w:val="24"/>
        </w:rPr>
        <w:sectPr w:rsidR="00DD63A3" w:rsidSect="008A594C">
          <w:pgSz w:w="16838" w:h="11906" w:orient="landscape"/>
          <w:pgMar w:top="1418" w:right="1418" w:bottom="1418" w:left="1134" w:header="709" w:footer="709" w:gutter="0"/>
          <w:cols w:space="708"/>
          <w:docGrid w:linePitch="360"/>
        </w:sectPr>
      </w:pPr>
    </w:p>
    <w:p w14:paraId="42A20D93" w14:textId="77777777" w:rsidR="00DD63A3" w:rsidRPr="00EC0484" w:rsidRDefault="00DD63A3" w:rsidP="00DD63A3">
      <w:pPr>
        <w:shd w:val="clear" w:color="auto" w:fill="FFFFFF" w:themeFill="background1"/>
        <w:rPr>
          <w:rFonts w:cstheme="minorHAnsi"/>
          <w:b/>
          <w:bCs/>
          <w:sz w:val="24"/>
          <w:szCs w:val="24"/>
        </w:rPr>
      </w:pPr>
      <w:r w:rsidRPr="00EC0484">
        <w:rPr>
          <w:rFonts w:cstheme="minorHAnsi"/>
          <w:b/>
          <w:bCs/>
          <w:sz w:val="24"/>
          <w:szCs w:val="24"/>
        </w:rPr>
        <w:lastRenderedPageBreak/>
        <w:t>Anhang 8: möglicher Selbstbewertungsbogen – Gruppenarbeit</w:t>
      </w:r>
    </w:p>
    <w:p w14:paraId="5DEFA5DB" w14:textId="77777777" w:rsidR="00DD63A3" w:rsidRDefault="00DD63A3" w:rsidP="00DD63A3">
      <w:pPr>
        <w:shd w:val="clear" w:color="auto" w:fill="FFFFFF" w:themeFill="background1"/>
        <w:rPr>
          <w:rFonts w:ascii="Arial" w:hAnsi="Arial" w:cs="Arial"/>
          <w:sz w:val="24"/>
          <w:szCs w:val="24"/>
        </w:rPr>
      </w:pPr>
    </w:p>
    <w:p w14:paraId="4DBA9A26" w14:textId="77777777" w:rsidR="00DD63A3" w:rsidRDefault="00DD63A3" w:rsidP="00DD63A3"/>
    <w:tbl>
      <w:tblPr>
        <w:tblStyle w:val="Tabellenraster"/>
        <w:tblW w:w="0" w:type="auto"/>
        <w:tblLook w:val="04A0" w:firstRow="1" w:lastRow="0" w:firstColumn="1" w:lastColumn="0" w:noHBand="0" w:noVBand="1"/>
      </w:tblPr>
      <w:tblGrid>
        <w:gridCol w:w="5789"/>
        <w:gridCol w:w="1126"/>
        <w:gridCol w:w="1126"/>
        <w:gridCol w:w="1019"/>
      </w:tblGrid>
      <w:tr w:rsidR="00DD63A3" w14:paraId="1551D052" w14:textId="77777777" w:rsidTr="00801EDB">
        <w:tc>
          <w:tcPr>
            <w:tcW w:w="5789" w:type="dxa"/>
          </w:tcPr>
          <w:p w14:paraId="0AB88A9C" w14:textId="77777777" w:rsidR="00DD63A3" w:rsidRDefault="00DD63A3" w:rsidP="00801EDB"/>
        </w:tc>
        <w:tc>
          <w:tcPr>
            <w:tcW w:w="1126" w:type="dxa"/>
          </w:tcPr>
          <w:p w14:paraId="64AA3E3D" w14:textId="77777777" w:rsidR="00DD63A3" w:rsidRPr="00641294" w:rsidRDefault="00DD63A3" w:rsidP="00801EDB">
            <w:pPr>
              <w:rPr>
                <w:sz w:val="72"/>
                <w:szCs w:val="72"/>
              </w:rPr>
            </w:pPr>
            <w:r w:rsidRPr="00641294">
              <w:rPr>
                <w:sz w:val="72"/>
                <w:szCs w:val="72"/>
              </w:rPr>
              <w:sym w:font="Wingdings" w:char="F04A"/>
            </w:r>
          </w:p>
        </w:tc>
        <w:tc>
          <w:tcPr>
            <w:tcW w:w="1126" w:type="dxa"/>
          </w:tcPr>
          <w:p w14:paraId="72229382" w14:textId="77777777" w:rsidR="00DD63A3" w:rsidRPr="00641294" w:rsidRDefault="00DD63A3" w:rsidP="00801EDB">
            <w:pPr>
              <w:rPr>
                <w:sz w:val="72"/>
                <w:szCs w:val="72"/>
              </w:rPr>
            </w:pPr>
            <w:r w:rsidRPr="00641294">
              <w:rPr>
                <w:sz w:val="72"/>
                <w:szCs w:val="72"/>
              </w:rPr>
              <w:sym w:font="Wingdings" w:char="F04B"/>
            </w:r>
          </w:p>
        </w:tc>
        <w:tc>
          <w:tcPr>
            <w:tcW w:w="1019" w:type="dxa"/>
          </w:tcPr>
          <w:p w14:paraId="3381CAE7" w14:textId="77777777" w:rsidR="00DD63A3" w:rsidRPr="00641294" w:rsidRDefault="00DD63A3" w:rsidP="00801EDB">
            <w:pPr>
              <w:rPr>
                <w:sz w:val="72"/>
                <w:szCs w:val="72"/>
              </w:rPr>
            </w:pPr>
            <w:r w:rsidRPr="00641294">
              <w:rPr>
                <w:sz w:val="72"/>
                <w:szCs w:val="72"/>
              </w:rPr>
              <w:sym w:font="Wingdings" w:char="F04C"/>
            </w:r>
          </w:p>
        </w:tc>
      </w:tr>
      <w:tr w:rsidR="00DD63A3" w14:paraId="58E512F9" w14:textId="77777777" w:rsidTr="00801EDB">
        <w:tc>
          <w:tcPr>
            <w:tcW w:w="5789" w:type="dxa"/>
          </w:tcPr>
          <w:p w14:paraId="7EB18971" w14:textId="77777777" w:rsidR="00DD63A3" w:rsidRDefault="00DD63A3" w:rsidP="00801EDB">
            <w:r>
              <w:t>Unsere Zusammenarbeit klappt prima.</w:t>
            </w:r>
          </w:p>
          <w:p w14:paraId="7BF2A1F8" w14:textId="77777777" w:rsidR="00DD63A3" w:rsidRDefault="00DD63A3" w:rsidP="00801EDB"/>
        </w:tc>
        <w:tc>
          <w:tcPr>
            <w:tcW w:w="1126" w:type="dxa"/>
          </w:tcPr>
          <w:p w14:paraId="263C92EB" w14:textId="77777777" w:rsidR="00DD63A3" w:rsidRDefault="00DD63A3" w:rsidP="00801EDB"/>
        </w:tc>
        <w:tc>
          <w:tcPr>
            <w:tcW w:w="1126" w:type="dxa"/>
          </w:tcPr>
          <w:p w14:paraId="7CDD0388" w14:textId="77777777" w:rsidR="00DD63A3" w:rsidRDefault="00DD63A3" w:rsidP="00801EDB"/>
        </w:tc>
        <w:tc>
          <w:tcPr>
            <w:tcW w:w="1019" w:type="dxa"/>
          </w:tcPr>
          <w:p w14:paraId="45DD6128" w14:textId="77777777" w:rsidR="00DD63A3" w:rsidRDefault="00DD63A3" w:rsidP="00801EDB"/>
        </w:tc>
      </w:tr>
      <w:tr w:rsidR="00DD63A3" w14:paraId="67524994" w14:textId="77777777" w:rsidTr="00801EDB">
        <w:tc>
          <w:tcPr>
            <w:tcW w:w="5789" w:type="dxa"/>
          </w:tcPr>
          <w:p w14:paraId="6715B352" w14:textId="77777777" w:rsidR="00DD63A3" w:rsidRDefault="00DD63A3" w:rsidP="00801EDB">
            <w:r>
              <w:t>Wir haben keine Probleme innerhalb der Gruppe.</w:t>
            </w:r>
          </w:p>
          <w:p w14:paraId="468D3AF6" w14:textId="77777777" w:rsidR="00DD63A3" w:rsidRDefault="00DD63A3" w:rsidP="00801EDB"/>
        </w:tc>
        <w:tc>
          <w:tcPr>
            <w:tcW w:w="1126" w:type="dxa"/>
          </w:tcPr>
          <w:p w14:paraId="331BD7F8" w14:textId="77777777" w:rsidR="00DD63A3" w:rsidRDefault="00DD63A3" w:rsidP="00801EDB"/>
        </w:tc>
        <w:tc>
          <w:tcPr>
            <w:tcW w:w="1126" w:type="dxa"/>
          </w:tcPr>
          <w:p w14:paraId="4E390E73" w14:textId="77777777" w:rsidR="00DD63A3" w:rsidRDefault="00DD63A3" w:rsidP="00801EDB"/>
        </w:tc>
        <w:tc>
          <w:tcPr>
            <w:tcW w:w="1019" w:type="dxa"/>
          </w:tcPr>
          <w:p w14:paraId="7DEC24F2" w14:textId="77777777" w:rsidR="00DD63A3" w:rsidRDefault="00DD63A3" w:rsidP="00801EDB"/>
        </w:tc>
      </w:tr>
      <w:tr w:rsidR="00DD63A3" w14:paraId="5CB8A831" w14:textId="77777777" w:rsidTr="00801EDB">
        <w:tc>
          <w:tcPr>
            <w:tcW w:w="5789" w:type="dxa"/>
          </w:tcPr>
          <w:p w14:paraId="5ADDA1BC" w14:textId="77777777" w:rsidR="00DD63A3" w:rsidRDefault="00DD63A3" w:rsidP="00801EDB">
            <w:r>
              <w:t>Wir arbeiten strukturiert und planmäßig.</w:t>
            </w:r>
          </w:p>
          <w:p w14:paraId="03928384" w14:textId="77777777" w:rsidR="00DD63A3" w:rsidRDefault="00DD63A3" w:rsidP="00801EDB"/>
        </w:tc>
        <w:tc>
          <w:tcPr>
            <w:tcW w:w="1126" w:type="dxa"/>
          </w:tcPr>
          <w:p w14:paraId="26CC06BE" w14:textId="77777777" w:rsidR="00DD63A3" w:rsidRDefault="00DD63A3" w:rsidP="00801EDB"/>
        </w:tc>
        <w:tc>
          <w:tcPr>
            <w:tcW w:w="1126" w:type="dxa"/>
          </w:tcPr>
          <w:p w14:paraId="7C2B6BCE" w14:textId="77777777" w:rsidR="00DD63A3" w:rsidRDefault="00DD63A3" w:rsidP="00801EDB"/>
        </w:tc>
        <w:tc>
          <w:tcPr>
            <w:tcW w:w="1019" w:type="dxa"/>
          </w:tcPr>
          <w:p w14:paraId="28D3B44D" w14:textId="77777777" w:rsidR="00DD63A3" w:rsidRDefault="00DD63A3" w:rsidP="00801EDB"/>
        </w:tc>
      </w:tr>
      <w:tr w:rsidR="00DD63A3" w14:paraId="2DF7660E" w14:textId="77777777" w:rsidTr="00801EDB">
        <w:tc>
          <w:tcPr>
            <w:tcW w:w="5789" w:type="dxa"/>
          </w:tcPr>
          <w:p w14:paraId="33193ED0" w14:textId="77777777" w:rsidR="00DD63A3" w:rsidRDefault="00DD63A3" w:rsidP="00801EDB">
            <w:r>
              <w:t>Die vereinbarten Hausaufgaben werden zuverlässig von allen erledigt.</w:t>
            </w:r>
          </w:p>
        </w:tc>
        <w:tc>
          <w:tcPr>
            <w:tcW w:w="1126" w:type="dxa"/>
          </w:tcPr>
          <w:p w14:paraId="6A8B7153" w14:textId="77777777" w:rsidR="00DD63A3" w:rsidRDefault="00DD63A3" w:rsidP="00801EDB"/>
        </w:tc>
        <w:tc>
          <w:tcPr>
            <w:tcW w:w="1126" w:type="dxa"/>
          </w:tcPr>
          <w:p w14:paraId="02876D19" w14:textId="77777777" w:rsidR="00DD63A3" w:rsidRDefault="00DD63A3" w:rsidP="00801EDB"/>
        </w:tc>
        <w:tc>
          <w:tcPr>
            <w:tcW w:w="1019" w:type="dxa"/>
          </w:tcPr>
          <w:p w14:paraId="207119CC" w14:textId="77777777" w:rsidR="00DD63A3" w:rsidRDefault="00DD63A3" w:rsidP="00801EDB"/>
        </w:tc>
      </w:tr>
      <w:tr w:rsidR="00DD63A3" w14:paraId="71D53CD6" w14:textId="77777777" w:rsidTr="00801EDB">
        <w:tc>
          <w:tcPr>
            <w:tcW w:w="5789" w:type="dxa"/>
          </w:tcPr>
          <w:p w14:paraId="0712E162" w14:textId="77777777" w:rsidR="00DD63A3" w:rsidRDefault="00DD63A3" w:rsidP="00801EDB">
            <w:r>
              <w:t>Das Nachlesen im Buch hilft uns bei der Lösung unserer verschiedenen Aufgabenstellungen.</w:t>
            </w:r>
          </w:p>
        </w:tc>
        <w:tc>
          <w:tcPr>
            <w:tcW w:w="1126" w:type="dxa"/>
          </w:tcPr>
          <w:p w14:paraId="7A5D2C36" w14:textId="77777777" w:rsidR="00DD63A3" w:rsidRDefault="00DD63A3" w:rsidP="00801EDB"/>
        </w:tc>
        <w:tc>
          <w:tcPr>
            <w:tcW w:w="1126" w:type="dxa"/>
          </w:tcPr>
          <w:p w14:paraId="63761BFC" w14:textId="77777777" w:rsidR="00DD63A3" w:rsidRDefault="00DD63A3" w:rsidP="00801EDB"/>
        </w:tc>
        <w:tc>
          <w:tcPr>
            <w:tcW w:w="1019" w:type="dxa"/>
          </w:tcPr>
          <w:p w14:paraId="451C82DD" w14:textId="77777777" w:rsidR="00DD63A3" w:rsidRDefault="00DD63A3" w:rsidP="00801EDB"/>
        </w:tc>
      </w:tr>
      <w:tr w:rsidR="00DD63A3" w14:paraId="54371AD3" w14:textId="77777777" w:rsidTr="00801EDB">
        <w:tc>
          <w:tcPr>
            <w:tcW w:w="5789" w:type="dxa"/>
          </w:tcPr>
          <w:p w14:paraId="1C8BD4CE" w14:textId="77777777" w:rsidR="00DD63A3" w:rsidRDefault="00DD63A3" w:rsidP="00801EDB">
            <w:r>
              <w:t>Die Hilfestellungen durch die Lehrkräfte reichen aus.</w:t>
            </w:r>
          </w:p>
          <w:p w14:paraId="3B6FAE70" w14:textId="77777777" w:rsidR="00DD63A3" w:rsidRDefault="00DD63A3" w:rsidP="00801EDB"/>
        </w:tc>
        <w:tc>
          <w:tcPr>
            <w:tcW w:w="1126" w:type="dxa"/>
          </w:tcPr>
          <w:p w14:paraId="4683E317" w14:textId="77777777" w:rsidR="00DD63A3" w:rsidRDefault="00DD63A3" w:rsidP="00801EDB"/>
        </w:tc>
        <w:tc>
          <w:tcPr>
            <w:tcW w:w="1126" w:type="dxa"/>
          </w:tcPr>
          <w:p w14:paraId="4CABD27B" w14:textId="77777777" w:rsidR="00DD63A3" w:rsidRDefault="00DD63A3" w:rsidP="00801EDB"/>
        </w:tc>
        <w:tc>
          <w:tcPr>
            <w:tcW w:w="1019" w:type="dxa"/>
          </w:tcPr>
          <w:p w14:paraId="76B68C73" w14:textId="77777777" w:rsidR="00DD63A3" w:rsidRDefault="00DD63A3" w:rsidP="00801EDB"/>
        </w:tc>
      </w:tr>
      <w:tr w:rsidR="00DD63A3" w14:paraId="2F97D847" w14:textId="77777777" w:rsidTr="00801EDB">
        <w:tc>
          <w:tcPr>
            <w:tcW w:w="5789" w:type="dxa"/>
          </w:tcPr>
          <w:p w14:paraId="610D0504" w14:textId="77777777" w:rsidR="00DD63A3" w:rsidRDefault="00DD63A3" w:rsidP="00801EDB">
            <w:r>
              <w:t>Wir sind pünktlich mit allen Aufgaben fertig.</w:t>
            </w:r>
          </w:p>
          <w:p w14:paraId="4B8647AA" w14:textId="77777777" w:rsidR="00DD63A3" w:rsidRDefault="00DD63A3" w:rsidP="00801EDB"/>
        </w:tc>
        <w:tc>
          <w:tcPr>
            <w:tcW w:w="1126" w:type="dxa"/>
          </w:tcPr>
          <w:p w14:paraId="79781D18" w14:textId="77777777" w:rsidR="00DD63A3" w:rsidRDefault="00DD63A3" w:rsidP="00801EDB"/>
        </w:tc>
        <w:tc>
          <w:tcPr>
            <w:tcW w:w="1126" w:type="dxa"/>
          </w:tcPr>
          <w:p w14:paraId="100127D8" w14:textId="77777777" w:rsidR="00DD63A3" w:rsidRDefault="00DD63A3" w:rsidP="00801EDB"/>
        </w:tc>
        <w:tc>
          <w:tcPr>
            <w:tcW w:w="1019" w:type="dxa"/>
          </w:tcPr>
          <w:p w14:paraId="17624258" w14:textId="77777777" w:rsidR="00DD63A3" w:rsidRDefault="00DD63A3" w:rsidP="00801EDB"/>
        </w:tc>
      </w:tr>
      <w:tr w:rsidR="00DD63A3" w14:paraId="6D367DB8" w14:textId="77777777" w:rsidTr="00801EDB">
        <w:tc>
          <w:tcPr>
            <w:tcW w:w="5789" w:type="dxa"/>
          </w:tcPr>
          <w:p w14:paraId="6F50D902" w14:textId="77777777" w:rsidR="00DD63A3" w:rsidRDefault="00DD63A3" w:rsidP="00801EDB">
            <w:r>
              <w:t>Wir möchten unsere Arbeitsergebnisse gern präsentieren.</w:t>
            </w:r>
          </w:p>
          <w:p w14:paraId="0BA20AEE" w14:textId="77777777" w:rsidR="00DD63A3" w:rsidRDefault="00DD63A3" w:rsidP="00801EDB"/>
        </w:tc>
        <w:tc>
          <w:tcPr>
            <w:tcW w:w="1126" w:type="dxa"/>
          </w:tcPr>
          <w:p w14:paraId="628A00D6" w14:textId="77777777" w:rsidR="00DD63A3" w:rsidRDefault="00DD63A3" w:rsidP="00801EDB"/>
        </w:tc>
        <w:tc>
          <w:tcPr>
            <w:tcW w:w="1126" w:type="dxa"/>
          </w:tcPr>
          <w:p w14:paraId="634EEA4E" w14:textId="77777777" w:rsidR="00DD63A3" w:rsidRDefault="00DD63A3" w:rsidP="00801EDB"/>
        </w:tc>
        <w:tc>
          <w:tcPr>
            <w:tcW w:w="1019" w:type="dxa"/>
          </w:tcPr>
          <w:p w14:paraId="657FA6FF" w14:textId="77777777" w:rsidR="00DD63A3" w:rsidRDefault="00DD63A3" w:rsidP="00801EDB"/>
        </w:tc>
      </w:tr>
    </w:tbl>
    <w:p w14:paraId="5E81EA10" w14:textId="77777777" w:rsidR="00DD63A3" w:rsidRDefault="00DD63A3" w:rsidP="00DD63A3"/>
    <w:p w14:paraId="38FD4925" w14:textId="77777777" w:rsidR="00DD63A3" w:rsidRPr="00A41EFD" w:rsidRDefault="00DD63A3" w:rsidP="00DD63A3">
      <w:pPr>
        <w:shd w:val="clear" w:color="auto" w:fill="FFFFFF" w:themeFill="background1"/>
        <w:rPr>
          <w:rFonts w:ascii="Arial" w:hAnsi="Arial" w:cs="Arial"/>
          <w:sz w:val="24"/>
          <w:szCs w:val="24"/>
        </w:rPr>
      </w:pPr>
    </w:p>
    <w:p w14:paraId="71F528BE" w14:textId="6528EBF2" w:rsidR="00DD63A3" w:rsidRPr="00A41EFD" w:rsidRDefault="00DD63A3" w:rsidP="00A41EFD">
      <w:pPr>
        <w:shd w:val="clear" w:color="auto" w:fill="FFFFFF" w:themeFill="background1"/>
        <w:rPr>
          <w:rFonts w:ascii="Arial" w:hAnsi="Arial" w:cs="Arial"/>
          <w:sz w:val="24"/>
          <w:szCs w:val="24"/>
        </w:rPr>
      </w:pPr>
    </w:p>
    <w:sectPr w:rsidR="00DD63A3" w:rsidRPr="00A41EFD" w:rsidSect="008A594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BD3"/>
    <w:multiLevelType w:val="hybridMultilevel"/>
    <w:tmpl w:val="7D742F74"/>
    <w:lvl w:ilvl="0" w:tplc="5CAE0E14">
      <w:start w:val="1"/>
      <w:numFmt w:val="decimal"/>
      <w:lvlText w:val="P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B29EA"/>
    <w:multiLevelType w:val="hybridMultilevel"/>
    <w:tmpl w:val="28080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0C7ECB"/>
    <w:multiLevelType w:val="hybridMultilevel"/>
    <w:tmpl w:val="879845C8"/>
    <w:lvl w:ilvl="0" w:tplc="9F6098DA">
      <w:start w:val="1"/>
      <w:numFmt w:val="decimal"/>
      <w:lvlText w:val="K%1"/>
      <w:lvlJc w:val="left"/>
      <w:pPr>
        <w:ind w:left="1070" w:hanging="360"/>
      </w:pPr>
      <w:rPr>
        <w:rFonts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94C7A98"/>
    <w:multiLevelType w:val="hybridMultilevel"/>
    <w:tmpl w:val="D04EC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823D0"/>
    <w:multiLevelType w:val="hybridMultilevel"/>
    <w:tmpl w:val="F37C6786"/>
    <w:lvl w:ilvl="0" w:tplc="8E04AA76">
      <w:start w:val="1"/>
      <w:numFmt w:val="decimal"/>
      <w:lvlText w:val="MD%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0FB45A4"/>
    <w:multiLevelType w:val="hybridMultilevel"/>
    <w:tmpl w:val="B7942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96317"/>
    <w:multiLevelType w:val="hybridMultilevel"/>
    <w:tmpl w:val="80B66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486C1F"/>
    <w:multiLevelType w:val="hybridMultilevel"/>
    <w:tmpl w:val="CC7AE0EC"/>
    <w:lvl w:ilvl="0" w:tplc="B4F23A4C">
      <w:start w:val="1"/>
      <w:numFmt w:val="decimal"/>
      <w:lvlText w:val="SFT%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2410D4"/>
    <w:multiLevelType w:val="hybridMultilevel"/>
    <w:tmpl w:val="AAB0D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ED1166"/>
    <w:multiLevelType w:val="hybridMultilevel"/>
    <w:tmpl w:val="6674E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F101F0"/>
    <w:multiLevelType w:val="hybridMultilevel"/>
    <w:tmpl w:val="FEA82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910549"/>
    <w:multiLevelType w:val="hybridMultilevel"/>
    <w:tmpl w:val="DBC2529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8062E96"/>
    <w:multiLevelType w:val="hybridMultilevel"/>
    <w:tmpl w:val="ACAE033A"/>
    <w:lvl w:ilvl="0" w:tplc="B260BE72">
      <w:start w:val="1"/>
      <w:numFmt w:val="decimal"/>
      <w:lvlText w:val="MM%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217160"/>
    <w:multiLevelType w:val="hybridMultilevel"/>
    <w:tmpl w:val="67A6A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F3825"/>
    <w:multiLevelType w:val="hybridMultilevel"/>
    <w:tmpl w:val="3ABEE6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B00433"/>
    <w:multiLevelType w:val="hybridMultilevel"/>
    <w:tmpl w:val="9126CEFC"/>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6" w15:restartNumberingAfterBreak="0">
    <w:nsid w:val="77B77CF2"/>
    <w:multiLevelType w:val="hybridMultilevel"/>
    <w:tmpl w:val="321CDF68"/>
    <w:lvl w:ilvl="0" w:tplc="5DF4BECE">
      <w:start w:val="1"/>
      <w:numFmt w:val="decimal"/>
      <w:lvlText w:val="MA%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9C6B28"/>
    <w:multiLevelType w:val="hybridMultilevel"/>
    <w:tmpl w:val="34A89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11"/>
  </w:num>
  <w:num w:numId="5">
    <w:abstractNumId w:val="14"/>
  </w:num>
  <w:num w:numId="6">
    <w:abstractNumId w:val="0"/>
  </w:num>
  <w:num w:numId="7">
    <w:abstractNumId w:val="12"/>
  </w:num>
  <w:num w:numId="8">
    <w:abstractNumId w:val="4"/>
  </w:num>
  <w:num w:numId="9">
    <w:abstractNumId w:val="7"/>
  </w:num>
  <w:num w:numId="10">
    <w:abstractNumId w:val="2"/>
  </w:num>
  <w:num w:numId="11">
    <w:abstractNumId w:val="16"/>
  </w:num>
  <w:num w:numId="12">
    <w:abstractNumId w:val="3"/>
  </w:num>
  <w:num w:numId="13">
    <w:abstractNumId w:val="13"/>
  </w:num>
  <w:num w:numId="14">
    <w:abstractNumId w:val="5"/>
  </w:num>
  <w:num w:numId="15">
    <w:abstractNumId w:val="1"/>
  </w:num>
  <w:num w:numId="16">
    <w:abstractNumId w:val="9"/>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47"/>
    <w:rsid w:val="00003143"/>
    <w:rsid w:val="000237F2"/>
    <w:rsid w:val="00023A4C"/>
    <w:rsid w:val="00041090"/>
    <w:rsid w:val="00061875"/>
    <w:rsid w:val="00070762"/>
    <w:rsid w:val="00087187"/>
    <w:rsid w:val="0009143D"/>
    <w:rsid w:val="000D0F03"/>
    <w:rsid w:val="000E75C0"/>
    <w:rsid w:val="000F695B"/>
    <w:rsid w:val="00121AB8"/>
    <w:rsid w:val="0013212F"/>
    <w:rsid w:val="00163A04"/>
    <w:rsid w:val="001838A8"/>
    <w:rsid w:val="00184366"/>
    <w:rsid w:val="00191A9A"/>
    <w:rsid w:val="00197197"/>
    <w:rsid w:val="001F783F"/>
    <w:rsid w:val="00202674"/>
    <w:rsid w:val="0021513E"/>
    <w:rsid w:val="00243EDD"/>
    <w:rsid w:val="00246777"/>
    <w:rsid w:val="002B284E"/>
    <w:rsid w:val="002D488C"/>
    <w:rsid w:val="002D4E92"/>
    <w:rsid w:val="002D7289"/>
    <w:rsid w:val="002E4931"/>
    <w:rsid w:val="002E53DF"/>
    <w:rsid w:val="00300620"/>
    <w:rsid w:val="00303F9C"/>
    <w:rsid w:val="003231A4"/>
    <w:rsid w:val="00324D5C"/>
    <w:rsid w:val="00325B07"/>
    <w:rsid w:val="00326083"/>
    <w:rsid w:val="00331C9F"/>
    <w:rsid w:val="003B0A4E"/>
    <w:rsid w:val="003B5F47"/>
    <w:rsid w:val="003B7FA0"/>
    <w:rsid w:val="003C67C5"/>
    <w:rsid w:val="004460C9"/>
    <w:rsid w:val="0045671B"/>
    <w:rsid w:val="00464165"/>
    <w:rsid w:val="0047100D"/>
    <w:rsid w:val="0047190C"/>
    <w:rsid w:val="0048610D"/>
    <w:rsid w:val="00492E3F"/>
    <w:rsid w:val="00496716"/>
    <w:rsid w:val="004A0F73"/>
    <w:rsid w:val="004B06F8"/>
    <w:rsid w:val="004B4075"/>
    <w:rsid w:val="004B596B"/>
    <w:rsid w:val="004F4647"/>
    <w:rsid w:val="00510C0F"/>
    <w:rsid w:val="00515D0B"/>
    <w:rsid w:val="005351FD"/>
    <w:rsid w:val="00540DC0"/>
    <w:rsid w:val="005441E3"/>
    <w:rsid w:val="00546B8C"/>
    <w:rsid w:val="00551BF9"/>
    <w:rsid w:val="00553674"/>
    <w:rsid w:val="00574217"/>
    <w:rsid w:val="00576F58"/>
    <w:rsid w:val="0058165B"/>
    <w:rsid w:val="005D6F17"/>
    <w:rsid w:val="005E3979"/>
    <w:rsid w:val="005F331B"/>
    <w:rsid w:val="00600BB1"/>
    <w:rsid w:val="006167F5"/>
    <w:rsid w:val="00633E0C"/>
    <w:rsid w:val="0065604B"/>
    <w:rsid w:val="006714E8"/>
    <w:rsid w:val="00672D82"/>
    <w:rsid w:val="00673924"/>
    <w:rsid w:val="00695EE5"/>
    <w:rsid w:val="006A48EE"/>
    <w:rsid w:val="006B2DB3"/>
    <w:rsid w:val="006D7A45"/>
    <w:rsid w:val="006F2D62"/>
    <w:rsid w:val="00704898"/>
    <w:rsid w:val="00737D32"/>
    <w:rsid w:val="00753B77"/>
    <w:rsid w:val="0076784A"/>
    <w:rsid w:val="007848BD"/>
    <w:rsid w:val="007C5A12"/>
    <w:rsid w:val="007C5D9F"/>
    <w:rsid w:val="0080147B"/>
    <w:rsid w:val="00801E71"/>
    <w:rsid w:val="00804F54"/>
    <w:rsid w:val="00807E84"/>
    <w:rsid w:val="00830836"/>
    <w:rsid w:val="008364ED"/>
    <w:rsid w:val="00836667"/>
    <w:rsid w:val="008433E6"/>
    <w:rsid w:val="0084358B"/>
    <w:rsid w:val="00862E2B"/>
    <w:rsid w:val="008815FB"/>
    <w:rsid w:val="00884954"/>
    <w:rsid w:val="008A4B1B"/>
    <w:rsid w:val="008A594C"/>
    <w:rsid w:val="008A7F52"/>
    <w:rsid w:val="008B072C"/>
    <w:rsid w:val="008C3425"/>
    <w:rsid w:val="00910A64"/>
    <w:rsid w:val="00913301"/>
    <w:rsid w:val="00923F02"/>
    <w:rsid w:val="00950B8D"/>
    <w:rsid w:val="009577BA"/>
    <w:rsid w:val="00980F66"/>
    <w:rsid w:val="00992F92"/>
    <w:rsid w:val="009947B0"/>
    <w:rsid w:val="009949F0"/>
    <w:rsid w:val="009C6E8A"/>
    <w:rsid w:val="00A26ADB"/>
    <w:rsid w:val="00A36684"/>
    <w:rsid w:val="00A41EFD"/>
    <w:rsid w:val="00A619C8"/>
    <w:rsid w:val="00A6664B"/>
    <w:rsid w:val="00A85A52"/>
    <w:rsid w:val="00AB1C02"/>
    <w:rsid w:val="00AC69E6"/>
    <w:rsid w:val="00AF2B94"/>
    <w:rsid w:val="00B23198"/>
    <w:rsid w:val="00B23A87"/>
    <w:rsid w:val="00B2423A"/>
    <w:rsid w:val="00B530FE"/>
    <w:rsid w:val="00B953B5"/>
    <w:rsid w:val="00BA3F51"/>
    <w:rsid w:val="00BB37A1"/>
    <w:rsid w:val="00BD57C1"/>
    <w:rsid w:val="00BE10CD"/>
    <w:rsid w:val="00C1228C"/>
    <w:rsid w:val="00C42B3F"/>
    <w:rsid w:val="00C821A1"/>
    <w:rsid w:val="00C8254A"/>
    <w:rsid w:val="00C91D00"/>
    <w:rsid w:val="00C93335"/>
    <w:rsid w:val="00CC66B5"/>
    <w:rsid w:val="00D04D50"/>
    <w:rsid w:val="00D2031F"/>
    <w:rsid w:val="00D22F26"/>
    <w:rsid w:val="00D52C81"/>
    <w:rsid w:val="00DA4EEA"/>
    <w:rsid w:val="00DB69D1"/>
    <w:rsid w:val="00DB7C71"/>
    <w:rsid w:val="00DC03FF"/>
    <w:rsid w:val="00DC64CE"/>
    <w:rsid w:val="00DD321E"/>
    <w:rsid w:val="00DD513F"/>
    <w:rsid w:val="00DD63A3"/>
    <w:rsid w:val="00DF028E"/>
    <w:rsid w:val="00E12A7F"/>
    <w:rsid w:val="00E16E38"/>
    <w:rsid w:val="00E27400"/>
    <w:rsid w:val="00E57C4A"/>
    <w:rsid w:val="00E63DBA"/>
    <w:rsid w:val="00E9783F"/>
    <w:rsid w:val="00EC0484"/>
    <w:rsid w:val="00EE7560"/>
    <w:rsid w:val="00F219E7"/>
    <w:rsid w:val="00F26B04"/>
    <w:rsid w:val="00F403AA"/>
    <w:rsid w:val="00F424F3"/>
    <w:rsid w:val="00F564A6"/>
    <w:rsid w:val="00F70F3A"/>
    <w:rsid w:val="00F7234A"/>
    <w:rsid w:val="00F80E80"/>
    <w:rsid w:val="00F92146"/>
    <w:rsid w:val="00F948E7"/>
    <w:rsid w:val="00FF32E2"/>
    <w:rsid w:val="00FF55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4D49"/>
  <w15:docId w15:val="{62C67B87-7985-47BB-93E1-B5AA1808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7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35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51FD"/>
    <w:pPr>
      <w:ind w:left="720"/>
      <w:contextualSpacing/>
    </w:pPr>
  </w:style>
  <w:style w:type="paragraph" w:styleId="Sprechblasentext">
    <w:name w:val="Balloon Text"/>
    <w:basedOn w:val="Standard"/>
    <w:link w:val="SprechblasentextZchn"/>
    <w:uiPriority w:val="99"/>
    <w:semiHidden/>
    <w:unhideWhenUsed/>
    <w:rsid w:val="00BE10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10CD"/>
    <w:rPr>
      <w:rFonts w:ascii="Tahoma" w:hAnsi="Tahoma" w:cs="Tahoma"/>
      <w:sz w:val="16"/>
      <w:szCs w:val="16"/>
    </w:rPr>
  </w:style>
  <w:style w:type="paragraph" w:styleId="Kopfzeile">
    <w:name w:val="header"/>
    <w:basedOn w:val="Standard"/>
    <w:link w:val="KopfzeileZchn"/>
    <w:semiHidden/>
    <w:rsid w:val="009949F0"/>
    <w:pPr>
      <w:tabs>
        <w:tab w:val="center" w:pos="4536"/>
        <w:tab w:val="right" w:pos="9072"/>
      </w:tabs>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semiHidden/>
    <w:rsid w:val="009949F0"/>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B23198"/>
    <w:rPr>
      <w:sz w:val="16"/>
      <w:szCs w:val="16"/>
    </w:rPr>
  </w:style>
  <w:style w:type="paragraph" w:styleId="Kommentartext">
    <w:name w:val="annotation text"/>
    <w:basedOn w:val="Standard"/>
    <w:link w:val="KommentartextZchn"/>
    <w:uiPriority w:val="99"/>
    <w:semiHidden/>
    <w:unhideWhenUsed/>
    <w:rsid w:val="00B23198"/>
    <w:rPr>
      <w:sz w:val="20"/>
      <w:szCs w:val="20"/>
    </w:rPr>
  </w:style>
  <w:style w:type="character" w:customStyle="1" w:styleId="KommentartextZchn">
    <w:name w:val="Kommentartext Zchn"/>
    <w:basedOn w:val="Absatz-Standardschriftart"/>
    <w:link w:val="Kommentartext"/>
    <w:uiPriority w:val="99"/>
    <w:semiHidden/>
    <w:rsid w:val="00B23198"/>
    <w:rPr>
      <w:sz w:val="20"/>
      <w:szCs w:val="20"/>
    </w:rPr>
  </w:style>
  <w:style w:type="paragraph" w:styleId="Kommentarthema">
    <w:name w:val="annotation subject"/>
    <w:basedOn w:val="Kommentartext"/>
    <w:next w:val="Kommentartext"/>
    <w:link w:val="KommentarthemaZchn"/>
    <w:uiPriority w:val="99"/>
    <w:semiHidden/>
    <w:unhideWhenUsed/>
    <w:rsid w:val="00B23198"/>
    <w:rPr>
      <w:b/>
      <w:bCs/>
    </w:rPr>
  </w:style>
  <w:style w:type="character" w:customStyle="1" w:styleId="KommentarthemaZchn">
    <w:name w:val="Kommentarthema Zchn"/>
    <w:basedOn w:val="KommentartextZchn"/>
    <w:link w:val="Kommentarthema"/>
    <w:uiPriority w:val="99"/>
    <w:semiHidden/>
    <w:rsid w:val="00B23198"/>
    <w:rPr>
      <w:b/>
      <w:bCs/>
      <w:sz w:val="20"/>
      <w:szCs w:val="20"/>
    </w:rPr>
  </w:style>
  <w:style w:type="paragraph" w:styleId="Textkrper2">
    <w:name w:val="Body Text 2"/>
    <w:basedOn w:val="Standard"/>
    <w:link w:val="Textkrper2Zchn"/>
    <w:uiPriority w:val="99"/>
    <w:unhideWhenUsed/>
    <w:rsid w:val="008A7F52"/>
    <w:rPr>
      <w:color w:val="FF0000"/>
    </w:rPr>
  </w:style>
  <w:style w:type="character" w:customStyle="1" w:styleId="Textkrper2Zchn">
    <w:name w:val="Textkörper 2 Zchn"/>
    <w:basedOn w:val="Absatz-Standardschriftart"/>
    <w:link w:val="Textkrper2"/>
    <w:uiPriority w:val="99"/>
    <w:rsid w:val="008A7F52"/>
    <w:rPr>
      <w:color w:val="FF0000"/>
    </w:rPr>
  </w:style>
  <w:style w:type="paragraph" w:styleId="berarbeitung">
    <w:name w:val="Revision"/>
    <w:hidden/>
    <w:uiPriority w:val="99"/>
    <w:semiHidden/>
    <w:rsid w:val="004B06F8"/>
  </w:style>
  <w:style w:type="character" w:styleId="Platzhaltertext">
    <w:name w:val="Placeholder Text"/>
    <w:basedOn w:val="Absatz-Standardschriftart"/>
    <w:uiPriority w:val="99"/>
    <w:semiHidden/>
    <w:rsid w:val="00DD63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5C29-E0A7-4C66-BB02-8D4F756B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11973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Bodenstedt, Christian (NLQ)</cp:lastModifiedBy>
  <cp:revision>2</cp:revision>
  <cp:lastPrinted>2019-05-21T15:59:00Z</cp:lastPrinted>
  <dcterms:created xsi:type="dcterms:W3CDTF">2024-06-19T10:36:00Z</dcterms:created>
  <dcterms:modified xsi:type="dcterms:W3CDTF">2024-06-19T10:36:00Z</dcterms:modified>
</cp:coreProperties>
</file>