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A5B84C" w14:textId="77777777" w:rsidR="00EF36B1" w:rsidRDefault="00EF36B1" w:rsidP="00EF36B1">
      <w:pPr>
        <w:spacing w:after="0"/>
        <w:rPr>
          <w:sz w:val="6"/>
        </w:rPr>
      </w:pPr>
    </w:p>
    <w:p w14:paraId="7D896B95" w14:textId="5B806C76" w:rsidR="00844EA7" w:rsidRPr="00844EA7" w:rsidRDefault="00844EA7" w:rsidP="00EF36B1">
      <w:pPr>
        <w:spacing w:after="0"/>
        <w:rPr>
          <w:b/>
        </w:rPr>
      </w:pPr>
      <w:r w:rsidRPr="00844EA7">
        <w:rPr>
          <w:b/>
        </w:rPr>
        <w:t>Autor</w:t>
      </w:r>
      <w:r>
        <w:rPr>
          <w:b/>
        </w:rPr>
        <w:t>: Knut Schoolmann</w:t>
      </w:r>
      <w:r>
        <w:rPr>
          <w:b/>
        </w:rPr>
        <w:tab/>
        <w:t xml:space="preserve">bei Rückfragen: </w:t>
      </w:r>
      <w:hyperlink r:id="rId8" w:history="1">
        <w:r w:rsidRPr="004275F7">
          <w:rPr>
            <w:rStyle w:val="Hyperlink"/>
            <w:b/>
          </w:rPr>
          <w:t>knut.schoolmann@rlsb.de</w:t>
        </w:r>
      </w:hyperlink>
      <w:r>
        <w:rPr>
          <w:b/>
        </w:rPr>
        <w:t xml:space="preserve"> </w:t>
      </w:r>
      <w:bookmarkStart w:id="0" w:name="_GoBack"/>
      <w:bookmarkEnd w:id="0"/>
    </w:p>
    <w:p w14:paraId="1BF11FB4" w14:textId="77777777" w:rsidR="00844EA7" w:rsidRPr="00540C12" w:rsidRDefault="00844EA7" w:rsidP="00EF36B1">
      <w:pPr>
        <w:spacing w:after="0"/>
        <w:rPr>
          <w:sz w:val="6"/>
        </w:rPr>
      </w:pPr>
    </w:p>
    <w:tbl>
      <w:tblPr>
        <w:tblStyle w:val="Tabellenraster"/>
        <w:tblW w:w="0" w:type="auto"/>
        <w:tblLook w:val="04A0" w:firstRow="1" w:lastRow="0" w:firstColumn="1" w:lastColumn="0" w:noHBand="0" w:noVBand="1"/>
      </w:tblPr>
      <w:tblGrid>
        <w:gridCol w:w="9202"/>
      </w:tblGrid>
      <w:tr w:rsidR="000164F5" w:rsidRPr="00540C12" w14:paraId="3098D47E" w14:textId="77777777" w:rsidTr="000164F5">
        <w:tc>
          <w:tcPr>
            <w:tcW w:w="9202" w:type="dxa"/>
            <w:shd w:val="clear" w:color="auto" w:fill="BFBFBF" w:themeFill="background1" w:themeFillShade="BF"/>
          </w:tcPr>
          <w:p w14:paraId="6F732D2C" w14:textId="1AE68C08" w:rsidR="000164F5" w:rsidRPr="00540C12" w:rsidRDefault="000164F5" w:rsidP="00125C2A">
            <w:pPr>
              <w:rPr>
                <w:b/>
                <w:sz w:val="28"/>
              </w:rPr>
            </w:pPr>
            <w:r w:rsidRPr="00540C12">
              <w:rPr>
                <w:b/>
                <w:sz w:val="28"/>
              </w:rPr>
              <w:t>Berufsübergreifender Lernbereich – Politik</w:t>
            </w:r>
          </w:p>
        </w:tc>
      </w:tr>
      <w:tr w:rsidR="000164F5" w:rsidRPr="00540C12" w14:paraId="4F71EF70" w14:textId="77777777" w:rsidTr="000164F5">
        <w:tc>
          <w:tcPr>
            <w:tcW w:w="9202" w:type="dxa"/>
          </w:tcPr>
          <w:p w14:paraId="2EFCC63A" w14:textId="77777777" w:rsidR="000164F5" w:rsidRPr="00540C12" w:rsidRDefault="000164F5" w:rsidP="00125C2A">
            <w:pPr>
              <w:rPr>
                <w:rFonts w:cstheme="minorHAnsi"/>
                <w:b/>
                <w:sz w:val="20"/>
                <w:u w:val="single"/>
              </w:rPr>
            </w:pPr>
            <w:r w:rsidRPr="00540C12">
              <w:rPr>
                <w:rFonts w:cstheme="minorHAnsi"/>
                <w:b/>
                <w:sz w:val="20"/>
                <w:u w:val="single"/>
              </w:rPr>
              <w:t>Curricularer Bezug:</w:t>
            </w:r>
          </w:p>
          <w:p w14:paraId="62ED7E3B" w14:textId="77777777" w:rsidR="00931F60" w:rsidRDefault="00931F60" w:rsidP="00931F60">
            <w:pPr>
              <w:rPr>
                <w:rFonts w:cstheme="minorHAnsi"/>
              </w:rPr>
            </w:pPr>
            <w:r>
              <w:rPr>
                <w:rFonts w:cstheme="minorHAnsi"/>
              </w:rPr>
              <w:t>Rahmenrichtlinien für das Fach Politik, 2015</w:t>
            </w:r>
          </w:p>
          <w:p w14:paraId="19499F84" w14:textId="77777777" w:rsidR="000164F5" w:rsidRDefault="000164F5" w:rsidP="00D26D01">
            <w:pPr>
              <w:rPr>
                <w:rFonts w:cstheme="minorHAnsi"/>
              </w:rPr>
            </w:pPr>
            <w:r w:rsidRPr="00E279D9">
              <w:rPr>
                <w:rFonts w:cstheme="minorHAnsi"/>
              </w:rPr>
              <w:t xml:space="preserve">Lernfeld </w:t>
            </w:r>
            <w:r w:rsidR="00D26D01" w:rsidRPr="00E279D9">
              <w:rPr>
                <w:rFonts w:cstheme="minorHAnsi"/>
              </w:rPr>
              <w:t xml:space="preserve">5 - Demokratie gestalten und vertreten </w:t>
            </w:r>
            <w:r w:rsidRPr="00E279D9">
              <w:rPr>
                <w:rFonts w:cstheme="minorHAnsi"/>
              </w:rPr>
              <w:t xml:space="preserve">– DQR-Niveaustufe </w:t>
            </w:r>
            <w:r w:rsidR="00D26D01" w:rsidRPr="00E279D9">
              <w:rPr>
                <w:rFonts w:cstheme="minorHAnsi"/>
              </w:rPr>
              <w:t>4</w:t>
            </w:r>
          </w:p>
          <w:p w14:paraId="721CA1A3" w14:textId="34BBD431" w:rsidR="003D49C5" w:rsidRPr="00540C12" w:rsidRDefault="003D49C5" w:rsidP="00D26D01">
            <w:pPr>
              <w:rPr>
                <w:sz w:val="20"/>
              </w:rPr>
            </w:pPr>
          </w:p>
        </w:tc>
      </w:tr>
      <w:tr w:rsidR="000164F5" w:rsidRPr="00540C12" w14:paraId="299F104E" w14:textId="77777777" w:rsidTr="000164F5">
        <w:tc>
          <w:tcPr>
            <w:tcW w:w="9202" w:type="dxa"/>
          </w:tcPr>
          <w:p w14:paraId="4D090366" w14:textId="77777777" w:rsidR="000164F5" w:rsidRDefault="000164F5" w:rsidP="00FB0065">
            <w:pPr>
              <w:rPr>
                <w:rFonts w:ascii="Calibri" w:hAnsi="Calibri"/>
              </w:rPr>
            </w:pPr>
            <w:r w:rsidRPr="00540C12">
              <w:rPr>
                <w:rFonts w:cstheme="minorHAnsi"/>
                <w:b/>
                <w:bCs/>
                <w:sz w:val="20"/>
                <w:u w:val="single"/>
              </w:rPr>
              <w:t>Politikdidaktischer Lernweg:</w:t>
            </w:r>
            <w:r w:rsidRPr="00540C12">
              <w:rPr>
                <w:rFonts w:cstheme="minorHAnsi"/>
                <w:bCs/>
                <w:sz w:val="20"/>
              </w:rPr>
              <w:tab/>
            </w:r>
            <w:r w:rsidR="00FB0065" w:rsidRPr="00FB0065">
              <w:rPr>
                <w:rFonts w:cstheme="minorHAnsi"/>
              </w:rPr>
              <w:t>Planungsmethode zur Strukturierung von Lehr- und Lernprozessen zu politisch bedeutsamen Institutionen und Organisationen</w:t>
            </w:r>
            <w:r w:rsidR="00FB0065">
              <w:rPr>
                <w:rFonts w:cstheme="minorHAnsi"/>
              </w:rPr>
              <w:t xml:space="preserve"> (</w:t>
            </w:r>
            <w:r w:rsidR="00FB0065" w:rsidRPr="00637CD2">
              <w:rPr>
                <w:rFonts w:ascii="Calibri" w:hAnsi="Calibri"/>
              </w:rPr>
              <w:t>Quelle: Bernd Janssen: Methodenorientierte Politikdidaktik. Analyse- und Planungsmethoden für Lehr- und Lernwege,  4. durchgesehene Aufl., Schwalbach/</w:t>
            </w:r>
            <w:proofErr w:type="spellStart"/>
            <w:r w:rsidR="00FB0065" w:rsidRPr="00637CD2">
              <w:rPr>
                <w:rFonts w:ascii="Calibri" w:hAnsi="Calibri"/>
              </w:rPr>
              <w:t>Ts</w:t>
            </w:r>
            <w:proofErr w:type="spellEnd"/>
            <w:r w:rsidR="00FB0065" w:rsidRPr="00637CD2">
              <w:rPr>
                <w:rFonts w:ascii="Calibri" w:hAnsi="Calibri"/>
              </w:rPr>
              <w:t xml:space="preserve">. 2015, S. </w:t>
            </w:r>
            <w:r w:rsidR="00FB0065">
              <w:rPr>
                <w:rFonts w:ascii="Calibri" w:hAnsi="Calibri"/>
              </w:rPr>
              <w:t>54f.)</w:t>
            </w:r>
          </w:p>
          <w:p w14:paraId="60FB7407" w14:textId="24D2FB8D" w:rsidR="003D49C5" w:rsidRPr="003D49C5" w:rsidRDefault="003D49C5" w:rsidP="00FB0065">
            <w:pPr>
              <w:rPr>
                <w:rFonts w:ascii="Calibri" w:hAnsi="Calibri"/>
              </w:rPr>
            </w:pPr>
          </w:p>
        </w:tc>
      </w:tr>
      <w:tr w:rsidR="000164F5" w:rsidRPr="00540C12" w14:paraId="1F36BB2F" w14:textId="77777777" w:rsidTr="000164F5">
        <w:tc>
          <w:tcPr>
            <w:tcW w:w="9202" w:type="dxa"/>
          </w:tcPr>
          <w:p w14:paraId="65BA39E2" w14:textId="00ACADF7" w:rsidR="000164F5" w:rsidRPr="00540C12" w:rsidRDefault="000164F5" w:rsidP="00125C2A">
            <w:pPr>
              <w:rPr>
                <w:rFonts w:cstheme="minorHAnsi"/>
                <w:b/>
                <w:sz w:val="20"/>
                <w:u w:val="single"/>
              </w:rPr>
            </w:pPr>
            <w:r w:rsidRPr="00540C12">
              <w:rPr>
                <w:rFonts w:cstheme="minorHAnsi"/>
                <w:b/>
                <w:sz w:val="20"/>
                <w:u w:val="single"/>
              </w:rPr>
              <w:t>Geplanter Zeitrichtwert:</w:t>
            </w:r>
          </w:p>
          <w:p w14:paraId="6DD43C37" w14:textId="77777777" w:rsidR="000164F5" w:rsidRDefault="00D26D01" w:rsidP="00125C2A">
            <w:pPr>
              <w:rPr>
                <w:rFonts w:cstheme="minorHAnsi"/>
              </w:rPr>
            </w:pPr>
            <w:r w:rsidRPr="00E279D9">
              <w:rPr>
                <w:rFonts w:cstheme="minorHAnsi"/>
              </w:rPr>
              <w:t>5</w:t>
            </w:r>
            <w:r w:rsidR="000164F5" w:rsidRPr="00E279D9">
              <w:rPr>
                <w:rFonts w:cstheme="minorHAnsi"/>
              </w:rPr>
              <w:t xml:space="preserve"> DS</w:t>
            </w:r>
          </w:p>
          <w:p w14:paraId="5641390E" w14:textId="41B435B6" w:rsidR="003D49C5" w:rsidRPr="00540C12" w:rsidRDefault="003D49C5" w:rsidP="00125C2A">
            <w:pPr>
              <w:rPr>
                <w:sz w:val="20"/>
              </w:rPr>
            </w:pPr>
          </w:p>
        </w:tc>
      </w:tr>
      <w:tr w:rsidR="000164F5" w:rsidRPr="00540C12" w14:paraId="513BACDB" w14:textId="77777777" w:rsidTr="000164F5">
        <w:tc>
          <w:tcPr>
            <w:tcW w:w="9202" w:type="dxa"/>
          </w:tcPr>
          <w:p w14:paraId="50484110" w14:textId="77777777" w:rsidR="000164F5" w:rsidRPr="00540C12" w:rsidRDefault="000164F5" w:rsidP="00125C2A">
            <w:pPr>
              <w:rPr>
                <w:rFonts w:cstheme="minorHAnsi"/>
                <w:b/>
                <w:sz w:val="20"/>
                <w:u w:val="single"/>
              </w:rPr>
            </w:pPr>
            <w:r w:rsidRPr="00540C12">
              <w:rPr>
                <w:rFonts w:cstheme="minorHAnsi"/>
                <w:b/>
                <w:sz w:val="20"/>
                <w:u w:val="single"/>
              </w:rPr>
              <w:t xml:space="preserve">Titel der Lernsituation: </w:t>
            </w:r>
          </w:p>
          <w:p w14:paraId="0216F3DC" w14:textId="35AC0907" w:rsidR="000164F5" w:rsidRPr="005D44C0" w:rsidRDefault="005D44C0" w:rsidP="007411FD">
            <w:pPr>
              <w:rPr>
                <w:rFonts w:ascii="Calibri" w:hAnsi="Calibri"/>
              </w:rPr>
            </w:pPr>
            <w:r w:rsidRPr="005D44C0">
              <w:rPr>
                <w:rFonts w:ascii="Calibri" w:hAnsi="Calibri"/>
              </w:rPr>
              <w:t>Bundestagswahlen – Hat die kommende Wahl überhaupt noch eine Bedeutung für mich?</w:t>
            </w:r>
          </w:p>
          <w:p w14:paraId="11B7BF89" w14:textId="7F482D74" w:rsidR="003D49C5" w:rsidRPr="00540C12" w:rsidRDefault="003D49C5" w:rsidP="007411FD">
            <w:pPr>
              <w:rPr>
                <w:sz w:val="20"/>
              </w:rPr>
            </w:pPr>
          </w:p>
        </w:tc>
      </w:tr>
      <w:tr w:rsidR="000164F5" w:rsidRPr="00540C12" w14:paraId="6D1BF804" w14:textId="77777777" w:rsidTr="000164F5">
        <w:tc>
          <w:tcPr>
            <w:tcW w:w="9202" w:type="dxa"/>
          </w:tcPr>
          <w:p w14:paraId="1293C66A" w14:textId="34523884" w:rsidR="000164F5" w:rsidRPr="00540C12" w:rsidRDefault="000164F5" w:rsidP="00125C2A">
            <w:pPr>
              <w:rPr>
                <w:rFonts w:cstheme="minorHAnsi"/>
                <w:b/>
                <w:sz w:val="20"/>
                <w:u w:val="single"/>
              </w:rPr>
            </w:pPr>
            <w:r w:rsidRPr="00540C12">
              <w:rPr>
                <w:rFonts w:cstheme="minorHAnsi"/>
                <w:b/>
                <w:sz w:val="20"/>
                <w:u w:val="single"/>
              </w:rPr>
              <w:t>Handlungssituation im berufsübergreifenden Lernbereich/Fachdidaktische Perspektive:</w:t>
            </w:r>
          </w:p>
          <w:p w14:paraId="1232A70F" w14:textId="350A8344" w:rsidR="00436AF9" w:rsidRDefault="00436AF9" w:rsidP="00436AF9">
            <w:pPr>
              <w:rPr>
                <w:b/>
                <w:sz w:val="20"/>
                <w:lang w:eastAsia="de-DE"/>
              </w:rPr>
            </w:pPr>
            <w:r w:rsidRPr="00540C12">
              <w:rPr>
                <w:b/>
                <w:sz w:val="20"/>
                <w:lang w:eastAsia="de-DE"/>
              </w:rPr>
              <w:t xml:space="preserve">Die </w:t>
            </w:r>
            <w:proofErr w:type="spellStart"/>
            <w:r w:rsidRPr="00540C12">
              <w:rPr>
                <w:b/>
                <w:sz w:val="20"/>
                <w:lang w:eastAsia="de-DE"/>
              </w:rPr>
              <w:t>SuS</w:t>
            </w:r>
            <w:proofErr w:type="spellEnd"/>
            <w:r w:rsidRPr="00540C12">
              <w:rPr>
                <w:b/>
                <w:sz w:val="20"/>
                <w:lang w:eastAsia="de-DE"/>
              </w:rPr>
              <w:t xml:space="preserve"> …</w:t>
            </w:r>
          </w:p>
          <w:p w14:paraId="6F093085" w14:textId="66F4DF33" w:rsidR="00484353" w:rsidRPr="00484353" w:rsidRDefault="00484353" w:rsidP="008F5E29">
            <w:r w:rsidRPr="00540C12">
              <w:rPr>
                <w:b/>
                <w:sz w:val="20"/>
                <w:lang w:eastAsia="de-DE"/>
              </w:rPr>
              <w:t>…</w:t>
            </w:r>
            <w:r w:rsidR="00055315">
              <w:t xml:space="preserve">analysieren </w:t>
            </w:r>
            <w:r w:rsidR="003D49C5">
              <w:t xml:space="preserve">Wahlen als zentrales Element des demokratischen Willensbildungs- und Entscheidungsprozesses im Rahmen repräsentativer Demokratie und </w:t>
            </w:r>
            <w:r w:rsidRPr="00484353">
              <w:t xml:space="preserve">prüfen, wie </w:t>
            </w:r>
            <w:r w:rsidR="003D49C5">
              <w:t>weit</w:t>
            </w:r>
            <w:r w:rsidRPr="00484353">
              <w:t xml:space="preserve"> die Beteiligung an Wahlen im politischen Willensbildungsprozess </w:t>
            </w:r>
            <w:r w:rsidR="003D49C5">
              <w:t xml:space="preserve">und die Wahlmöglichkeit an sich wirksam </w:t>
            </w:r>
            <w:r w:rsidRPr="00484353">
              <w:t>ist.</w:t>
            </w:r>
            <w:r w:rsidR="003D49C5">
              <w:t xml:space="preserve"> Sie </w:t>
            </w:r>
            <w:r w:rsidR="00055315">
              <w:t xml:space="preserve">beurteilen </w:t>
            </w:r>
            <w:r w:rsidR="003D49C5">
              <w:t xml:space="preserve">Unterschiede in den Positionen der Parteien und </w:t>
            </w:r>
            <w:r w:rsidR="00055315">
              <w:t xml:space="preserve">erkennen diese </w:t>
            </w:r>
            <w:r w:rsidR="003D49C5">
              <w:t>als eigentliche Grundlage für ihre Wahlentscheidung.</w:t>
            </w:r>
          </w:p>
          <w:p w14:paraId="79632F56" w14:textId="08A29E06" w:rsidR="00484353" w:rsidRPr="00540C12" w:rsidRDefault="00484353" w:rsidP="003D49C5">
            <w:pPr>
              <w:rPr>
                <w:sz w:val="20"/>
              </w:rPr>
            </w:pPr>
          </w:p>
        </w:tc>
      </w:tr>
      <w:tr w:rsidR="000164F5" w:rsidRPr="00540C12" w14:paraId="4A8FE629" w14:textId="77777777" w:rsidTr="000164F5">
        <w:tc>
          <w:tcPr>
            <w:tcW w:w="9202" w:type="dxa"/>
          </w:tcPr>
          <w:p w14:paraId="1A3DBF5D" w14:textId="3440318F" w:rsidR="000164F5" w:rsidRPr="00540C12" w:rsidRDefault="000164F5" w:rsidP="00125C2A">
            <w:pPr>
              <w:rPr>
                <w:b/>
                <w:sz w:val="20"/>
                <w:u w:val="single"/>
                <w:lang w:eastAsia="de-DE"/>
              </w:rPr>
            </w:pPr>
            <w:r w:rsidRPr="00540C12">
              <w:rPr>
                <w:b/>
                <w:sz w:val="20"/>
                <w:u w:val="single"/>
                <w:lang w:eastAsia="de-DE"/>
              </w:rPr>
              <w:t>Handlungskompetenzen (</w:t>
            </w:r>
            <w:r w:rsidR="00F651B8">
              <w:rPr>
                <w:b/>
                <w:sz w:val="20"/>
                <w:u w:val="single"/>
                <w:lang w:eastAsia="de-DE"/>
              </w:rPr>
              <w:t>Formulierungsb</w:t>
            </w:r>
            <w:r w:rsidRPr="00540C12">
              <w:rPr>
                <w:b/>
                <w:sz w:val="20"/>
                <w:u w:val="single"/>
                <w:lang w:eastAsia="de-DE"/>
              </w:rPr>
              <w:t>asis: RRL):</w:t>
            </w:r>
          </w:p>
          <w:p w14:paraId="4DE301EA" w14:textId="77777777" w:rsidR="000164F5" w:rsidRPr="00540C12" w:rsidRDefault="000164F5" w:rsidP="00125C2A">
            <w:pPr>
              <w:rPr>
                <w:b/>
                <w:sz w:val="20"/>
                <w:lang w:eastAsia="de-DE"/>
              </w:rPr>
            </w:pPr>
            <w:r w:rsidRPr="00540C12">
              <w:rPr>
                <w:b/>
                <w:sz w:val="20"/>
                <w:lang w:eastAsia="de-DE"/>
              </w:rPr>
              <w:t xml:space="preserve">Die </w:t>
            </w:r>
            <w:proofErr w:type="spellStart"/>
            <w:r w:rsidRPr="00540C12">
              <w:rPr>
                <w:b/>
                <w:sz w:val="20"/>
                <w:lang w:eastAsia="de-DE"/>
              </w:rPr>
              <w:t>SuS</w:t>
            </w:r>
            <w:proofErr w:type="spellEnd"/>
            <w:r w:rsidRPr="00540C12">
              <w:rPr>
                <w:b/>
                <w:sz w:val="20"/>
                <w:lang w:eastAsia="de-DE"/>
              </w:rPr>
              <w:t xml:space="preserve"> …</w:t>
            </w:r>
          </w:p>
          <w:p w14:paraId="4A9F3511" w14:textId="77777777" w:rsidR="00E279D9" w:rsidRPr="00EA73DB" w:rsidRDefault="00E279D9" w:rsidP="00E279D9">
            <w:pPr>
              <w:autoSpaceDE w:val="0"/>
              <w:autoSpaceDN w:val="0"/>
              <w:adjustRightInd w:val="0"/>
              <w:ind w:left="567" w:hanging="283"/>
              <w:rPr>
                <w:rFonts w:ascii="Calibri" w:hAnsi="Calibri" w:cs="Calibri"/>
              </w:rPr>
            </w:pPr>
            <w:r w:rsidRPr="00EA73DB">
              <w:rPr>
                <w:rFonts w:ascii="Calibri" w:hAnsi="Calibri" w:cs="Calibri"/>
              </w:rPr>
              <w:t>…</w:t>
            </w:r>
            <w:r w:rsidRPr="00EA73DB">
              <w:rPr>
                <w:rFonts w:ascii="Calibri" w:hAnsi="Calibri" w:cs="Calibri"/>
              </w:rPr>
              <w:tab/>
              <w:t xml:space="preserve">charakterisieren anhand der </w:t>
            </w:r>
            <w:r>
              <w:rPr>
                <w:rFonts w:ascii="Calibri" w:hAnsi="Calibri" w:cs="Calibri"/>
              </w:rPr>
              <w:t>Bundes</w:t>
            </w:r>
            <w:r w:rsidRPr="00EA73DB">
              <w:rPr>
                <w:rFonts w:ascii="Calibri" w:hAnsi="Calibri" w:cs="Calibri"/>
              </w:rPr>
              <w:t>tagswahl wesentliche Prinzipien dieses demokratischen Willensbildungs- und Entscheidungsprozesses.</w:t>
            </w:r>
          </w:p>
          <w:p w14:paraId="58C3A0DF" w14:textId="77777777" w:rsidR="00E279D9" w:rsidRPr="00EA73DB" w:rsidRDefault="00E279D9" w:rsidP="00E279D9">
            <w:pPr>
              <w:autoSpaceDE w:val="0"/>
              <w:autoSpaceDN w:val="0"/>
              <w:adjustRightInd w:val="0"/>
              <w:ind w:left="567" w:hanging="283"/>
              <w:rPr>
                <w:rFonts w:ascii="Calibri" w:hAnsi="Calibri" w:cs="Calibri"/>
              </w:rPr>
            </w:pPr>
            <w:r w:rsidRPr="00EA73DB">
              <w:rPr>
                <w:rFonts w:ascii="Calibri" w:hAnsi="Calibri" w:cs="Calibri"/>
              </w:rPr>
              <w:t>…</w:t>
            </w:r>
            <w:r w:rsidRPr="00EA73DB">
              <w:rPr>
                <w:rFonts w:ascii="Calibri" w:hAnsi="Calibri" w:cs="Calibri"/>
              </w:rPr>
              <w:tab/>
              <w:t>interpretieren diese Prinzipien als bedeutsame Elemente und Ziele der freiheitlich-demokratischen Grundordnung der Bundesrepublik Deutschland</w:t>
            </w:r>
          </w:p>
          <w:p w14:paraId="63FF60BA" w14:textId="77777777" w:rsidR="00E279D9" w:rsidRPr="00EA73DB" w:rsidRDefault="00E279D9" w:rsidP="00E279D9">
            <w:pPr>
              <w:autoSpaceDE w:val="0"/>
              <w:autoSpaceDN w:val="0"/>
              <w:adjustRightInd w:val="0"/>
              <w:ind w:left="567" w:hanging="283"/>
              <w:rPr>
                <w:rFonts w:ascii="Calibri" w:hAnsi="Calibri" w:cs="Calibri"/>
              </w:rPr>
            </w:pPr>
            <w:r w:rsidRPr="00EA73DB">
              <w:rPr>
                <w:rFonts w:ascii="Calibri" w:hAnsi="Calibri" w:cs="Calibri"/>
              </w:rPr>
              <w:t>…</w:t>
            </w:r>
            <w:r w:rsidRPr="00EA73DB">
              <w:rPr>
                <w:rFonts w:ascii="Calibri" w:hAnsi="Calibri" w:cs="Calibri"/>
              </w:rPr>
              <w:tab/>
              <w:t xml:space="preserve">beurteilen </w:t>
            </w:r>
            <w:proofErr w:type="spellStart"/>
            <w:r w:rsidRPr="00EA73DB">
              <w:rPr>
                <w:rFonts w:ascii="Calibri" w:hAnsi="Calibri" w:cs="Calibri"/>
              </w:rPr>
              <w:t>Mitwirkungs</w:t>
            </w:r>
            <w:proofErr w:type="spellEnd"/>
            <w:r w:rsidRPr="00EA73DB">
              <w:rPr>
                <w:rFonts w:ascii="Calibri" w:hAnsi="Calibri" w:cs="Calibri"/>
              </w:rPr>
              <w:t>‐ und Mitbestimmungsmöglichkeiten der Bürger an diesem konkreten Beispiel repräsentativer Demokratie.</w:t>
            </w:r>
          </w:p>
          <w:p w14:paraId="572EB7FB" w14:textId="77777777" w:rsidR="00E279D9" w:rsidRPr="00EA73DB" w:rsidRDefault="00E279D9" w:rsidP="00E279D9">
            <w:pPr>
              <w:autoSpaceDE w:val="0"/>
              <w:autoSpaceDN w:val="0"/>
              <w:adjustRightInd w:val="0"/>
              <w:ind w:left="567" w:hanging="283"/>
              <w:rPr>
                <w:rFonts w:ascii="Calibri" w:hAnsi="Calibri" w:cs="Calibri"/>
              </w:rPr>
            </w:pPr>
            <w:r w:rsidRPr="00EA73DB">
              <w:rPr>
                <w:rFonts w:ascii="Calibri" w:hAnsi="Calibri" w:cs="Calibri"/>
              </w:rPr>
              <w:t>…</w:t>
            </w:r>
            <w:r w:rsidRPr="00EA73DB">
              <w:rPr>
                <w:rFonts w:ascii="Calibri" w:hAnsi="Calibri" w:cs="Calibri"/>
              </w:rPr>
              <w:tab/>
              <w:t>analysieren Unterschiede in den parteipolitischen Positionen für den Wahlausgang bedeutsamer Parteien als Basis für eine eigene fundierte Wahlentscheidung.</w:t>
            </w:r>
          </w:p>
          <w:p w14:paraId="3654EE0D" w14:textId="683059E6" w:rsidR="00E279D9" w:rsidRPr="00EA73DB" w:rsidRDefault="00E279D9" w:rsidP="00E279D9">
            <w:pPr>
              <w:autoSpaceDE w:val="0"/>
              <w:autoSpaceDN w:val="0"/>
              <w:adjustRightInd w:val="0"/>
              <w:ind w:left="567" w:hanging="283"/>
              <w:rPr>
                <w:rFonts w:ascii="Calibri" w:hAnsi="Calibri" w:cs="Calibri"/>
              </w:rPr>
            </w:pPr>
            <w:r w:rsidRPr="00EA73DB">
              <w:rPr>
                <w:rFonts w:ascii="Calibri" w:hAnsi="Calibri" w:cs="Calibri"/>
              </w:rPr>
              <w:t>…</w:t>
            </w:r>
            <w:r w:rsidRPr="00EA73DB">
              <w:rPr>
                <w:rFonts w:ascii="Calibri" w:hAnsi="Calibri" w:cs="Calibri"/>
              </w:rPr>
              <w:tab/>
              <w:t xml:space="preserve">setzen sich mit </w:t>
            </w:r>
            <w:r w:rsidR="008F5E29" w:rsidRPr="008F5E29">
              <w:rPr>
                <w:rFonts w:ascii="Calibri" w:hAnsi="Calibri" w:cs="Calibri"/>
              </w:rPr>
              <w:t xml:space="preserve">den Wahlergebnissen und </w:t>
            </w:r>
            <w:r w:rsidRPr="00EA73DB">
              <w:rPr>
                <w:rFonts w:ascii="Calibri" w:hAnsi="Calibri" w:cs="Calibri"/>
              </w:rPr>
              <w:t>der Entwicklung der Wahlbeteiligung und damit letztlich der Akzeptanz repräsentativer Demokratie auseinander und schätzen daraus resultierende Gefahren für die freiheitlich‐demokratische Grundordnung ein und prüfen Gegenmaßnahmen.</w:t>
            </w:r>
          </w:p>
          <w:p w14:paraId="733D48B4" w14:textId="77777777" w:rsidR="00E279D9" w:rsidRPr="00937B2A" w:rsidRDefault="00E279D9" w:rsidP="00E279D9">
            <w:pPr>
              <w:autoSpaceDE w:val="0"/>
              <w:autoSpaceDN w:val="0"/>
              <w:adjustRightInd w:val="0"/>
              <w:ind w:left="567" w:hanging="283"/>
              <w:rPr>
                <w:rFonts w:ascii="Calibri" w:hAnsi="Calibri" w:cs="Calibri"/>
              </w:rPr>
            </w:pPr>
            <w:r w:rsidRPr="00EA73DB">
              <w:rPr>
                <w:rFonts w:ascii="Calibri" w:hAnsi="Calibri" w:cs="Calibri"/>
              </w:rPr>
              <w:t>…</w:t>
            </w:r>
            <w:r w:rsidRPr="00EA73DB">
              <w:rPr>
                <w:rFonts w:ascii="Calibri" w:hAnsi="Calibri" w:cs="Calibri"/>
              </w:rPr>
              <w:tab/>
              <w:t>reflektieren ihre Vorgehensweisen und Lernergebnisse.</w:t>
            </w:r>
          </w:p>
          <w:p w14:paraId="6506A25E" w14:textId="6E0ED8C7" w:rsidR="000164F5" w:rsidRPr="00540C12" w:rsidRDefault="000164F5" w:rsidP="00125C2A">
            <w:pPr>
              <w:rPr>
                <w:sz w:val="20"/>
              </w:rPr>
            </w:pPr>
          </w:p>
        </w:tc>
      </w:tr>
      <w:tr w:rsidR="000164F5" w:rsidRPr="00540C12" w14:paraId="25087469" w14:textId="77777777" w:rsidTr="000164F5">
        <w:tc>
          <w:tcPr>
            <w:tcW w:w="9202" w:type="dxa"/>
          </w:tcPr>
          <w:p w14:paraId="17BCF0D3" w14:textId="77777777" w:rsidR="000164F5" w:rsidRPr="00540C12" w:rsidRDefault="000164F5" w:rsidP="00125C2A">
            <w:pPr>
              <w:rPr>
                <w:b/>
                <w:sz w:val="20"/>
                <w:u w:val="single"/>
              </w:rPr>
            </w:pPr>
            <w:r w:rsidRPr="00540C12">
              <w:rPr>
                <w:b/>
                <w:sz w:val="20"/>
                <w:u w:val="single"/>
              </w:rPr>
              <w:t>Unterrichtsinhalte:</w:t>
            </w:r>
          </w:p>
          <w:p w14:paraId="21A3E881" w14:textId="77777777" w:rsidR="007411FD" w:rsidRPr="007411FD" w:rsidRDefault="007411FD" w:rsidP="007411FD">
            <w:pPr>
              <w:pStyle w:val="Listenabsatz"/>
              <w:numPr>
                <w:ilvl w:val="0"/>
                <w:numId w:val="19"/>
              </w:numPr>
              <w:rPr>
                <w:rFonts w:cstheme="minorHAnsi"/>
              </w:rPr>
            </w:pPr>
            <w:r w:rsidRPr="007411FD">
              <w:rPr>
                <w:rFonts w:cstheme="minorHAnsi"/>
              </w:rPr>
              <w:t>Das Parlament als zu wählendes Gremium und seine Aufgaben</w:t>
            </w:r>
          </w:p>
          <w:p w14:paraId="281B71FC" w14:textId="77777777" w:rsidR="007411FD" w:rsidRPr="007411FD" w:rsidRDefault="007411FD" w:rsidP="007411FD">
            <w:pPr>
              <w:pStyle w:val="Listenabsatz"/>
              <w:numPr>
                <w:ilvl w:val="0"/>
                <w:numId w:val="19"/>
              </w:numPr>
              <w:rPr>
                <w:rFonts w:cstheme="minorHAnsi"/>
              </w:rPr>
            </w:pPr>
            <w:r w:rsidRPr="007411FD">
              <w:rPr>
                <w:rFonts w:cstheme="minorHAnsi"/>
              </w:rPr>
              <w:t>Aktives/passives Wahlrecht</w:t>
            </w:r>
          </w:p>
          <w:p w14:paraId="3FF09136" w14:textId="77777777" w:rsidR="007411FD" w:rsidRPr="007411FD" w:rsidRDefault="007411FD" w:rsidP="007411FD">
            <w:pPr>
              <w:pStyle w:val="Listenabsatz"/>
              <w:numPr>
                <w:ilvl w:val="0"/>
                <w:numId w:val="19"/>
              </w:numPr>
              <w:rPr>
                <w:rFonts w:cstheme="minorHAnsi"/>
              </w:rPr>
            </w:pPr>
            <w:r w:rsidRPr="007411FD">
              <w:rPr>
                <w:rFonts w:cstheme="minorHAnsi"/>
              </w:rPr>
              <w:t>Wahlgrundsätze demokratischer Wahlen</w:t>
            </w:r>
          </w:p>
          <w:p w14:paraId="0AFF9518" w14:textId="77777777" w:rsidR="007411FD" w:rsidRPr="007411FD" w:rsidRDefault="007411FD" w:rsidP="007411FD">
            <w:pPr>
              <w:pStyle w:val="Listenabsatz"/>
              <w:numPr>
                <w:ilvl w:val="0"/>
                <w:numId w:val="19"/>
              </w:numPr>
              <w:rPr>
                <w:rFonts w:cstheme="minorHAnsi"/>
              </w:rPr>
            </w:pPr>
            <w:r w:rsidRPr="007411FD">
              <w:rPr>
                <w:rFonts w:cstheme="minorHAnsi"/>
              </w:rPr>
              <w:t>Konkreter Ablauf des Wahlaktes</w:t>
            </w:r>
          </w:p>
          <w:p w14:paraId="0A077058" w14:textId="77777777" w:rsidR="007411FD" w:rsidRPr="007411FD" w:rsidRDefault="007411FD" w:rsidP="007411FD">
            <w:pPr>
              <w:pStyle w:val="Listenabsatz"/>
              <w:numPr>
                <w:ilvl w:val="0"/>
                <w:numId w:val="19"/>
              </w:numPr>
              <w:rPr>
                <w:rFonts w:cstheme="minorHAnsi"/>
              </w:rPr>
            </w:pPr>
            <w:r w:rsidRPr="007411FD">
              <w:rPr>
                <w:rFonts w:cstheme="minorHAnsi"/>
              </w:rPr>
              <w:t>Sitzverteilung, Mehrheitsbildungen/ Koalitionen</w:t>
            </w:r>
          </w:p>
          <w:p w14:paraId="58EE3E21" w14:textId="77777777" w:rsidR="000164F5" w:rsidRPr="00F651B8" w:rsidRDefault="007411FD" w:rsidP="007411FD">
            <w:pPr>
              <w:pStyle w:val="Listenabsatz"/>
              <w:numPr>
                <w:ilvl w:val="0"/>
                <w:numId w:val="19"/>
              </w:numPr>
              <w:rPr>
                <w:sz w:val="20"/>
              </w:rPr>
            </w:pPr>
            <w:r w:rsidRPr="007411FD">
              <w:rPr>
                <w:rFonts w:cstheme="minorHAnsi"/>
              </w:rPr>
              <w:t>Inhaltliche Positionen der bedeutsamsten Parteien</w:t>
            </w:r>
          </w:p>
          <w:p w14:paraId="1DBA0056" w14:textId="61CA3AEE" w:rsidR="00F651B8" w:rsidRPr="004A1C30" w:rsidRDefault="00F651B8" w:rsidP="007411FD">
            <w:pPr>
              <w:pStyle w:val="Listenabsatz"/>
              <w:numPr>
                <w:ilvl w:val="0"/>
                <w:numId w:val="19"/>
              </w:numPr>
              <w:rPr>
                <w:sz w:val="20"/>
              </w:rPr>
            </w:pPr>
            <w:r>
              <w:rPr>
                <w:sz w:val="20"/>
              </w:rPr>
              <w:t>Wahlergebnisse und Wahlbeteiligung, Gefahren für die freiheitlich-demokratische Grundordnung</w:t>
            </w:r>
          </w:p>
          <w:p w14:paraId="2F209C9C" w14:textId="77777777" w:rsidR="004A1C30" w:rsidRPr="003D49C5" w:rsidRDefault="004A1C30" w:rsidP="007411FD">
            <w:pPr>
              <w:pStyle w:val="Listenabsatz"/>
              <w:numPr>
                <w:ilvl w:val="0"/>
                <w:numId w:val="19"/>
              </w:numPr>
              <w:rPr>
                <w:sz w:val="20"/>
              </w:rPr>
            </w:pPr>
            <w:r>
              <w:rPr>
                <w:rFonts w:cstheme="minorHAnsi"/>
              </w:rPr>
              <w:t>Rückblick auf den Lernprozess, Ausblick</w:t>
            </w:r>
          </w:p>
          <w:p w14:paraId="0D7D8FF5" w14:textId="45D4E63B" w:rsidR="003D49C5" w:rsidRPr="003D49C5" w:rsidRDefault="003D49C5" w:rsidP="003D49C5">
            <w:pPr>
              <w:ind w:left="360"/>
              <w:rPr>
                <w:sz w:val="20"/>
              </w:rPr>
            </w:pPr>
          </w:p>
        </w:tc>
      </w:tr>
    </w:tbl>
    <w:p w14:paraId="0B10C7AF" w14:textId="504496A7" w:rsidR="00BC329B" w:rsidRDefault="00BC329B"/>
    <w:p w14:paraId="72547488" w14:textId="77777777" w:rsidR="00BC329B" w:rsidRDefault="00BC329B">
      <w:r>
        <w:br w:type="page"/>
      </w:r>
    </w:p>
    <w:p w14:paraId="4A2D8B44" w14:textId="77777777" w:rsidR="00BC329B" w:rsidRPr="00055315" w:rsidRDefault="00BC329B" w:rsidP="00055315">
      <w:pPr>
        <w:spacing w:after="0"/>
        <w:rPr>
          <w:sz w:val="14"/>
        </w:rPr>
      </w:pPr>
    </w:p>
    <w:tbl>
      <w:tblPr>
        <w:tblStyle w:val="Tabellenraster"/>
        <w:tblW w:w="0" w:type="auto"/>
        <w:tblLook w:val="04A0" w:firstRow="1" w:lastRow="0" w:firstColumn="1" w:lastColumn="0" w:noHBand="0" w:noVBand="1"/>
      </w:tblPr>
      <w:tblGrid>
        <w:gridCol w:w="2405"/>
        <w:gridCol w:w="3764"/>
        <w:gridCol w:w="3033"/>
      </w:tblGrid>
      <w:tr w:rsidR="000164F5" w:rsidRPr="00540C12" w14:paraId="6CD7F9D9" w14:textId="77777777" w:rsidTr="00125C2A">
        <w:tc>
          <w:tcPr>
            <w:tcW w:w="9202" w:type="dxa"/>
            <w:gridSpan w:val="3"/>
            <w:shd w:val="clear" w:color="auto" w:fill="BFBFBF" w:themeFill="background1" w:themeFillShade="BF"/>
          </w:tcPr>
          <w:p w14:paraId="1A98A3FE" w14:textId="17A726F1" w:rsidR="00125C2A" w:rsidRPr="00540C12" w:rsidRDefault="000164F5" w:rsidP="00436AF9">
            <w:pPr>
              <w:rPr>
                <w:b/>
                <w:sz w:val="20"/>
              </w:rPr>
            </w:pPr>
            <w:r w:rsidRPr="00540C12">
              <w:rPr>
                <w:b/>
                <w:sz w:val="20"/>
              </w:rPr>
              <w:t>Fachdidaktische Vorgehensweisen</w:t>
            </w:r>
            <w:r w:rsidR="00125C2A" w:rsidRPr="00540C12">
              <w:rPr>
                <w:b/>
                <w:sz w:val="20"/>
              </w:rPr>
              <w:t xml:space="preserve">, z. B. </w:t>
            </w:r>
            <w:r w:rsidRPr="00540C12">
              <w:rPr>
                <w:b/>
                <w:sz w:val="20"/>
              </w:rPr>
              <w:t>Phasen des Politikzyklus</w:t>
            </w:r>
            <w:r w:rsidR="00410D12">
              <w:rPr>
                <w:b/>
                <w:sz w:val="20"/>
              </w:rPr>
              <w:t xml:space="preserve"> oder Lernschritte</w:t>
            </w:r>
            <w:r w:rsidRPr="00540C12">
              <w:rPr>
                <w:b/>
                <w:sz w:val="20"/>
              </w:rPr>
              <w:t>:</w:t>
            </w:r>
          </w:p>
        </w:tc>
      </w:tr>
      <w:tr w:rsidR="000164F5" w:rsidRPr="00540C12" w14:paraId="4240EA44" w14:textId="77777777" w:rsidTr="00AA6CB7">
        <w:tc>
          <w:tcPr>
            <w:tcW w:w="2405" w:type="dxa"/>
            <w:shd w:val="clear" w:color="auto" w:fill="BFBFBF" w:themeFill="background1" w:themeFillShade="BF"/>
          </w:tcPr>
          <w:p w14:paraId="34025E51" w14:textId="0815E582" w:rsidR="000164F5" w:rsidRPr="00540C12" w:rsidRDefault="000164F5" w:rsidP="00125C2A">
            <w:pPr>
              <w:rPr>
                <w:rFonts w:ascii="Calibri" w:hAnsi="Calibri"/>
                <w:b/>
                <w:sz w:val="20"/>
              </w:rPr>
            </w:pPr>
            <w:r w:rsidRPr="00540C12">
              <w:rPr>
                <w:rFonts w:ascii="Calibri" w:hAnsi="Calibri"/>
                <w:b/>
                <w:sz w:val="20"/>
              </w:rPr>
              <w:t>Phase</w:t>
            </w:r>
            <w:r w:rsidR="00292201">
              <w:rPr>
                <w:rFonts w:ascii="Calibri" w:hAnsi="Calibri"/>
                <w:b/>
                <w:sz w:val="20"/>
              </w:rPr>
              <w:t>n</w:t>
            </w:r>
            <w:r w:rsidR="00410D12">
              <w:rPr>
                <w:rFonts w:ascii="Calibri" w:hAnsi="Calibri"/>
                <w:b/>
                <w:sz w:val="20"/>
              </w:rPr>
              <w:t xml:space="preserve"> + Leitfragen</w:t>
            </w:r>
          </w:p>
        </w:tc>
        <w:tc>
          <w:tcPr>
            <w:tcW w:w="3764" w:type="dxa"/>
            <w:shd w:val="clear" w:color="auto" w:fill="BFBFBF" w:themeFill="background1" w:themeFillShade="BF"/>
          </w:tcPr>
          <w:p w14:paraId="59E9280F" w14:textId="24F18C6A" w:rsidR="000164F5" w:rsidRPr="00540C12" w:rsidRDefault="00125C2A" w:rsidP="00125C2A">
            <w:pPr>
              <w:rPr>
                <w:rFonts w:ascii="Calibri" w:hAnsi="Calibri"/>
                <w:b/>
                <w:sz w:val="20"/>
              </w:rPr>
            </w:pPr>
            <w:r w:rsidRPr="00540C12">
              <w:rPr>
                <w:rFonts w:ascii="Calibri" w:hAnsi="Calibri"/>
                <w:b/>
                <w:sz w:val="20"/>
              </w:rPr>
              <w:t>Inhalte</w:t>
            </w:r>
          </w:p>
        </w:tc>
        <w:tc>
          <w:tcPr>
            <w:tcW w:w="3033" w:type="dxa"/>
            <w:shd w:val="clear" w:color="auto" w:fill="BFBFBF" w:themeFill="background1" w:themeFillShade="BF"/>
          </w:tcPr>
          <w:p w14:paraId="60B2B119" w14:textId="3E1295F1" w:rsidR="000164F5" w:rsidRPr="00540C12" w:rsidRDefault="00125C2A" w:rsidP="00125C2A">
            <w:pPr>
              <w:rPr>
                <w:rFonts w:ascii="Calibri" w:hAnsi="Calibri"/>
                <w:b/>
                <w:sz w:val="20"/>
              </w:rPr>
            </w:pPr>
            <w:r w:rsidRPr="00540C12">
              <w:rPr>
                <w:rFonts w:cstheme="minorHAnsi"/>
                <w:b/>
                <w:sz w:val="20"/>
              </w:rPr>
              <w:t>Didaktisch-methodische Hinweise</w:t>
            </w:r>
          </w:p>
        </w:tc>
      </w:tr>
      <w:tr w:rsidR="000164F5" w:rsidRPr="00540C12" w14:paraId="27C2C3C6" w14:textId="77777777" w:rsidTr="00AA6CB7">
        <w:tc>
          <w:tcPr>
            <w:tcW w:w="2405" w:type="dxa"/>
          </w:tcPr>
          <w:p w14:paraId="049D8593" w14:textId="62ACE491" w:rsidR="00410D12" w:rsidRPr="00F651B8" w:rsidRDefault="00FB0065" w:rsidP="00F651B8">
            <w:pPr>
              <w:pStyle w:val="Listenabsatz"/>
              <w:numPr>
                <w:ilvl w:val="0"/>
                <w:numId w:val="22"/>
              </w:numPr>
              <w:tabs>
                <w:tab w:val="left" w:pos="223"/>
              </w:tabs>
              <w:autoSpaceDE w:val="0"/>
              <w:autoSpaceDN w:val="0"/>
              <w:adjustRightInd w:val="0"/>
              <w:ind w:left="0" w:firstLine="0"/>
              <w:rPr>
                <w:rFonts w:ascii="Calibri" w:hAnsi="Calibri" w:cs="Calibri"/>
                <w:b/>
              </w:rPr>
            </w:pPr>
            <w:r w:rsidRPr="00F651B8">
              <w:rPr>
                <w:rFonts w:ascii="Calibri" w:hAnsi="Calibri" w:cs="Calibri"/>
                <w:b/>
              </w:rPr>
              <w:t>D</w:t>
            </w:r>
            <w:r w:rsidR="00AA6CB7" w:rsidRPr="00F651B8">
              <w:rPr>
                <w:rFonts w:ascii="Calibri" w:hAnsi="Calibri" w:cs="Calibri"/>
                <w:b/>
              </w:rPr>
              <w:t xml:space="preserve">ie rechtlichen Regelungen </w:t>
            </w:r>
            <w:r w:rsidRPr="00F651B8">
              <w:rPr>
                <w:rFonts w:ascii="Calibri" w:hAnsi="Calibri" w:cs="Calibri"/>
                <w:b/>
              </w:rPr>
              <w:t>beschrei</w:t>
            </w:r>
            <w:r w:rsidRPr="00F651B8">
              <w:rPr>
                <w:rFonts w:ascii="Calibri" w:hAnsi="Calibri" w:cs="Calibri"/>
                <w:b/>
              </w:rPr>
              <w:softHyphen/>
              <w:t>ben und erklären.</w:t>
            </w:r>
          </w:p>
          <w:p w14:paraId="4F6818E8" w14:textId="7D1AEA4C" w:rsidR="00FB0065" w:rsidRPr="00AA6CB7" w:rsidRDefault="00FB0065" w:rsidP="00F651B8">
            <w:pPr>
              <w:tabs>
                <w:tab w:val="left" w:pos="223"/>
              </w:tabs>
              <w:autoSpaceDE w:val="0"/>
              <w:autoSpaceDN w:val="0"/>
              <w:adjustRightInd w:val="0"/>
              <w:rPr>
                <w:rFonts w:ascii="Calibri" w:hAnsi="Calibri" w:cs="Calibri"/>
                <w:i/>
              </w:rPr>
            </w:pPr>
            <w:r w:rsidRPr="00AA6CB7">
              <w:rPr>
                <w:rFonts w:cstheme="minorHAnsi"/>
                <w:i/>
              </w:rPr>
              <w:t>Leitfrage</w:t>
            </w:r>
            <w:r w:rsidR="00F651B8">
              <w:rPr>
                <w:rFonts w:cstheme="minorHAnsi"/>
                <w:i/>
              </w:rPr>
              <w:t>n</w:t>
            </w:r>
            <w:r w:rsidRPr="00AA6CB7">
              <w:rPr>
                <w:rFonts w:cstheme="minorHAnsi"/>
                <w:i/>
              </w:rPr>
              <w:t xml:space="preserve">: Wie </w:t>
            </w:r>
            <w:proofErr w:type="gramStart"/>
            <w:r w:rsidRPr="00AA6CB7">
              <w:rPr>
                <w:rFonts w:cstheme="minorHAnsi"/>
                <w:i/>
              </w:rPr>
              <w:t>ist</w:t>
            </w:r>
            <w:proofErr w:type="gramEnd"/>
            <w:r w:rsidRPr="00AA6CB7">
              <w:rPr>
                <w:rFonts w:cstheme="minorHAnsi"/>
                <w:i/>
              </w:rPr>
              <w:t xml:space="preserve"> die </w:t>
            </w:r>
            <w:r w:rsidR="00AA6CB7" w:rsidRPr="00AA6CB7">
              <w:rPr>
                <w:rFonts w:cstheme="minorHAnsi"/>
                <w:i/>
              </w:rPr>
              <w:t xml:space="preserve">Wahl </w:t>
            </w:r>
            <w:r w:rsidR="00AA6CB7">
              <w:rPr>
                <w:rFonts w:cstheme="minorHAnsi"/>
                <w:i/>
              </w:rPr>
              <w:t xml:space="preserve">und der Bundestag </w:t>
            </w:r>
            <w:r w:rsidRPr="00AA6CB7">
              <w:rPr>
                <w:rFonts w:cstheme="minorHAnsi"/>
                <w:i/>
              </w:rPr>
              <w:t>aufgebaut</w:t>
            </w:r>
            <w:r w:rsidR="00AA6CB7">
              <w:rPr>
                <w:rFonts w:cstheme="minorHAnsi"/>
                <w:i/>
              </w:rPr>
              <w:t>, was sind die Aufgaben</w:t>
            </w:r>
            <w:r w:rsidR="00AA6CB7" w:rsidRPr="00AA6CB7">
              <w:rPr>
                <w:rFonts w:cstheme="minorHAnsi"/>
                <w:i/>
              </w:rPr>
              <w:t>?</w:t>
            </w:r>
          </w:p>
        </w:tc>
        <w:tc>
          <w:tcPr>
            <w:tcW w:w="3764" w:type="dxa"/>
          </w:tcPr>
          <w:p w14:paraId="2544316A" w14:textId="77777777" w:rsidR="00AA6CB7" w:rsidRPr="00F85C45" w:rsidRDefault="00AA6CB7" w:rsidP="00AA6CB7">
            <w:pPr>
              <w:numPr>
                <w:ilvl w:val="0"/>
                <w:numId w:val="26"/>
              </w:numPr>
              <w:ind w:left="194" w:hanging="218"/>
              <w:jc w:val="both"/>
              <w:rPr>
                <w:rFonts w:ascii="Calibri" w:hAnsi="Calibri" w:cs="Calibri"/>
                <w:sz w:val="20"/>
                <w:szCs w:val="18"/>
              </w:rPr>
            </w:pPr>
            <w:r w:rsidRPr="00F85C45">
              <w:rPr>
                <w:rFonts w:ascii="Calibri" w:hAnsi="Calibri" w:cs="Calibri"/>
                <w:sz w:val="20"/>
                <w:szCs w:val="18"/>
              </w:rPr>
              <w:t>Was/Wofür wird gewählt?</w:t>
            </w:r>
            <w:r>
              <w:rPr>
                <w:rFonts w:ascii="Calibri" w:hAnsi="Calibri" w:cs="Calibri"/>
                <w:sz w:val="20"/>
                <w:szCs w:val="18"/>
              </w:rPr>
              <w:t xml:space="preserve"> </w:t>
            </w:r>
            <w:r w:rsidRPr="00F85C45">
              <w:rPr>
                <w:rFonts w:ascii="Calibri" w:hAnsi="Calibri" w:cs="Calibri"/>
                <w:sz w:val="20"/>
                <w:szCs w:val="18"/>
              </w:rPr>
              <w:t>(Welche Gremien</w:t>
            </w:r>
            <w:r>
              <w:rPr>
                <w:rFonts w:ascii="Calibri" w:hAnsi="Calibri" w:cs="Calibri"/>
                <w:sz w:val="20"/>
                <w:szCs w:val="18"/>
              </w:rPr>
              <w:t xml:space="preserve"> bzw. </w:t>
            </w:r>
            <w:r w:rsidRPr="00F85C45">
              <w:rPr>
                <w:rFonts w:ascii="Calibri" w:hAnsi="Calibri" w:cs="Calibri"/>
                <w:sz w:val="20"/>
                <w:szCs w:val="18"/>
              </w:rPr>
              <w:t>Personen sind zu wählen?)</w:t>
            </w:r>
          </w:p>
          <w:p w14:paraId="67904CD4" w14:textId="5D06A32D" w:rsidR="00AA6CB7" w:rsidRPr="00AA6CB7" w:rsidRDefault="00AA6CB7" w:rsidP="00AA6CB7">
            <w:pPr>
              <w:numPr>
                <w:ilvl w:val="0"/>
                <w:numId w:val="26"/>
              </w:numPr>
              <w:ind w:left="194" w:hanging="218"/>
              <w:jc w:val="both"/>
              <w:rPr>
                <w:rFonts w:ascii="Calibri" w:hAnsi="Calibri" w:cs="Calibri"/>
                <w:sz w:val="20"/>
                <w:szCs w:val="18"/>
              </w:rPr>
            </w:pPr>
            <w:r w:rsidRPr="00F85C45">
              <w:rPr>
                <w:rFonts w:ascii="Calibri" w:hAnsi="Calibri" w:cs="Calibri"/>
                <w:sz w:val="20"/>
                <w:szCs w:val="18"/>
              </w:rPr>
              <w:t>Welche Aufgabenbereiche hat das zu wählende Gremium?</w:t>
            </w:r>
            <w:r>
              <w:rPr>
                <w:rFonts w:ascii="Calibri" w:hAnsi="Calibri" w:cs="Calibri"/>
                <w:sz w:val="20"/>
                <w:szCs w:val="18"/>
              </w:rPr>
              <w:t xml:space="preserve"> </w:t>
            </w:r>
            <w:r w:rsidRPr="00F85C45">
              <w:rPr>
                <w:rFonts w:ascii="Calibri" w:hAnsi="Calibri" w:cs="Calibri"/>
                <w:sz w:val="20"/>
                <w:szCs w:val="18"/>
              </w:rPr>
              <w:t>(Was tu</w:t>
            </w:r>
            <w:r>
              <w:rPr>
                <w:rFonts w:ascii="Calibri" w:hAnsi="Calibri" w:cs="Calibri"/>
                <w:sz w:val="20"/>
                <w:szCs w:val="18"/>
              </w:rPr>
              <w:t>n</w:t>
            </w:r>
            <w:r w:rsidRPr="00F85C45">
              <w:rPr>
                <w:rFonts w:ascii="Calibri" w:hAnsi="Calibri" w:cs="Calibri"/>
                <w:sz w:val="20"/>
                <w:szCs w:val="18"/>
              </w:rPr>
              <w:t xml:space="preserve"> die </w:t>
            </w:r>
            <w:r>
              <w:rPr>
                <w:rFonts w:ascii="Calibri" w:hAnsi="Calibri" w:cs="Calibri"/>
                <w:sz w:val="20"/>
                <w:szCs w:val="18"/>
              </w:rPr>
              <w:t xml:space="preserve">betreffenden </w:t>
            </w:r>
            <w:r w:rsidRPr="00F85C45">
              <w:rPr>
                <w:rFonts w:ascii="Calibri" w:hAnsi="Calibri" w:cs="Calibri"/>
                <w:sz w:val="20"/>
                <w:szCs w:val="18"/>
              </w:rPr>
              <w:t>Gremien/Personen?)</w:t>
            </w:r>
          </w:p>
        </w:tc>
        <w:tc>
          <w:tcPr>
            <w:tcW w:w="3033" w:type="dxa"/>
          </w:tcPr>
          <w:p w14:paraId="7BF1C052" w14:textId="2AF63DAA" w:rsidR="00BC329B" w:rsidRDefault="00BC329B" w:rsidP="00BC329B">
            <w:pPr>
              <w:rPr>
                <w:sz w:val="20"/>
                <w:szCs w:val="20"/>
              </w:rPr>
            </w:pPr>
            <w:r w:rsidRPr="009E0561">
              <w:rPr>
                <w:sz w:val="20"/>
                <w:szCs w:val="20"/>
              </w:rPr>
              <w:t>Gruppenarbeit</w:t>
            </w:r>
            <w:r>
              <w:rPr>
                <w:sz w:val="20"/>
                <w:szCs w:val="20"/>
              </w:rPr>
              <w:t xml:space="preserve"> im Distanzlernen: Austausch über </w:t>
            </w:r>
            <w:proofErr w:type="spellStart"/>
            <w:r>
              <w:rPr>
                <w:sz w:val="20"/>
                <w:szCs w:val="20"/>
              </w:rPr>
              <w:t>schul.cloud</w:t>
            </w:r>
            <w:proofErr w:type="spellEnd"/>
            <w:r>
              <w:rPr>
                <w:sz w:val="20"/>
                <w:szCs w:val="20"/>
              </w:rPr>
              <w:t>, Nutzung von PCs</w:t>
            </w:r>
          </w:p>
          <w:p w14:paraId="04E7C02C" w14:textId="77777777" w:rsidR="00BC329B" w:rsidRDefault="00BC329B" w:rsidP="00BC329B">
            <w:pPr>
              <w:rPr>
                <w:sz w:val="20"/>
                <w:szCs w:val="20"/>
              </w:rPr>
            </w:pPr>
          </w:p>
          <w:p w14:paraId="0347FBBB" w14:textId="77777777" w:rsidR="000164F5" w:rsidRDefault="00BC329B" w:rsidP="00BC329B">
            <w:pPr>
              <w:rPr>
                <w:sz w:val="20"/>
                <w:szCs w:val="20"/>
              </w:rPr>
            </w:pPr>
            <w:r w:rsidRPr="009E0561">
              <w:rPr>
                <w:sz w:val="20"/>
                <w:szCs w:val="20"/>
              </w:rPr>
              <w:t>Zugriff auf einschlägige Informationsangebote (Landeswahlleiter, Ministerien,</w:t>
            </w:r>
            <w:r>
              <w:rPr>
                <w:sz w:val="20"/>
                <w:szCs w:val="20"/>
              </w:rPr>
              <w:t xml:space="preserve"> </w:t>
            </w:r>
            <w:proofErr w:type="spellStart"/>
            <w:r w:rsidRPr="009E0561">
              <w:rPr>
                <w:sz w:val="20"/>
                <w:szCs w:val="20"/>
              </w:rPr>
              <w:t>BpB</w:t>
            </w:r>
            <w:proofErr w:type="spellEnd"/>
            <w:r w:rsidRPr="009E0561">
              <w:rPr>
                <w:sz w:val="20"/>
                <w:szCs w:val="20"/>
              </w:rPr>
              <w:t xml:space="preserve">,  abgeordnetenwatch.de, </w:t>
            </w:r>
            <w:proofErr w:type="spellStart"/>
            <w:r w:rsidRPr="009E0561">
              <w:rPr>
                <w:sz w:val="20"/>
                <w:szCs w:val="20"/>
              </w:rPr>
              <w:t>wikipedia</w:t>
            </w:r>
            <w:proofErr w:type="spellEnd"/>
            <w:r w:rsidRPr="009E0561">
              <w:rPr>
                <w:sz w:val="20"/>
                <w:szCs w:val="20"/>
              </w:rPr>
              <w:t>,</w:t>
            </w:r>
            <w:r>
              <w:rPr>
                <w:sz w:val="20"/>
                <w:szCs w:val="20"/>
              </w:rPr>
              <w:t xml:space="preserve"> </w:t>
            </w:r>
            <w:proofErr w:type="spellStart"/>
            <w:r>
              <w:rPr>
                <w:sz w:val="20"/>
                <w:szCs w:val="20"/>
              </w:rPr>
              <w:t>Wahlomat</w:t>
            </w:r>
            <w:proofErr w:type="spellEnd"/>
            <w:r w:rsidRPr="009E0561">
              <w:rPr>
                <w:sz w:val="20"/>
                <w:szCs w:val="20"/>
              </w:rPr>
              <w:t xml:space="preserve"> …)</w:t>
            </w:r>
          </w:p>
          <w:p w14:paraId="01C08F5B" w14:textId="77777777" w:rsidR="00BC329B" w:rsidRDefault="00BC329B" w:rsidP="00BC329B">
            <w:pPr>
              <w:rPr>
                <w:sz w:val="20"/>
                <w:szCs w:val="20"/>
              </w:rPr>
            </w:pPr>
          </w:p>
          <w:p w14:paraId="25E044F9" w14:textId="534851ED" w:rsidR="00BC329B" w:rsidRPr="00E27C95" w:rsidRDefault="00BC329B" w:rsidP="00BC329B">
            <w:pPr>
              <w:rPr>
                <w:rFonts w:ascii="Calibri" w:hAnsi="Calibri"/>
                <w:sz w:val="20"/>
                <w:highlight w:val="yellow"/>
              </w:rPr>
            </w:pPr>
            <w:r w:rsidRPr="009E0561">
              <w:rPr>
                <w:sz w:val="20"/>
                <w:szCs w:val="20"/>
              </w:rPr>
              <w:t xml:space="preserve">Zusammenstellung der Ergebnisse als </w:t>
            </w:r>
            <w:proofErr w:type="spellStart"/>
            <w:r w:rsidRPr="009E0561">
              <w:rPr>
                <w:sz w:val="20"/>
                <w:szCs w:val="20"/>
              </w:rPr>
              <w:t>Powerpointpräsentation</w:t>
            </w:r>
            <w:proofErr w:type="spellEnd"/>
          </w:p>
        </w:tc>
      </w:tr>
      <w:tr w:rsidR="00BC329B" w:rsidRPr="00540C12" w14:paraId="62F56DFD" w14:textId="77777777" w:rsidTr="00AA6CB7">
        <w:tc>
          <w:tcPr>
            <w:tcW w:w="2405" w:type="dxa"/>
          </w:tcPr>
          <w:p w14:paraId="382865D6" w14:textId="49C418A6" w:rsidR="00BC329B" w:rsidRPr="00F651B8" w:rsidRDefault="00BC329B" w:rsidP="00BC329B">
            <w:pPr>
              <w:pStyle w:val="Listenabsatz"/>
              <w:numPr>
                <w:ilvl w:val="0"/>
                <w:numId w:val="25"/>
              </w:numPr>
              <w:tabs>
                <w:tab w:val="left" w:pos="223"/>
              </w:tabs>
              <w:autoSpaceDE w:val="0"/>
              <w:autoSpaceDN w:val="0"/>
              <w:adjustRightInd w:val="0"/>
              <w:ind w:left="0" w:firstLine="0"/>
              <w:rPr>
                <w:rFonts w:ascii="Calibri" w:hAnsi="Calibri" w:cs="Calibri"/>
                <w:b/>
              </w:rPr>
            </w:pPr>
            <w:r w:rsidRPr="00F651B8">
              <w:rPr>
                <w:rFonts w:ascii="Calibri" w:hAnsi="Calibri" w:cs="Calibri"/>
                <w:b/>
              </w:rPr>
              <w:t>Die Möglichkeiten politischer Einflussnahme klären</w:t>
            </w:r>
          </w:p>
          <w:p w14:paraId="75DD490F" w14:textId="4249FAF7" w:rsidR="00BC329B" w:rsidRPr="00FB0065" w:rsidRDefault="00BC329B" w:rsidP="00BC329B">
            <w:pPr>
              <w:tabs>
                <w:tab w:val="left" w:pos="223"/>
              </w:tabs>
              <w:autoSpaceDE w:val="0"/>
              <w:autoSpaceDN w:val="0"/>
              <w:adjustRightInd w:val="0"/>
              <w:rPr>
                <w:rFonts w:ascii="Calibri" w:hAnsi="Calibri" w:cs="Calibri"/>
              </w:rPr>
            </w:pPr>
            <w:r w:rsidRPr="00AA6CB7">
              <w:rPr>
                <w:rFonts w:cstheme="minorHAnsi"/>
                <w:i/>
              </w:rPr>
              <w:t>Leitfrage</w:t>
            </w:r>
            <w:r>
              <w:rPr>
                <w:rFonts w:cstheme="minorHAnsi"/>
                <w:i/>
              </w:rPr>
              <w:t>n</w:t>
            </w:r>
            <w:r w:rsidRPr="00AA6CB7">
              <w:rPr>
                <w:rFonts w:cstheme="minorHAnsi"/>
                <w:i/>
              </w:rPr>
              <w:t xml:space="preserve">: Wie wird </w:t>
            </w:r>
            <w:r>
              <w:rPr>
                <w:rFonts w:cstheme="minorHAnsi"/>
                <w:i/>
              </w:rPr>
              <w:t xml:space="preserve">durch die </w:t>
            </w:r>
            <w:r w:rsidRPr="00AA6CB7">
              <w:rPr>
                <w:rFonts w:cstheme="minorHAnsi"/>
                <w:i/>
              </w:rPr>
              <w:t xml:space="preserve">Wahl auf die Institution Bundestag Einfluss </w:t>
            </w:r>
            <w:r>
              <w:rPr>
                <w:rFonts w:cstheme="minorHAnsi"/>
                <w:i/>
              </w:rPr>
              <w:t>genommen</w:t>
            </w:r>
            <w:r w:rsidRPr="00AA6CB7">
              <w:rPr>
                <w:rFonts w:cstheme="minorHAnsi"/>
                <w:i/>
              </w:rPr>
              <w:t>?</w:t>
            </w:r>
          </w:p>
        </w:tc>
        <w:tc>
          <w:tcPr>
            <w:tcW w:w="3764" w:type="dxa"/>
          </w:tcPr>
          <w:p w14:paraId="3E786CCE" w14:textId="77777777" w:rsidR="00BC329B" w:rsidRPr="00F85C45" w:rsidRDefault="00BC329B" w:rsidP="00BC329B">
            <w:pPr>
              <w:numPr>
                <w:ilvl w:val="0"/>
                <w:numId w:val="26"/>
              </w:numPr>
              <w:ind w:left="194" w:hanging="218"/>
              <w:jc w:val="both"/>
              <w:rPr>
                <w:rFonts w:ascii="Calibri" w:hAnsi="Calibri" w:cs="Calibri"/>
                <w:sz w:val="20"/>
                <w:szCs w:val="18"/>
              </w:rPr>
            </w:pPr>
            <w:r w:rsidRPr="00F85C45">
              <w:rPr>
                <w:rFonts w:ascii="Calibri" w:hAnsi="Calibri" w:cs="Calibri"/>
                <w:sz w:val="20"/>
                <w:szCs w:val="18"/>
              </w:rPr>
              <w:t>Wer kann wählen? (Aktives Wahlrecht?)</w:t>
            </w:r>
            <w:r>
              <w:rPr>
                <w:rFonts w:ascii="Calibri" w:hAnsi="Calibri" w:cs="Calibri"/>
                <w:sz w:val="20"/>
                <w:szCs w:val="18"/>
              </w:rPr>
              <w:t xml:space="preserve"> </w:t>
            </w:r>
            <w:r w:rsidRPr="00F85C45">
              <w:rPr>
                <w:rFonts w:ascii="Calibri" w:hAnsi="Calibri" w:cs="Calibri"/>
                <w:sz w:val="20"/>
                <w:szCs w:val="18"/>
              </w:rPr>
              <w:t>Wer kann sich wählen lassen? (Passives Wahlrecht?)</w:t>
            </w:r>
          </w:p>
          <w:p w14:paraId="2CF2F7F9" w14:textId="77777777" w:rsidR="00BC329B" w:rsidRPr="00EA73DB" w:rsidRDefault="00BC329B" w:rsidP="00BC329B">
            <w:pPr>
              <w:numPr>
                <w:ilvl w:val="0"/>
                <w:numId w:val="26"/>
              </w:numPr>
              <w:ind w:left="194" w:hanging="218"/>
              <w:rPr>
                <w:rFonts w:ascii="Calibri" w:hAnsi="Calibri" w:cs="Calibri"/>
                <w:sz w:val="20"/>
                <w:szCs w:val="18"/>
              </w:rPr>
            </w:pPr>
            <w:r w:rsidRPr="00F85C45">
              <w:rPr>
                <w:rFonts w:ascii="Calibri" w:hAnsi="Calibri" w:cs="Calibri"/>
                <w:sz w:val="20"/>
                <w:szCs w:val="18"/>
              </w:rPr>
              <w:t>Wie wird gewählt? (</w:t>
            </w:r>
            <w:r>
              <w:rPr>
                <w:rFonts w:ascii="Calibri" w:hAnsi="Calibri" w:cs="Calibri"/>
                <w:sz w:val="20"/>
                <w:szCs w:val="18"/>
              </w:rPr>
              <w:t xml:space="preserve">Demokratische </w:t>
            </w:r>
            <w:r w:rsidRPr="00F85C45">
              <w:rPr>
                <w:rFonts w:ascii="Calibri" w:hAnsi="Calibri" w:cs="Calibri"/>
                <w:sz w:val="20"/>
                <w:szCs w:val="18"/>
              </w:rPr>
              <w:t>Wahlgrundsätze? Ablauf im Wahllokal? Zu vergebende Stimmenzahl</w:t>
            </w:r>
            <w:r>
              <w:rPr>
                <w:rFonts w:ascii="Calibri" w:hAnsi="Calibri" w:cs="Calibri"/>
                <w:sz w:val="20"/>
                <w:szCs w:val="18"/>
              </w:rPr>
              <w:t xml:space="preserve"> und deren Bedeutung</w:t>
            </w:r>
            <w:r w:rsidRPr="00F85C45">
              <w:rPr>
                <w:rFonts w:ascii="Calibri" w:hAnsi="Calibri" w:cs="Calibri"/>
                <w:sz w:val="20"/>
                <w:szCs w:val="18"/>
              </w:rPr>
              <w:t xml:space="preserve">? </w:t>
            </w:r>
            <w:r>
              <w:rPr>
                <w:rFonts w:ascii="Calibri" w:hAnsi="Calibri" w:cs="Calibri"/>
                <w:sz w:val="20"/>
                <w:szCs w:val="18"/>
              </w:rPr>
              <w:t xml:space="preserve">Ist </w:t>
            </w:r>
            <w:r w:rsidRPr="00F85C45">
              <w:rPr>
                <w:rFonts w:ascii="Calibri" w:hAnsi="Calibri" w:cs="Calibri"/>
                <w:sz w:val="20"/>
                <w:szCs w:val="18"/>
              </w:rPr>
              <w:t>Kumulieren/Panaschieren</w:t>
            </w:r>
            <w:r>
              <w:rPr>
                <w:rFonts w:ascii="Calibri" w:hAnsi="Calibri" w:cs="Calibri"/>
                <w:sz w:val="20"/>
                <w:szCs w:val="18"/>
              </w:rPr>
              <w:t xml:space="preserve"> möglich</w:t>
            </w:r>
            <w:r w:rsidRPr="00F85C45">
              <w:rPr>
                <w:rFonts w:ascii="Calibri" w:hAnsi="Calibri" w:cs="Calibri"/>
                <w:sz w:val="20"/>
                <w:szCs w:val="18"/>
              </w:rPr>
              <w:t>?</w:t>
            </w:r>
            <w:r>
              <w:rPr>
                <w:rFonts w:ascii="Calibri" w:hAnsi="Calibri" w:cs="Calibri"/>
                <w:sz w:val="20"/>
                <w:szCs w:val="18"/>
              </w:rPr>
              <w:t>)</w:t>
            </w:r>
          </w:p>
          <w:p w14:paraId="4548C540" w14:textId="49A416B4" w:rsidR="00BC329B" w:rsidRPr="00AA6CB7" w:rsidRDefault="00BC329B" w:rsidP="00BC329B">
            <w:pPr>
              <w:numPr>
                <w:ilvl w:val="0"/>
                <w:numId w:val="26"/>
              </w:numPr>
              <w:ind w:left="194" w:hanging="218"/>
              <w:jc w:val="both"/>
              <w:rPr>
                <w:rFonts w:ascii="Calibri" w:hAnsi="Calibri" w:cs="Calibri"/>
                <w:sz w:val="20"/>
                <w:szCs w:val="18"/>
              </w:rPr>
            </w:pPr>
            <w:r w:rsidRPr="00F85C45">
              <w:rPr>
                <w:rFonts w:ascii="Calibri" w:hAnsi="Calibri" w:cs="Calibri"/>
                <w:sz w:val="20"/>
                <w:szCs w:val="18"/>
              </w:rPr>
              <w:t>Wie wird gezählt? (Wer erhält wie viele Sitze</w:t>
            </w:r>
            <w:r>
              <w:rPr>
                <w:rFonts w:ascii="Calibri" w:hAnsi="Calibri" w:cs="Calibri"/>
                <w:sz w:val="20"/>
                <w:szCs w:val="18"/>
              </w:rPr>
              <w:t xml:space="preserve"> bzw. Mandate</w:t>
            </w:r>
            <w:r w:rsidRPr="00F85C45">
              <w:rPr>
                <w:rFonts w:ascii="Calibri" w:hAnsi="Calibri" w:cs="Calibri"/>
                <w:sz w:val="20"/>
                <w:szCs w:val="18"/>
              </w:rPr>
              <w:t>?)</w:t>
            </w:r>
          </w:p>
        </w:tc>
        <w:tc>
          <w:tcPr>
            <w:tcW w:w="3033" w:type="dxa"/>
          </w:tcPr>
          <w:p w14:paraId="619A8F69" w14:textId="77777777" w:rsidR="00BC329B" w:rsidRDefault="00BC329B" w:rsidP="00BC329B">
            <w:pPr>
              <w:rPr>
                <w:sz w:val="20"/>
                <w:szCs w:val="20"/>
              </w:rPr>
            </w:pPr>
            <w:r w:rsidRPr="009E0561">
              <w:rPr>
                <w:sz w:val="20"/>
                <w:szCs w:val="20"/>
              </w:rPr>
              <w:t>Gruppenarbeit</w:t>
            </w:r>
            <w:r>
              <w:rPr>
                <w:sz w:val="20"/>
                <w:szCs w:val="20"/>
              </w:rPr>
              <w:t xml:space="preserve"> im Distanzlernen: Austausch über </w:t>
            </w:r>
            <w:proofErr w:type="spellStart"/>
            <w:r>
              <w:rPr>
                <w:sz w:val="20"/>
                <w:szCs w:val="20"/>
              </w:rPr>
              <w:t>schul.cloud</w:t>
            </w:r>
            <w:proofErr w:type="spellEnd"/>
            <w:r>
              <w:rPr>
                <w:sz w:val="20"/>
                <w:szCs w:val="20"/>
              </w:rPr>
              <w:t>, Nutzung von PCs</w:t>
            </w:r>
          </w:p>
          <w:p w14:paraId="017C9E7E" w14:textId="77777777" w:rsidR="00BC329B" w:rsidRDefault="00BC329B" w:rsidP="00BC329B">
            <w:pPr>
              <w:rPr>
                <w:sz w:val="20"/>
                <w:szCs w:val="20"/>
              </w:rPr>
            </w:pPr>
          </w:p>
          <w:p w14:paraId="24D8F81B" w14:textId="77777777" w:rsidR="00BC329B" w:rsidRDefault="00BC329B" w:rsidP="00BC329B">
            <w:pPr>
              <w:rPr>
                <w:sz w:val="20"/>
                <w:szCs w:val="20"/>
              </w:rPr>
            </w:pPr>
            <w:r w:rsidRPr="009E0561">
              <w:rPr>
                <w:sz w:val="20"/>
                <w:szCs w:val="20"/>
              </w:rPr>
              <w:t>Zugriff auf einschlägige Informationsangebote (Landeswahlleiter, Ministerien,</w:t>
            </w:r>
            <w:r>
              <w:rPr>
                <w:sz w:val="20"/>
                <w:szCs w:val="20"/>
              </w:rPr>
              <w:t xml:space="preserve"> </w:t>
            </w:r>
            <w:proofErr w:type="spellStart"/>
            <w:r w:rsidRPr="009E0561">
              <w:rPr>
                <w:sz w:val="20"/>
                <w:szCs w:val="20"/>
              </w:rPr>
              <w:t>BpB</w:t>
            </w:r>
            <w:proofErr w:type="spellEnd"/>
            <w:r w:rsidRPr="009E0561">
              <w:rPr>
                <w:sz w:val="20"/>
                <w:szCs w:val="20"/>
              </w:rPr>
              <w:t xml:space="preserve">,  abgeordnetenwatch.de, </w:t>
            </w:r>
            <w:proofErr w:type="spellStart"/>
            <w:r w:rsidRPr="009E0561">
              <w:rPr>
                <w:sz w:val="20"/>
                <w:szCs w:val="20"/>
              </w:rPr>
              <w:t>wikipedia</w:t>
            </w:r>
            <w:proofErr w:type="spellEnd"/>
            <w:r w:rsidRPr="009E0561">
              <w:rPr>
                <w:sz w:val="20"/>
                <w:szCs w:val="20"/>
              </w:rPr>
              <w:t>,</w:t>
            </w:r>
            <w:r>
              <w:rPr>
                <w:sz w:val="20"/>
                <w:szCs w:val="20"/>
              </w:rPr>
              <w:t xml:space="preserve"> </w:t>
            </w:r>
            <w:proofErr w:type="spellStart"/>
            <w:r>
              <w:rPr>
                <w:sz w:val="20"/>
                <w:szCs w:val="20"/>
              </w:rPr>
              <w:t>Wahlomat</w:t>
            </w:r>
            <w:proofErr w:type="spellEnd"/>
            <w:r w:rsidRPr="009E0561">
              <w:rPr>
                <w:sz w:val="20"/>
                <w:szCs w:val="20"/>
              </w:rPr>
              <w:t xml:space="preserve"> …)</w:t>
            </w:r>
          </w:p>
          <w:p w14:paraId="32B2DD5B" w14:textId="77777777" w:rsidR="00BC329B" w:rsidRDefault="00BC329B" w:rsidP="00BC329B">
            <w:pPr>
              <w:rPr>
                <w:sz w:val="20"/>
                <w:szCs w:val="20"/>
              </w:rPr>
            </w:pPr>
          </w:p>
          <w:p w14:paraId="13C40B62" w14:textId="12E2BE38" w:rsidR="00BC329B" w:rsidRPr="00E27C95" w:rsidRDefault="00BC329B" w:rsidP="00BC329B">
            <w:pPr>
              <w:rPr>
                <w:rFonts w:ascii="Calibri" w:hAnsi="Calibri"/>
                <w:sz w:val="20"/>
                <w:highlight w:val="yellow"/>
              </w:rPr>
            </w:pPr>
            <w:r w:rsidRPr="009E0561">
              <w:rPr>
                <w:sz w:val="20"/>
                <w:szCs w:val="20"/>
              </w:rPr>
              <w:t xml:space="preserve">Zusammenstellung der Ergebnisse als </w:t>
            </w:r>
            <w:proofErr w:type="spellStart"/>
            <w:r w:rsidRPr="009E0561">
              <w:rPr>
                <w:sz w:val="20"/>
                <w:szCs w:val="20"/>
              </w:rPr>
              <w:t>Powerpointpräsentation</w:t>
            </w:r>
            <w:proofErr w:type="spellEnd"/>
          </w:p>
        </w:tc>
      </w:tr>
      <w:tr w:rsidR="00BC329B" w:rsidRPr="00540C12" w14:paraId="6724DD41" w14:textId="77777777" w:rsidTr="00AA6CB7">
        <w:tc>
          <w:tcPr>
            <w:tcW w:w="2405" w:type="dxa"/>
          </w:tcPr>
          <w:p w14:paraId="4F857E3A" w14:textId="77777777" w:rsidR="00BC329B" w:rsidRPr="00F651B8" w:rsidRDefault="00BC329B" w:rsidP="00BC329B">
            <w:pPr>
              <w:pStyle w:val="Listenabsatz"/>
              <w:numPr>
                <w:ilvl w:val="0"/>
                <w:numId w:val="25"/>
              </w:numPr>
              <w:tabs>
                <w:tab w:val="left" w:pos="223"/>
              </w:tabs>
              <w:autoSpaceDE w:val="0"/>
              <w:autoSpaceDN w:val="0"/>
              <w:adjustRightInd w:val="0"/>
              <w:ind w:left="0" w:firstLine="0"/>
              <w:rPr>
                <w:rFonts w:ascii="Calibri" w:hAnsi="Calibri" w:cs="Calibri"/>
                <w:b/>
              </w:rPr>
            </w:pPr>
            <w:r w:rsidRPr="00F651B8">
              <w:rPr>
                <w:rFonts w:ascii="Calibri" w:hAnsi="Calibri" w:cs="Calibri"/>
                <w:b/>
              </w:rPr>
              <w:t>Kritik und politische Forderungen erarbeiten und einschätzen</w:t>
            </w:r>
          </w:p>
          <w:p w14:paraId="2A480C75" w14:textId="2B2DAEE6" w:rsidR="00BC329B" w:rsidRPr="00FB0065" w:rsidRDefault="00BC329B" w:rsidP="00BC329B">
            <w:pPr>
              <w:tabs>
                <w:tab w:val="left" w:pos="223"/>
              </w:tabs>
              <w:autoSpaceDE w:val="0"/>
              <w:autoSpaceDN w:val="0"/>
              <w:adjustRightInd w:val="0"/>
              <w:rPr>
                <w:rFonts w:ascii="Calibri" w:hAnsi="Calibri" w:cs="Calibri"/>
              </w:rPr>
            </w:pPr>
            <w:r w:rsidRPr="00D934CF">
              <w:rPr>
                <w:rFonts w:cstheme="minorHAnsi"/>
                <w:i/>
              </w:rPr>
              <w:t>Leitfrage</w:t>
            </w:r>
            <w:r>
              <w:rPr>
                <w:rFonts w:cstheme="minorHAnsi"/>
                <w:i/>
              </w:rPr>
              <w:t>n</w:t>
            </w:r>
            <w:r w:rsidRPr="00D934CF">
              <w:rPr>
                <w:rFonts w:cstheme="minorHAnsi"/>
                <w:i/>
              </w:rPr>
              <w:t>: Wie wird die Institution Bundestag eingeschätzt, welche Forderungen ergeben sich für mich daraus?</w:t>
            </w:r>
          </w:p>
        </w:tc>
        <w:tc>
          <w:tcPr>
            <w:tcW w:w="3764" w:type="dxa"/>
          </w:tcPr>
          <w:p w14:paraId="2912AE63" w14:textId="3707C624" w:rsidR="00BC329B" w:rsidRPr="00484353" w:rsidRDefault="00BC329B" w:rsidP="00BC329B">
            <w:pPr>
              <w:pStyle w:val="Listenabsatz"/>
              <w:numPr>
                <w:ilvl w:val="0"/>
                <w:numId w:val="26"/>
              </w:numPr>
              <w:ind w:left="194" w:hanging="218"/>
              <w:rPr>
                <w:rFonts w:ascii="Calibri" w:hAnsi="Calibri"/>
                <w:sz w:val="20"/>
              </w:rPr>
            </w:pPr>
            <w:r w:rsidRPr="00484353">
              <w:rPr>
                <w:rFonts w:ascii="Calibri" w:hAnsi="Calibri" w:cs="Calibri"/>
                <w:sz w:val="20"/>
                <w:szCs w:val="18"/>
              </w:rPr>
              <w:t xml:space="preserve">Wählt innerhalb der Gruppe drei Sachthemen aus, die gerade für diese Bundestagswahl aus Eurer Sicht von besonderer Bedeutung sind. Welche Positionen vertreten die bedeutsamsten Parteien zu diesen Sachthemen? Nutzt hierzu die Wahlprogramme, ggf. den </w:t>
            </w:r>
            <w:proofErr w:type="spellStart"/>
            <w:r w:rsidRPr="00484353">
              <w:rPr>
                <w:rFonts w:ascii="Calibri" w:hAnsi="Calibri" w:cs="Calibri"/>
                <w:sz w:val="20"/>
                <w:szCs w:val="18"/>
              </w:rPr>
              <w:t>Wahlomaten</w:t>
            </w:r>
            <w:proofErr w:type="spellEnd"/>
            <w:r w:rsidRPr="00484353">
              <w:rPr>
                <w:rFonts w:ascii="Calibri" w:hAnsi="Calibri" w:cs="Calibri"/>
                <w:sz w:val="20"/>
                <w:szCs w:val="18"/>
              </w:rPr>
              <w:t xml:space="preserve"> und abgeordnetenwatch.de (nach Freischaltung!)</w:t>
            </w:r>
          </w:p>
        </w:tc>
        <w:tc>
          <w:tcPr>
            <w:tcW w:w="3033" w:type="dxa"/>
          </w:tcPr>
          <w:p w14:paraId="4E044906" w14:textId="77777777" w:rsidR="00BC329B" w:rsidRDefault="00BC329B" w:rsidP="00BC329B">
            <w:pPr>
              <w:rPr>
                <w:sz w:val="20"/>
                <w:szCs w:val="20"/>
              </w:rPr>
            </w:pPr>
            <w:r w:rsidRPr="009E0561">
              <w:rPr>
                <w:sz w:val="20"/>
                <w:szCs w:val="20"/>
              </w:rPr>
              <w:t>Gruppenarbeit</w:t>
            </w:r>
            <w:r>
              <w:rPr>
                <w:sz w:val="20"/>
                <w:szCs w:val="20"/>
              </w:rPr>
              <w:t xml:space="preserve"> im Distanzlernen: Austausch über </w:t>
            </w:r>
            <w:proofErr w:type="spellStart"/>
            <w:r>
              <w:rPr>
                <w:sz w:val="20"/>
                <w:szCs w:val="20"/>
              </w:rPr>
              <w:t>schul.cloud</w:t>
            </w:r>
            <w:proofErr w:type="spellEnd"/>
            <w:r>
              <w:rPr>
                <w:sz w:val="20"/>
                <w:szCs w:val="20"/>
              </w:rPr>
              <w:t>, Nutzung von PCs</w:t>
            </w:r>
          </w:p>
          <w:p w14:paraId="15724BD7" w14:textId="77777777" w:rsidR="00BC329B" w:rsidRDefault="00BC329B" w:rsidP="00BC329B">
            <w:pPr>
              <w:rPr>
                <w:sz w:val="20"/>
                <w:szCs w:val="20"/>
              </w:rPr>
            </w:pPr>
          </w:p>
          <w:p w14:paraId="5CD436B8" w14:textId="77777777" w:rsidR="00BC329B" w:rsidRDefault="00BC329B" w:rsidP="00BC329B">
            <w:pPr>
              <w:rPr>
                <w:sz w:val="20"/>
                <w:szCs w:val="20"/>
              </w:rPr>
            </w:pPr>
            <w:r w:rsidRPr="009E0561">
              <w:rPr>
                <w:sz w:val="20"/>
                <w:szCs w:val="20"/>
              </w:rPr>
              <w:t>Zugriff auf einschlägige Informationsangebote (Landeswahlleiter, Ministerien,</w:t>
            </w:r>
            <w:r>
              <w:rPr>
                <w:sz w:val="20"/>
                <w:szCs w:val="20"/>
              </w:rPr>
              <w:t xml:space="preserve"> </w:t>
            </w:r>
            <w:proofErr w:type="spellStart"/>
            <w:r w:rsidRPr="009E0561">
              <w:rPr>
                <w:sz w:val="20"/>
                <w:szCs w:val="20"/>
              </w:rPr>
              <w:t>BpB</w:t>
            </w:r>
            <w:proofErr w:type="spellEnd"/>
            <w:r w:rsidRPr="009E0561">
              <w:rPr>
                <w:sz w:val="20"/>
                <w:szCs w:val="20"/>
              </w:rPr>
              <w:t xml:space="preserve">,  abgeordnetenwatch.de, </w:t>
            </w:r>
            <w:proofErr w:type="spellStart"/>
            <w:r w:rsidRPr="009E0561">
              <w:rPr>
                <w:sz w:val="20"/>
                <w:szCs w:val="20"/>
              </w:rPr>
              <w:t>wikipedia</w:t>
            </w:r>
            <w:proofErr w:type="spellEnd"/>
            <w:r w:rsidRPr="009E0561">
              <w:rPr>
                <w:sz w:val="20"/>
                <w:szCs w:val="20"/>
              </w:rPr>
              <w:t>,</w:t>
            </w:r>
            <w:r>
              <w:rPr>
                <w:sz w:val="20"/>
                <w:szCs w:val="20"/>
              </w:rPr>
              <w:t xml:space="preserve"> </w:t>
            </w:r>
            <w:proofErr w:type="spellStart"/>
            <w:r>
              <w:rPr>
                <w:sz w:val="20"/>
                <w:szCs w:val="20"/>
              </w:rPr>
              <w:t>Wahlomat</w:t>
            </w:r>
            <w:proofErr w:type="spellEnd"/>
            <w:r w:rsidRPr="009E0561">
              <w:rPr>
                <w:sz w:val="20"/>
                <w:szCs w:val="20"/>
              </w:rPr>
              <w:t xml:space="preserve"> …)</w:t>
            </w:r>
          </w:p>
          <w:p w14:paraId="544412D9" w14:textId="77777777" w:rsidR="00BC329B" w:rsidRDefault="00BC329B" w:rsidP="00BC329B">
            <w:pPr>
              <w:rPr>
                <w:sz w:val="20"/>
                <w:szCs w:val="20"/>
              </w:rPr>
            </w:pPr>
          </w:p>
          <w:p w14:paraId="4CB8C330" w14:textId="5293FF26" w:rsidR="00BC329B" w:rsidRPr="00E27C95" w:rsidRDefault="00BC329B" w:rsidP="00BC329B">
            <w:pPr>
              <w:rPr>
                <w:rFonts w:ascii="Calibri" w:hAnsi="Calibri"/>
                <w:sz w:val="20"/>
                <w:highlight w:val="yellow"/>
              </w:rPr>
            </w:pPr>
            <w:r w:rsidRPr="009E0561">
              <w:rPr>
                <w:sz w:val="20"/>
                <w:szCs w:val="20"/>
              </w:rPr>
              <w:t xml:space="preserve">Zusammenstellung der Ergebnisse als </w:t>
            </w:r>
            <w:proofErr w:type="spellStart"/>
            <w:r w:rsidRPr="009E0561">
              <w:rPr>
                <w:sz w:val="20"/>
                <w:szCs w:val="20"/>
              </w:rPr>
              <w:t>Powerpointpräsentation</w:t>
            </w:r>
            <w:proofErr w:type="spellEnd"/>
          </w:p>
        </w:tc>
      </w:tr>
      <w:tr w:rsidR="00BC329B" w:rsidRPr="00540C12" w14:paraId="6F8530B2" w14:textId="77777777" w:rsidTr="00AA6CB7">
        <w:tc>
          <w:tcPr>
            <w:tcW w:w="2405" w:type="dxa"/>
          </w:tcPr>
          <w:p w14:paraId="6EF61539" w14:textId="77777777" w:rsidR="00BC329B" w:rsidRPr="00F651B8" w:rsidRDefault="00BC329B" w:rsidP="00BC329B">
            <w:pPr>
              <w:pStyle w:val="Listenabsatz"/>
              <w:numPr>
                <w:ilvl w:val="0"/>
                <w:numId w:val="25"/>
              </w:numPr>
              <w:tabs>
                <w:tab w:val="left" w:pos="223"/>
              </w:tabs>
              <w:autoSpaceDE w:val="0"/>
              <w:autoSpaceDN w:val="0"/>
              <w:adjustRightInd w:val="0"/>
              <w:ind w:left="0" w:firstLine="0"/>
              <w:rPr>
                <w:rFonts w:ascii="Calibri" w:hAnsi="Calibri" w:cs="Calibri"/>
                <w:b/>
              </w:rPr>
            </w:pPr>
            <w:r w:rsidRPr="00F651B8">
              <w:rPr>
                <w:rFonts w:ascii="Calibri" w:hAnsi="Calibri" w:cs="Calibri"/>
                <w:b/>
              </w:rPr>
              <w:t>Rückblick und Ausblick</w:t>
            </w:r>
          </w:p>
          <w:p w14:paraId="7C89765F" w14:textId="2B557628" w:rsidR="00BC329B" w:rsidRPr="00FB0065" w:rsidRDefault="00BC329B" w:rsidP="00BC329B">
            <w:pPr>
              <w:tabs>
                <w:tab w:val="left" w:pos="223"/>
              </w:tabs>
              <w:autoSpaceDE w:val="0"/>
              <w:autoSpaceDN w:val="0"/>
              <w:adjustRightInd w:val="0"/>
              <w:rPr>
                <w:rFonts w:ascii="Calibri" w:hAnsi="Calibri" w:cs="Calibri"/>
              </w:rPr>
            </w:pPr>
            <w:r w:rsidRPr="00D934CF">
              <w:rPr>
                <w:rFonts w:cstheme="minorHAnsi"/>
                <w:i/>
              </w:rPr>
              <w:t>Leitfrage</w:t>
            </w:r>
            <w:r>
              <w:rPr>
                <w:rFonts w:cstheme="minorHAnsi"/>
                <w:i/>
              </w:rPr>
              <w:t>n</w:t>
            </w:r>
            <w:r w:rsidRPr="00D934CF">
              <w:rPr>
                <w:rFonts w:cstheme="minorHAnsi"/>
                <w:i/>
              </w:rPr>
              <w:t xml:space="preserve">: Wie ist im Rückblick der Lernprozess abgelaufen, welche Folgen ergeben sich für den weiteren Unterricht oder </w:t>
            </w:r>
            <w:r>
              <w:rPr>
                <w:rFonts w:cstheme="minorHAnsi"/>
                <w:i/>
              </w:rPr>
              <w:t xml:space="preserve">die </w:t>
            </w:r>
            <w:r w:rsidRPr="00D934CF">
              <w:rPr>
                <w:rFonts w:cstheme="minorHAnsi"/>
                <w:i/>
              </w:rPr>
              <w:t xml:space="preserve">weitere </w:t>
            </w:r>
            <w:r>
              <w:rPr>
                <w:rFonts w:cstheme="minorHAnsi"/>
                <w:i/>
              </w:rPr>
              <w:t>Zukunft</w:t>
            </w:r>
            <w:r w:rsidRPr="00D934CF">
              <w:rPr>
                <w:rFonts w:cstheme="minorHAnsi"/>
                <w:i/>
              </w:rPr>
              <w:t>?</w:t>
            </w:r>
          </w:p>
        </w:tc>
        <w:tc>
          <w:tcPr>
            <w:tcW w:w="3764" w:type="dxa"/>
          </w:tcPr>
          <w:p w14:paraId="49246CFB" w14:textId="77777777" w:rsidR="00BC329B" w:rsidRPr="00484353" w:rsidRDefault="00BC329B" w:rsidP="00BC329B">
            <w:pPr>
              <w:pStyle w:val="Listenabsatz"/>
              <w:numPr>
                <w:ilvl w:val="0"/>
                <w:numId w:val="26"/>
              </w:numPr>
              <w:ind w:left="194" w:hanging="218"/>
              <w:rPr>
                <w:rFonts w:ascii="Calibri" w:hAnsi="Calibri"/>
                <w:sz w:val="20"/>
              </w:rPr>
            </w:pPr>
            <w:r w:rsidRPr="00484353">
              <w:rPr>
                <w:rFonts w:ascii="Calibri" w:hAnsi="Calibri" w:cs="Calibri"/>
                <w:sz w:val="20"/>
                <w:szCs w:val="18"/>
              </w:rPr>
              <w:t>Wie war die Entwicklung der Wahlbeteiligung bei den letzten Wahlterminen? Was bedeutet die Entwicklung für die Legitimität der Wahl und letztlich die Verankerung der repräsentativen Demokratie in unserem Land?</w:t>
            </w:r>
          </w:p>
          <w:p w14:paraId="408F1731" w14:textId="7DFA74A5" w:rsidR="00BC329B" w:rsidRPr="00484353" w:rsidRDefault="00055315" w:rsidP="00055315">
            <w:pPr>
              <w:pStyle w:val="Listenabsatz"/>
              <w:numPr>
                <w:ilvl w:val="0"/>
                <w:numId w:val="26"/>
              </w:numPr>
              <w:ind w:left="194" w:hanging="218"/>
              <w:rPr>
                <w:rFonts w:ascii="Calibri" w:hAnsi="Calibri"/>
                <w:sz w:val="20"/>
              </w:rPr>
            </w:pPr>
            <w:r>
              <w:rPr>
                <w:rFonts w:ascii="Calibri" w:hAnsi="Calibri" w:cs="Calibri"/>
                <w:sz w:val="20"/>
                <w:szCs w:val="18"/>
              </w:rPr>
              <w:t>Stellt Euch vor, Ihr begegnet einem Freund/einer Freundin, die euch im Zusammenhang mit der BT-Wahl sagt, er/sie gehe nicht zur Wahl</w:t>
            </w:r>
            <w:r w:rsidR="008919C6">
              <w:rPr>
                <w:rFonts w:ascii="Calibri" w:hAnsi="Calibri" w:cs="Calibri"/>
                <w:sz w:val="20"/>
                <w:szCs w:val="18"/>
              </w:rPr>
              <w:t>, weil das nichts bringt</w:t>
            </w:r>
            <w:r>
              <w:rPr>
                <w:rFonts w:ascii="Calibri" w:hAnsi="Calibri" w:cs="Calibri"/>
                <w:sz w:val="20"/>
                <w:szCs w:val="18"/>
              </w:rPr>
              <w:t xml:space="preserve">. Wie reagiert Ihr, welche Argumente sprechen </w:t>
            </w:r>
            <w:r w:rsidR="008919C6">
              <w:rPr>
                <w:rFonts w:ascii="Calibri" w:hAnsi="Calibri" w:cs="Calibri"/>
                <w:sz w:val="20"/>
                <w:szCs w:val="18"/>
              </w:rPr>
              <w:t xml:space="preserve">aus Eurer Sicht </w:t>
            </w:r>
            <w:r>
              <w:rPr>
                <w:rFonts w:ascii="Calibri" w:hAnsi="Calibri" w:cs="Calibri"/>
                <w:sz w:val="20"/>
                <w:szCs w:val="18"/>
              </w:rPr>
              <w:t>für eine Beteiligung an der Wahl?</w:t>
            </w:r>
          </w:p>
        </w:tc>
        <w:tc>
          <w:tcPr>
            <w:tcW w:w="3033" w:type="dxa"/>
          </w:tcPr>
          <w:p w14:paraId="17E7142D" w14:textId="77777777" w:rsidR="00BC329B" w:rsidRDefault="00BC329B" w:rsidP="00BC329B">
            <w:pPr>
              <w:rPr>
                <w:sz w:val="20"/>
                <w:szCs w:val="20"/>
              </w:rPr>
            </w:pPr>
            <w:r w:rsidRPr="009E0561">
              <w:rPr>
                <w:sz w:val="20"/>
                <w:szCs w:val="20"/>
              </w:rPr>
              <w:t>Gruppenarbeit</w:t>
            </w:r>
            <w:r>
              <w:rPr>
                <w:sz w:val="20"/>
                <w:szCs w:val="20"/>
              </w:rPr>
              <w:t xml:space="preserve"> im Distanzlernen: Austausch über </w:t>
            </w:r>
            <w:proofErr w:type="spellStart"/>
            <w:r>
              <w:rPr>
                <w:sz w:val="20"/>
                <w:szCs w:val="20"/>
              </w:rPr>
              <w:t>schul.cloud</w:t>
            </w:r>
            <w:proofErr w:type="spellEnd"/>
            <w:r>
              <w:rPr>
                <w:sz w:val="20"/>
                <w:szCs w:val="20"/>
              </w:rPr>
              <w:t>, Nutzung von PCs</w:t>
            </w:r>
          </w:p>
          <w:p w14:paraId="16FDAF62" w14:textId="77777777" w:rsidR="00BC329B" w:rsidRDefault="00BC329B" w:rsidP="00BC329B">
            <w:pPr>
              <w:rPr>
                <w:sz w:val="20"/>
                <w:szCs w:val="20"/>
              </w:rPr>
            </w:pPr>
          </w:p>
          <w:p w14:paraId="1D3DFC73" w14:textId="77777777" w:rsidR="00BC329B" w:rsidRDefault="00BC329B" w:rsidP="00BC329B">
            <w:pPr>
              <w:rPr>
                <w:sz w:val="20"/>
                <w:szCs w:val="20"/>
              </w:rPr>
            </w:pPr>
            <w:r w:rsidRPr="009E0561">
              <w:rPr>
                <w:sz w:val="20"/>
                <w:szCs w:val="20"/>
              </w:rPr>
              <w:t>Zugriff auf einschlägige Informationsangebote (Landeswahlleiter, Ministerien,</w:t>
            </w:r>
            <w:r>
              <w:rPr>
                <w:sz w:val="20"/>
                <w:szCs w:val="20"/>
              </w:rPr>
              <w:t xml:space="preserve"> </w:t>
            </w:r>
            <w:proofErr w:type="spellStart"/>
            <w:r w:rsidRPr="009E0561">
              <w:rPr>
                <w:sz w:val="20"/>
                <w:szCs w:val="20"/>
              </w:rPr>
              <w:t>BpB</w:t>
            </w:r>
            <w:proofErr w:type="spellEnd"/>
            <w:r w:rsidRPr="009E0561">
              <w:rPr>
                <w:sz w:val="20"/>
                <w:szCs w:val="20"/>
              </w:rPr>
              <w:t xml:space="preserve">,  abgeordnetenwatch.de, </w:t>
            </w:r>
            <w:proofErr w:type="spellStart"/>
            <w:r w:rsidRPr="009E0561">
              <w:rPr>
                <w:sz w:val="20"/>
                <w:szCs w:val="20"/>
              </w:rPr>
              <w:t>wikipedia</w:t>
            </w:r>
            <w:proofErr w:type="spellEnd"/>
            <w:r w:rsidRPr="009E0561">
              <w:rPr>
                <w:sz w:val="20"/>
                <w:szCs w:val="20"/>
              </w:rPr>
              <w:t>,</w:t>
            </w:r>
            <w:r>
              <w:rPr>
                <w:sz w:val="20"/>
                <w:szCs w:val="20"/>
              </w:rPr>
              <w:t xml:space="preserve"> </w:t>
            </w:r>
            <w:proofErr w:type="spellStart"/>
            <w:r>
              <w:rPr>
                <w:sz w:val="20"/>
                <w:szCs w:val="20"/>
              </w:rPr>
              <w:t>Wahlomat</w:t>
            </w:r>
            <w:proofErr w:type="spellEnd"/>
            <w:r w:rsidRPr="009E0561">
              <w:rPr>
                <w:sz w:val="20"/>
                <w:szCs w:val="20"/>
              </w:rPr>
              <w:t xml:space="preserve"> …)</w:t>
            </w:r>
          </w:p>
          <w:p w14:paraId="6E0A83F1" w14:textId="77777777" w:rsidR="00BC329B" w:rsidRDefault="00BC329B" w:rsidP="00BC329B">
            <w:pPr>
              <w:rPr>
                <w:sz w:val="20"/>
                <w:szCs w:val="20"/>
              </w:rPr>
            </w:pPr>
          </w:p>
          <w:p w14:paraId="4C79963B" w14:textId="2474AF49" w:rsidR="00BC329B" w:rsidRPr="00E27C95" w:rsidRDefault="00BC329B" w:rsidP="00BC329B">
            <w:pPr>
              <w:rPr>
                <w:rFonts w:ascii="Calibri" w:hAnsi="Calibri"/>
                <w:sz w:val="20"/>
                <w:highlight w:val="yellow"/>
              </w:rPr>
            </w:pPr>
            <w:r w:rsidRPr="009E0561">
              <w:rPr>
                <w:sz w:val="20"/>
                <w:szCs w:val="20"/>
              </w:rPr>
              <w:t xml:space="preserve">Zusammenstellung der Ergebnisse als </w:t>
            </w:r>
            <w:proofErr w:type="spellStart"/>
            <w:r w:rsidRPr="009E0561">
              <w:rPr>
                <w:sz w:val="20"/>
                <w:szCs w:val="20"/>
              </w:rPr>
              <w:t>Powerpointpräsentation</w:t>
            </w:r>
            <w:proofErr w:type="spellEnd"/>
          </w:p>
        </w:tc>
      </w:tr>
      <w:tr w:rsidR="00BC329B" w:rsidRPr="00540C12" w14:paraId="0BD8803E" w14:textId="77777777" w:rsidTr="00125C2A">
        <w:tc>
          <w:tcPr>
            <w:tcW w:w="9202" w:type="dxa"/>
            <w:gridSpan w:val="3"/>
          </w:tcPr>
          <w:p w14:paraId="04D54C06" w14:textId="3AB3F1C2" w:rsidR="00BC329B" w:rsidRPr="00540C12" w:rsidRDefault="00BC329B" w:rsidP="00BC329B">
            <w:pPr>
              <w:rPr>
                <w:rFonts w:cstheme="minorHAnsi"/>
                <w:b/>
                <w:u w:val="single"/>
              </w:rPr>
            </w:pPr>
            <w:r w:rsidRPr="00540C12">
              <w:rPr>
                <w:rFonts w:cstheme="minorHAnsi"/>
                <w:b/>
                <w:u w:val="single"/>
              </w:rPr>
              <w:t>Handlungsergebnis</w:t>
            </w:r>
            <w:r>
              <w:rPr>
                <w:rFonts w:cstheme="minorHAnsi"/>
                <w:b/>
                <w:u w:val="single"/>
              </w:rPr>
              <w:t>se</w:t>
            </w:r>
            <w:r w:rsidRPr="00540C12">
              <w:rPr>
                <w:rFonts w:cstheme="minorHAnsi"/>
                <w:b/>
                <w:u w:val="single"/>
              </w:rPr>
              <w:t>:</w:t>
            </w:r>
          </w:p>
          <w:p w14:paraId="376F0F8A" w14:textId="0E753220" w:rsidR="00BC329B" w:rsidRPr="005D44C0" w:rsidRDefault="00BC329B" w:rsidP="00BC329B">
            <w:proofErr w:type="spellStart"/>
            <w:r w:rsidRPr="005D44C0">
              <w:t>Powerpointpräsentation</w:t>
            </w:r>
            <w:proofErr w:type="spellEnd"/>
            <w:r w:rsidRPr="005D44C0">
              <w:t xml:space="preserve"> mit den Ergebnissen zu den Leitfragen</w:t>
            </w:r>
          </w:p>
          <w:p w14:paraId="228CDB3C" w14:textId="77777777" w:rsidR="00BC329B" w:rsidRPr="005D44C0" w:rsidRDefault="00BC329B" w:rsidP="00BC329B">
            <w:r w:rsidRPr="005D44C0">
              <w:t>Tätigkeitsberichte der Lernenden</w:t>
            </w:r>
          </w:p>
          <w:p w14:paraId="7448119C" w14:textId="5B95896F" w:rsidR="00BC329B" w:rsidRPr="00540C12" w:rsidRDefault="00055315" w:rsidP="00BC329B">
            <w:r w:rsidRPr="005D44C0">
              <w:t>Alternativ je nach Situation:</w:t>
            </w:r>
            <w:r>
              <w:t xml:space="preserve"> Anfertigung</w:t>
            </w:r>
            <w:r w:rsidR="008919C6">
              <w:t xml:space="preserve"> von Arbeitsmappen als weiteres Ergebnis der Gruppenarbeit oder auch einzeln je </w:t>
            </w:r>
            <w:proofErr w:type="spellStart"/>
            <w:r w:rsidR="008919C6">
              <w:t>SchülerIn</w:t>
            </w:r>
            <w:proofErr w:type="spellEnd"/>
          </w:p>
        </w:tc>
      </w:tr>
      <w:tr w:rsidR="00BC329B" w:rsidRPr="00540C12" w14:paraId="57ADE985" w14:textId="77777777" w:rsidTr="00125C2A">
        <w:tc>
          <w:tcPr>
            <w:tcW w:w="9202" w:type="dxa"/>
            <w:gridSpan w:val="3"/>
          </w:tcPr>
          <w:p w14:paraId="71D3BA8A" w14:textId="62A82296" w:rsidR="00BC329B" w:rsidRPr="00540C12" w:rsidRDefault="00BC329B" w:rsidP="00BC329B">
            <w:pPr>
              <w:rPr>
                <w:rFonts w:cstheme="minorHAnsi"/>
                <w:b/>
                <w:u w:val="single"/>
              </w:rPr>
            </w:pPr>
            <w:r w:rsidRPr="00540C12">
              <w:rPr>
                <w:rFonts w:cstheme="minorHAnsi"/>
                <w:b/>
                <w:u w:val="single"/>
              </w:rPr>
              <w:t>Schulische Entscheidungen:</w:t>
            </w:r>
          </w:p>
          <w:p w14:paraId="10C34AFE" w14:textId="77777777" w:rsidR="00BC329B" w:rsidRDefault="00BC329B" w:rsidP="00BC329B">
            <w:pPr>
              <w:rPr>
                <w:rFonts w:cstheme="minorHAnsi"/>
                <w:sz w:val="20"/>
              </w:rPr>
            </w:pPr>
            <w:r>
              <w:rPr>
                <w:rFonts w:cstheme="minorHAnsi"/>
                <w:sz w:val="20"/>
              </w:rPr>
              <w:t>---</w:t>
            </w:r>
          </w:p>
          <w:p w14:paraId="0BBC73AA" w14:textId="560494D7" w:rsidR="00BC329B" w:rsidRPr="00540C12" w:rsidRDefault="00BC329B" w:rsidP="00BC329B"/>
        </w:tc>
      </w:tr>
    </w:tbl>
    <w:p w14:paraId="1BD99677" w14:textId="77777777" w:rsidR="00410D12" w:rsidRPr="005D44C0" w:rsidRDefault="00410D12" w:rsidP="00410D12">
      <w:pPr>
        <w:spacing w:after="0"/>
        <w:rPr>
          <w:b/>
          <w:sz w:val="8"/>
        </w:rPr>
      </w:pPr>
    </w:p>
    <w:sectPr w:rsidR="00410D12" w:rsidRPr="005D44C0" w:rsidSect="00EF36B1">
      <w:headerReference w:type="default" r:id="rId9"/>
      <w:pgSz w:w="11906" w:h="16838"/>
      <w:pgMar w:top="1021" w:right="1418" w:bottom="568"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57112C" w14:textId="77777777" w:rsidR="00B17AD7" w:rsidRDefault="00B17AD7" w:rsidP="00DC73D6">
      <w:pPr>
        <w:spacing w:after="0" w:line="240" w:lineRule="auto"/>
      </w:pPr>
      <w:r>
        <w:separator/>
      </w:r>
    </w:p>
  </w:endnote>
  <w:endnote w:type="continuationSeparator" w:id="0">
    <w:p w14:paraId="2524FCCB" w14:textId="77777777" w:rsidR="00B17AD7" w:rsidRDefault="00B17AD7" w:rsidP="00DC73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F56278" w14:textId="77777777" w:rsidR="00B17AD7" w:rsidRDefault="00B17AD7" w:rsidP="00DC73D6">
      <w:pPr>
        <w:spacing w:after="0" w:line="240" w:lineRule="auto"/>
      </w:pPr>
      <w:r>
        <w:separator/>
      </w:r>
    </w:p>
  </w:footnote>
  <w:footnote w:type="continuationSeparator" w:id="0">
    <w:p w14:paraId="62A4A7F5" w14:textId="77777777" w:rsidR="00B17AD7" w:rsidRDefault="00B17AD7" w:rsidP="00DC73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C406D1" w14:textId="40696F6C" w:rsidR="00BE1CF3" w:rsidRPr="00541F5F" w:rsidRDefault="007411FD" w:rsidP="00541F5F">
    <w:pPr>
      <w:pStyle w:val="Kopfzeile"/>
      <w:tabs>
        <w:tab w:val="clear" w:pos="9072"/>
      </w:tabs>
      <w:ind w:right="-284"/>
      <w:rPr>
        <w:rFonts w:ascii="Calibri" w:hAnsi="Calibri"/>
        <w:sz w:val="20"/>
      </w:rPr>
    </w:pPr>
    <w:r>
      <w:rPr>
        <w:noProof/>
        <w:lang w:eastAsia="de-DE"/>
      </w:rPr>
      <w:drawing>
        <wp:anchor distT="0" distB="0" distL="114300" distR="114300" simplePos="0" relativeHeight="251658240" behindDoc="0" locked="0" layoutInCell="1" allowOverlap="1" wp14:anchorId="070F021E" wp14:editId="291C12D0">
          <wp:simplePos x="0" y="0"/>
          <wp:positionH relativeFrom="margin">
            <wp:posOffset>4987636</wp:posOffset>
          </wp:positionH>
          <wp:positionV relativeFrom="paragraph">
            <wp:posOffset>-304800</wp:posOffset>
          </wp:positionV>
          <wp:extent cx="1277620" cy="322318"/>
          <wp:effectExtent l="0" t="0" r="0" b="190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achberatung_Logo_neu.jpg"/>
                  <pic:cNvPicPr/>
                </pic:nvPicPr>
                <pic:blipFill>
                  <a:blip r:embed="rId1">
                    <a:extLst>
                      <a:ext uri="{28A0092B-C50C-407E-A947-70E740481C1C}">
                        <a14:useLocalDpi xmlns:a14="http://schemas.microsoft.com/office/drawing/2010/main" val="0"/>
                      </a:ext>
                    </a:extLst>
                  </a:blip>
                  <a:stretch>
                    <a:fillRect/>
                  </a:stretch>
                </pic:blipFill>
                <pic:spPr>
                  <a:xfrm>
                    <a:off x="0" y="0"/>
                    <a:ext cx="1277620" cy="322318"/>
                  </a:xfrm>
                  <a:prstGeom prst="rect">
                    <a:avLst/>
                  </a:prstGeom>
                </pic:spPr>
              </pic:pic>
            </a:graphicData>
          </a:graphic>
          <wp14:sizeRelH relativeFrom="page">
            <wp14:pctWidth>0</wp14:pctWidth>
          </wp14:sizeRelH>
          <wp14:sizeRelV relativeFrom="page">
            <wp14:pctHeight>0</wp14:pctHeight>
          </wp14:sizeRelV>
        </wp:anchor>
      </w:drawing>
    </w:r>
    <w:r w:rsidR="00541F5F">
      <w:t>Beispielhafte Lernsituation zu</w:t>
    </w:r>
    <w:r w:rsidR="00D26D01">
      <w:t>m</w:t>
    </w:r>
    <w:r w:rsidR="00541F5F">
      <w:t xml:space="preserve"> </w:t>
    </w:r>
    <w:r w:rsidR="00541F5F" w:rsidRPr="00674AA1">
      <w:rPr>
        <w:rFonts w:ascii="Calibri" w:hAnsi="Calibri"/>
        <w:noProof/>
        <w:sz w:val="20"/>
        <w:lang w:eastAsia="de-DE"/>
      </w:rPr>
      <w:drawing>
        <wp:anchor distT="0" distB="0" distL="114300" distR="114300" simplePos="0" relativeHeight="251657216" behindDoc="0" locked="0" layoutInCell="1" allowOverlap="1" wp14:anchorId="1256AD96" wp14:editId="046E23CE">
          <wp:simplePos x="0" y="0"/>
          <wp:positionH relativeFrom="column">
            <wp:posOffset>-56515</wp:posOffset>
          </wp:positionH>
          <wp:positionV relativeFrom="paragraph">
            <wp:posOffset>161925</wp:posOffset>
          </wp:positionV>
          <wp:extent cx="6623685" cy="36195"/>
          <wp:effectExtent l="0" t="0" r="5715" b="1905"/>
          <wp:wrapNone/>
          <wp:docPr id="19" name="Bild 5" descr="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in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23685" cy="36195"/>
                  </a:xfrm>
                  <a:prstGeom prst="rect">
                    <a:avLst/>
                  </a:prstGeom>
                  <a:noFill/>
                  <a:ln>
                    <a:noFill/>
                  </a:ln>
                </pic:spPr>
              </pic:pic>
            </a:graphicData>
          </a:graphic>
          <wp14:sizeRelH relativeFrom="page">
            <wp14:pctWidth>0</wp14:pctWidth>
          </wp14:sizeRelH>
          <wp14:sizeRelV relativeFrom="page">
            <wp14:pctHeight>0</wp14:pctHeight>
          </wp14:sizeRelV>
        </wp:anchor>
      </w:drawing>
    </w:r>
    <w:r w:rsidR="00D26D01">
      <w:t>Distanzlernen - Bundestagswahlen</w:t>
    </w:r>
    <w:r w:rsidR="00541F5F">
      <w:tab/>
    </w:r>
    <w:r w:rsidR="00541F5F">
      <w:tab/>
    </w:r>
    <w:r w:rsidR="00541F5F">
      <w:tab/>
      <w:t xml:space="preserve">Seite </w:t>
    </w:r>
    <w:r w:rsidR="00541F5F">
      <w:fldChar w:fldCharType="begin"/>
    </w:r>
    <w:r w:rsidR="00541F5F">
      <w:instrText xml:space="preserve"> PAGE   \* MERGEFORMAT </w:instrText>
    </w:r>
    <w:r w:rsidR="00541F5F">
      <w:fldChar w:fldCharType="separate"/>
    </w:r>
    <w:r w:rsidR="00844EA7">
      <w:rPr>
        <w:noProof/>
      </w:rPr>
      <w:t>2</w:t>
    </w:r>
    <w:r w:rsidR="00541F5F">
      <w:fldChar w:fldCharType="end"/>
    </w:r>
    <w:r w:rsidR="00541F5F">
      <w:t xml:space="preserve"> von </w:t>
    </w:r>
    <w:r w:rsidR="00D43287">
      <w:rPr>
        <w:noProof/>
      </w:rPr>
      <w:fldChar w:fldCharType="begin"/>
    </w:r>
    <w:r w:rsidR="00D43287">
      <w:rPr>
        <w:noProof/>
      </w:rPr>
      <w:instrText xml:space="preserve"> SECTIONPAGES   \* MERGEFORMAT </w:instrText>
    </w:r>
    <w:r w:rsidR="00D43287">
      <w:rPr>
        <w:noProof/>
      </w:rPr>
      <w:fldChar w:fldCharType="separate"/>
    </w:r>
    <w:r w:rsidR="00844EA7">
      <w:rPr>
        <w:noProof/>
      </w:rPr>
      <w:t>2</w:t>
    </w:r>
    <w:r w:rsidR="00D43287">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22839"/>
    <w:multiLevelType w:val="hybridMultilevel"/>
    <w:tmpl w:val="6B9CC3F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115C3C48"/>
    <w:multiLevelType w:val="hybridMultilevel"/>
    <w:tmpl w:val="9D869E9C"/>
    <w:lvl w:ilvl="0" w:tplc="5DE6D8AA">
      <w:start w:val="1"/>
      <w:numFmt w:val="bullet"/>
      <w:lvlText w:val="»"/>
      <w:lvlJc w:val="left"/>
      <w:pPr>
        <w:ind w:left="680" w:hanging="360"/>
      </w:pPr>
      <w:rPr>
        <w:rFonts w:ascii="Calibri" w:hAnsi="Calibri" w:hint="default"/>
        <w:color w:val="A51B2A"/>
      </w:rPr>
    </w:lvl>
    <w:lvl w:ilvl="1" w:tplc="04070003" w:tentative="1">
      <w:start w:val="1"/>
      <w:numFmt w:val="bullet"/>
      <w:lvlText w:val="o"/>
      <w:lvlJc w:val="left"/>
      <w:pPr>
        <w:ind w:left="1400" w:hanging="360"/>
      </w:pPr>
      <w:rPr>
        <w:rFonts w:ascii="Courier New" w:hAnsi="Courier New" w:cs="Courier New" w:hint="default"/>
      </w:rPr>
    </w:lvl>
    <w:lvl w:ilvl="2" w:tplc="04070005" w:tentative="1">
      <w:start w:val="1"/>
      <w:numFmt w:val="bullet"/>
      <w:lvlText w:val=""/>
      <w:lvlJc w:val="left"/>
      <w:pPr>
        <w:ind w:left="2120" w:hanging="360"/>
      </w:pPr>
      <w:rPr>
        <w:rFonts w:ascii="Wingdings" w:hAnsi="Wingdings" w:hint="default"/>
      </w:rPr>
    </w:lvl>
    <w:lvl w:ilvl="3" w:tplc="04070001" w:tentative="1">
      <w:start w:val="1"/>
      <w:numFmt w:val="bullet"/>
      <w:lvlText w:val=""/>
      <w:lvlJc w:val="left"/>
      <w:pPr>
        <w:ind w:left="2840" w:hanging="360"/>
      </w:pPr>
      <w:rPr>
        <w:rFonts w:ascii="Symbol" w:hAnsi="Symbol" w:hint="default"/>
      </w:rPr>
    </w:lvl>
    <w:lvl w:ilvl="4" w:tplc="04070003" w:tentative="1">
      <w:start w:val="1"/>
      <w:numFmt w:val="bullet"/>
      <w:lvlText w:val="o"/>
      <w:lvlJc w:val="left"/>
      <w:pPr>
        <w:ind w:left="3560" w:hanging="360"/>
      </w:pPr>
      <w:rPr>
        <w:rFonts w:ascii="Courier New" w:hAnsi="Courier New" w:cs="Courier New" w:hint="default"/>
      </w:rPr>
    </w:lvl>
    <w:lvl w:ilvl="5" w:tplc="04070005" w:tentative="1">
      <w:start w:val="1"/>
      <w:numFmt w:val="bullet"/>
      <w:lvlText w:val=""/>
      <w:lvlJc w:val="left"/>
      <w:pPr>
        <w:ind w:left="4280" w:hanging="360"/>
      </w:pPr>
      <w:rPr>
        <w:rFonts w:ascii="Wingdings" w:hAnsi="Wingdings" w:hint="default"/>
      </w:rPr>
    </w:lvl>
    <w:lvl w:ilvl="6" w:tplc="04070001" w:tentative="1">
      <w:start w:val="1"/>
      <w:numFmt w:val="bullet"/>
      <w:lvlText w:val=""/>
      <w:lvlJc w:val="left"/>
      <w:pPr>
        <w:ind w:left="5000" w:hanging="360"/>
      </w:pPr>
      <w:rPr>
        <w:rFonts w:ascii="Symbol" w:hAnsi="Symbol" w:hint="default"/>
      </w:rPr>
    </w:lvl>
    <w:lvl w:ilvl="7" w:tplc="04070003" w:tentative="1">
      <w:start w:val="1"/>
      <w:numFmt w:val="bullet"/>
      <w:lvlText w:val="o"/>
      <w:lvlJc w:val="left"/>
      <w:pPr>
        <w:ind w:left="5720" w:hanging="360"/>
      </w:pPr>
      <w:rPr>
        <w:rFonts w:ascii="Courier New" w:hAnsi="Courier New" w:cs="Courier New" w:hint="default"/>
      </w:rPr>
    </w:lvl>
    <w:lvl w:ilvl="8" w:tplc="04070005" w:tentative="1">
      <w:start w:val="1"/>
      <w:numFmt w:val="bullet"/>
      <w:lvlText w:val=""/>
      <w:lvlJc w:val="left"/>
      <w:pPr>
        <w:ind w:left="6440" w:hanging="360"/>
      </w:pPr>
      <w:rPr>
        <w:rFonts w:ascii="Wingdings" w:hAnsi="Wingdings" w:hint="default"/>
      </w:rPr>
    </w:lvl>
  </w:abstractNum>
  <w:abstractNum w:abstractNumId="2" w15:restartNumberingAfterBreak="0">
    <w:nsid w:val="150E7EEF"/>
    <w:multiLevelType w:val="hybridMultilevel"/>
    <w:tmpl w:val="DFC418A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16D35169"/>
    <w:multiLevelType w:val="hybridMultilevel"/>
    <w:tmpl w:val="E37C9B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F03A47"/>
    <w:multiLevelType w:val="hybridMultilevel"/>
    <w:tmpl w:val="F23EFB8A"/>
    <w:lvl w:ilvl="0" w:tplc="5DE6D8AA">
      <w:start w:val="1"/>
      <w:numFmt w:val="bullet"/>
      <w:lvlText w:val="»"/>
      <w:lvlJc w:val="left"/>
      <w:pPr>
        <w:ind w:left="720" w:hanging="360"/>
      </w:pPr>
      <w:rPr>
        <w:rFonts w:ascii="Calibri" w:hAnsi="Calibri" w:hint="default"/>
        <w:color w:val="A51B2A"/>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812114F"/>
    <w:multiLevelType w:val="multilevel"/>
    <w:tmpl w:val="3BBCE848"/>
    <w:lvl w:ilvl="0">
      <w:start w:val="1"/>
      <w:numFmt w:val="decimal"/>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3"/>
      <w:numFmt w:val="decimal"/>
      <w:isLgl/>
      <w:lvlText w:val="%1.%2.%3"/>
      <w:lvlJc w:val="left"/>
      <w:pPr>
        <w:ind w:left="1200" w:hanging="840"/>
      </w:pPr>
      <w:rPr>
        <w:rFonts w:hint="default"/>
      </w:rPr>
    </w:lvl>
    <w:lvl w:ilvl="3">
      <w:start w:val="1"/>
      <w:numFmt w:val="decimal"/>
      <w:isLgl/>
      <w:lvlText w:val="%1.%2.%3.%4"/>
      <w:lvlJc w:val="left"/>
      <w:pPr>
        <w:ind w:left="1200" w:hanging="840"/>
      </w:pPr>
      <w:rPr>
        <w:rFonts w:hint="default"/>
      </w:rPr>
    </w:lvl>
    <w:lvl w:ilvl="4">
      <w:start w:val="4"/>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8CE4646"/>
    <w:multiLevelType w:val="hybridMultilevel"/>
    <w:tmpl w:val="5C48BE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9F5D34"/>
    <w:multiLevelType w:val="hybridMultilevel"/>
    <w:tmpl w:val="66DA3848"/>
    <w:lvl w:ilvl="0" w:tplc="5F10609A">
      <w:numFmt w:val="bullet"/>
      <w:lvlText w:val="-"/>
      <w:lvlJc w:val="left"/>
      <w:pPr>
        <w:ind w:left="393" w:hanging="433"/>
      </w:pPr>
      <w:rPr>
        <w:rFonts w:asciiTheme="minorHAnsi" w:eastAsia="Times New Roman" w:hAnsiTheme="minorHAnsi" w:cs="Times New Roman" w:hint="default"/>
      </w:rPr>
    </w:lvl>
    <w:lvl w:ilvl="1" w:tplc="04070003" w:tentative="1">
      <w:start w:val="1"/>
      <w:numFmt w:val="bullet"/>
      <w:lvlText w:val="o"/>
      <w:lvlJc w:val="left"/>
      <w:pPr>
        <w:ind w:left="1040" w:hanging="360"/>
      </w:pPr>
      <w:rPr>
        <w:rFonts w:ascii="Courier New" w:hAnsi="Courier New" w:cs="Courier New" w:hint="default"/>
      </w:rPr>
    </w:lvl>
    <w:lvl w:ilvl="2" w:tplc="04070005" w:tentative="1">
      <w:start w:val="1"/>
      <w:numFmt w:val="bullet"/>
      <w:lvlText w:val=""/>
      <w:lvlJc w:val="left"/>
      <w:pPr>
        <w:ind w:left="1760" w:hanging="360"/>
      </w:pPr>
      <w:rPr>
        <w:rFonts w:ascii="Wingdings" w:hAnsi="Wingdings" w:hint="default"/>
      </w:rPr>
    </w:lvl>
    <w:lvl w:ilvl="3" w:tplc="04070001" w:tentative="1">
      <w:start w:val="1"/>
      <w:numFmt w:val="bullet"/>
      <w:lvlText w:val=""/>
      <w:lvlJc w:val="left"/>
      <w:pPr>
        <w:ind w:left="2480" w:hanging="360"/>
      </w:pPr>
      <w:rPr>
        <w:rFonts w:ascii="Symbol" w:hAnsi="Symbol" w:hint="default"/>
      </w:rPr>
    </w:lvl>
    <w:lvl w:ilvl="4" w:tplc="04070003" w:tentative="1">
      <w:start w:val="1"/>
      <w:numFmt w:val="bullet"/>
      <w:lvlText w:val="o"/>
      <w:lvlJc w:val="left"/>
      <w:pPr>
        <w:ind w:left="3200" w:hanging="360"/>
      </w:pPr>
      <w:rPr>
        <w:rFonts w:ascii="Courier New" w:hAnsi="Courier New" w:cs="Courier New" w:hint="default"/>
      </w:rPr>
    </w:lvl>
    <w:lvl w:ilvl="5" w:tplc="04070005" w:tentative="1">
      <w:start w:val="1"/>
      <w:numFmt w:val="bullet"/>
      <w:lvlText w:val=""/>
      <w:lvlJc w:val="left"/>
      <w:pPr>
        <w:ind w:left="3920" w:hanging="360"/>
      </w:pPr>
      <w:rPr>
        <w:rFonts w:ascii="Wingdings" w:hAnsi="Wingdings" w:hint="default"/>
      </w:rPr>
    </w:lvl>
    <w:lvl w:ilvl="6" w:tplc="04070001" w:tentative="1">
      <w:start w:val="1"/>
      <w:numFmt w:val="bullet"/>
      <w:lvlText w:val=""/>
      <w:lvlJc w:val="left"/>
      <w:pPr>
        <w:ind w:left="4640" w:hanging="360"/>
      </w:pPr>
      <w:rPr>
        <w:rFonts w:ascii="Symbol" w:hAnsi="Symbol" w:hint="default"/>
      </w:rPr>
    </w:lvl>
    <w:lvl w:ilvl="7" w:tplc="04070003" w:tentative="1">
      <w:start w:val="1"/>
      <w:numFmt w:val="bullet"/>
      <w:lvlText w:val="o"/>
      <w:lvlJc w:val="left"/>
      <w:pPr>
        <w:ind w:left="5360" w:hanging="360"/>
      </w:pPr>
      <w:rPr>
        <w:rFonts w:ascii="Courier New" w:hAnsi="Courier New" w:cs="Courier New" w:hint="default"/>
      </w:rPr>
    </w:lvl>
    <w:lvl w:ilvl="8" w:tplc="04070005" w:tentative="1">
      <w:start w:val="1"/>
      <w:numFmt w:val="bullet"/>
      <w:lvlText w:val=""/>
      <w:lvlJc w:val="left"/>
      <w:pPr>
        <w:ind w:left="6080" w:hanging="360"/>
      </w:pPr>
      <w:rPr>
        <w:rFonts w:ascii="Wingdings" w:hAnsi="Wingdings" w:hint="default"/>
      </w:rPr>
    </w:lvl>
  </w:abstractNum>
  <w:abstractNum w:abstractNumId="8" w15:restartNumberingAfterBreak="0">
    <w:nsid w:val="2C6C6B5F"/>
    <w:multiLevelType w:val="hybridMultilevel"/>
    <w:tmpl w:val="C0DAE3B8"/>
    <w:lvl w:ilvl="0" w:tplc="5DE6D8AA">
      <w:start w:val="1"/>
      <w:numFmt w:val="bullet"/>
      <w:lvlText w:val="»"/>
      <w:lvlJc w:val="left"/>
      <w:pPr>
        <w:ind w:left="720" w:hanging="360"/>
      </w:pPr>
      <w:rPr>
        <w:rFonts w:ascii="Calibri" w:hAnsi="Calibri" w:hint="default"/>
        <w:color w:val="A51B2A"/>
      </w:rPr>
    </w:lvl>
    <w:lvl w:ilvl="1" w:tplc="A39C3DAC">
      <w:start w:val="1"/>
      <w:numFmt w:val="bullet"/>
      <w:lvlText w:val=""/>
      <w:lvlJc w:val="left"/>
      <w:pPr>
        <w:ind w:left="1440" w:hanging="360"/>
      </w:pPr>
      <w:rPr>
        <w:rFonts w:ascii="Wingdings 3" w:hAnsi="Wingdings 3" w:hint="default"/>
        <w:color w:val="F79646" w:themeColor="accent6"/>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16E099F"/>
    <w:multiLevelType w:val="hybridMultilevel"/>
    <w:tmpl w:val="74B274EA"/>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0" w15:restartNumberingAfterBreak="0">
    <w:nsid w:val="34A5646A"/>
    <w:multiLevelType w:val="hybridMultilevel"/>
    <w:tmpl w:val="E45AD2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4E5772F"/>
    <w:multiLevelType w:val="hybridMultilevel"/>
    <w:tmpl w:val="2EBA201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42806D17"/>
    <w:multiLevelType w:val="hybridMultilevel"/>
    <w:tmpl w:val="A91E57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A125D80"/>
    <w:multiLevelType w:val="hybridMultilevel"/>
    <w:tmpl w:val="679654B0"/>
    <w:lvl w:ilvl="0" w:tplc="5DE6D8AA">
      <w:start w:val="1"/>
      <w:numFmt w:val="bullet"/>
      <w:lvlText w:val="»"/>
      <w:lvlJc w:val="left"/>
      <w:pPr>
        <w:ind w:left="720" w:hanging="360"/>
      </w:pPr>
      <w:rPr>
        <w:rFonts w:ascii="Calibri" w:hAnsi="Calibri" w:hint="default"/>
        <w:color w:val="A51B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A5D051D"/>
    <w:multiLevelType w:val="hybridMultilevel"/>
    <w:tmpl w:val="752C9B58"/>
    <w:lvl w:ilvl="0" w:tplc="5DE6D8AA">
      <w:start w:val="1"/>
      <w:numFmt w:val="bullet"/>
      <w:lvlText w:val="»"/>
      <w:lvlJc w:val="left"/>
      <w:pPr>
        <w:ind w:left="720" w:hanging="360"/>
      </w:pPr>
      <w:rPr>
        <w:rFonts w:ascii="Calibri" w:hAnsi="Calibri" w:hint="default"/>
        <w:color w:val="A51B2A"/>
      </w:rPr>
    </w:lvl>
    <w:lvl w:ilvl="1" w:tplc="553E81DA">
      <w:start w:val="1"/>
      <w:numFmt w:val="bullet"/>
      <w:lvlText w:val="›"/>
      <w:lvlJc w:val="left"/>
      <w:pPr>
        <w:ind w:left="1440" w:hanging="360"/>
      </w:pPr>
      <w:rPr>
        <w:rFonts w:ascii="Calibri" w:hAnsi="Calibri" w:hint="default"/>
        <w:color w:val="A51B2A"/>
      </w:rPr>
    </w:lvl>
    <w:lvl w:ilvl="2" w:tplc="E4424CE6">
      <w:numFmt w:val="bullet"/>
      <w:lvlText w:val="-"/>
      <w:lvlJc w:val="left"/>
      <w:pPr>
        <w:ind w:left="2153" w:hanging="353"/>
      </w:pPr>
      <w:rPr>
        <w:rFonts w:asciiTheme="minorHAnsi" w:eastAsia="Times New Roman" w:hAnsiTheme="minorHAnsi" w:cs="Times New Roman"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0BC1328"/>
    <w:multiLevelType w:val="hybridMultilevel"/>
    <w:tmpl w:val="28548488"/>
    <w:lvl w:ilvl="0" w:tplc="C1520638">
      <w:start w:val="1"/>
      <w:numFmt w:val="bullet"/>
      <w:lvlText w:val=""/>
      <w:lvlJc w:val="left"/>
      <w:pPr>
        <w:ind w:left="393" w:hanging="433"/>
      </w:pPr>
      <w:rPr>
        <w:rFonts w:ascii="Wingdings 3" w:hAnsi="Wingdings 3" w:hint="default"/>
        <w:color w:val="A51B2A"/>
      </w:rPr>
    </w:lvl>
    <w:lvl w:ilvl="1" w:tplc="04070003" w:tentative="1">
      <w:start w:val="1"/>
      <w:numFmt w:val="bullet"/>
      <w:lvlText w:val="o"/>
      <w:lvlJc w:val="left"/>
      <w:pPr>
        <w:ind w:left="1040" w:hanging="360"/>
      </w:pPr>
      <w:rPr>
        <w:rFonts w:ascii="Courier New" w:hAnsi="Courier New" w:cs="Courier New" w:hint="default"/>
      </w:rPr>
    </w:lvl>
    <w:lvl w:ilvl="2" w:tplc="04070005" w:tentative="1">
      <w:start w:val="1"/>
      <w:numFmt w:val="bullet"/>
      <w:lvlText w:val=""/>
      <w:lvlJc w:val="left"/>
      <w:pPr>
        <w:ind w:left="1760" w:hanging="360"/>
      </w:pPr>
      <w:rPr>
        <w:rFonts w:ascii="Wingdings" w:hAnsi="Wingdings" w:hint="default"/>
      </w:rPr>
    </w:lvl>
    <w:lvl w:ilvl="3" w:tplc="04070001" w:tentative="1">
      <w:start w:val="1"/>
      <w:numFmt w:val="bullet"/>
      <w:lvlText w:val=""/>
      <w:lvlJc w:val="left"/>
      <w:pPr>
        <w:ind w:left="2480" w:hanging="360"/>
      </w:pPr>
      <w:rPr>
        <w:rFonts w:ascii="Symbol" w:hAnsi="Symbol" w:hint="default"/>
      </w:rPr>
    </w:lvl>
    <w:lvl w:ilvl="4" w:tplc="04070003" w:tentative="1">
      <w:start w:val="1"/>
      <w:numFmt w:val="bullet"/>
      <w:lvlText w:val="o"/>
      <w:lvlJc w:val="left"/>
      <w:pPr>
        <w:ind w:left="3200" w:hanging="360"/>
      </w:pPr>
      <w:rPr>
        <w:rFonts w:ascii="Courier New" w:hAnsi="Courier New" w:cs="Courier New" w:hint="default"/>
      </w:rPr>
    </w:lvl>
    <w:lvl w:ilvl="5" w:tplc="04070005" w:tentative="1">
      <w:start w:val="1"/>
      <w:numFmt w:val="bullet"/>
      <w:lvlText w:val=""/>
      <w:lvlJc w:val="left"/>
      <w:pPr>
        <w:ind w:left="3920" w:hanging="360"/>
      </w:pPr>
      <w:rPr>
        <w:rFonts w:ascii="Wingdings" w:hAnsi="Wingdings" w:hint="default"/>
      </w:rPr>
    </w:lvl>
    <w:lvl w:ilvl="6" w:tplc="04070001" w:tentative="1">
      <w:start w:val="1"/>
      <w:numFmt w:val="bullet"/>
      <w:lvlText w:val=""/>
      <w:lvlJc w:val="left"/>
      <w:pPr>
        <w:ind w:left="4640" w:hanging="360"/>
      </w:pPr>
      <w:rPr>
        <w:rFonts w:ascii="Symbol" w:hAnsi="Symbol" w:hint="default"/>
      </w:rPr>
    </w:lvl>
    <w:lvl w:ilvl="7" w:tplc="04070003" w:tentative="1">
      <w:start w:val="1"/>
      <w:numFmt w:val="bullet"/>
      <w:lvlText w:val="o"/>
      <w:lvlJc w:val="left"/>
      <w:pPr>
        <w:ind w:left="5360" w:hanging="360"/>
      </w:pPr>
      <w:rPr>
        <w:rFonts w:ascii="Courier New" w:hAnsi="Courier New" w:cs="Courier New" w:hint="default"/>
      </w:rPr>
    </w:lvl>
    <w:lvl w:ilvl="8" w:tplc="04070005" w:tentative="1">
      <w:start w:val="1"/>
      <w:numFmt w:val="bullet"/>
      <w:lvlText w:val=""/>
      <w:lvlJc w:val="left"/>
      <w:pPr>
        <w:ind w:left="6080" w:hanging="360"/>
      </w:pPr>
      <w:rPr>
        <w:rFonts w:ascii="Wingdings" w:hAnsi="Wingdings" w:hint="default"/>
      </w:rPr>
    </w:lvl>
  </w:abstractNum>
  <w:abstractNum w:abstractNumId="16" w15:restartNumberingAfterBreak="0">
    <w:nsid w:val="52F6652E"/>
    <w:multiLevelType w:val="hybridMultilevel"/>
    <w:tmpl w:val="E74AC5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3B63AEF"/>
    <w:multiLevelType w:val="hybridMultilevel"/>
    <w:tmpl w:val="30C085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57AC1D1D"/>
    <w:multiLevelType w:val="hybridMultilevel"/>
    <w:tmpl w:val="0F3812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C666C87"/>
    <w:multiLevelType w:val="hybridMultilevel"/>
    <w:tmpl w:val="6B9CC3F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5E813991"/>
    <w:multiLevelType w:val="hybridMultilevel"/>
    <w:tmpl w:val="8090A37E"/>
    <w:lvl w:ilvl="0" w:tplc="868AC978">
      <w:start w:val="2"/>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5B9367A"/>
    <w:multiLevelType w:val="hybridMultilevel"/>
    <w:tmpl w:val="6144CF90"/>
    <w:lvl w:ilvl="0" w:tplc="5DE6D8AA">
      <w:start w:val="1"/>
      <w:numFmt w:val="bullet"/>
      <w:lvlText w:val="»"/>
      <w:lvlJc w:val="left"/>
      <w:pPr>
        <w:ind w:left="680" w:hanging="360"/>
      </w:pPr>
      <w:rPr>
        <w:rFonts w:ascii="Calibri" w:hAnsi="Calibri" w:hint="default"/>
        <w:color w:val="A51B2A"/>
      </w:rPr>
    </w:lvl>
    <w:lvl w:ilvl="1" w:tplc="04070003" w:tentative="1">
      <w:start w:val="1"/>
      <w:numFmt w:val="bullet"/>
      <w:lvlText w:val="o"/>
      <w:lvlJc w:val="left"/>
      <w:pPr>
        <w:ind w:left="1400" w:hanging="360"/>
      </w:pPr>
      <w:rPr>
        <w:rFonts w:ascii="Courier New" w:hAnsi="Courier New" w:cs="Courier New" w:hint="default"/>
      </w:rPr>
    </w:lvl>
    <w:lvl w:ilvl="2" w:tplc="04070005" w:tentative="1">
      <w:start w:val="1"/>
      <w:numFmt w:val="bullet"/>
      <w:lvlText w:val=""/>
      <w:lvlJc w:val="left"/>
      <w:pPr>
        <w:ind w:left="2120" w:hanging="360"/>
      </w:pPr>
      <w:rPr>
        <w:rFonts w:ascii="Wingdings" w:hAnsi="Wingdings" w:hint="default"/>
      </w:rPr>
    </w:lvl>
    <w:lvl w:ilvl="3" w:tplc="04070001" w:tentative="1">
      <w:start w:val="1"/>
      <w:numFmt w:val="bullet"/>
      <w:lvlText w:val=""/>
      <w:lvlJc w:val="left"/>
      <w:pPr>
        <w:ind w:left="2840" w:hanging="360"/>
      </w:pPr>
      <w:rPr>
        <w:rFonts w:ascii="Symbol" w:hAnsi="Symbol" w:hint="default"/>
      </w:rPr>
    </w:lvl>
    <w:lvl w:ilvl="4" w:tplc="04070003" w:tentative="1">
      <w:start w:val="1"/>
      <w:numFmt w:val="bullet"/>
      <w:lvlText w:val="o"/>
      <w:lvlJc w:val="left"/>
      <w:pPr>
        <w:ind w:left="3560" w:hanging="360"/>
      </w:pPr>
      <w:rPr>
        <w:rFonts w:ascii="Courier New" w:hAnsi="Courier New" w:cs="Courier New" w:hint="default"/>
      </w:rPr>
    </w:lvl>
    <w:lvl w:ilvl="5" w:tplc="04070005" w:tentative="1">
      <w:start w:val="1"/>
      <w:numFmt w:val="bullet"/>
      <w:lvlText w:val=""/>
      <w:lvlJc w:val="left"/>
      <w:pPr>
        <w:ind w:left="4280" w:hanging="360"/>
      </w:pPr>
      <w:rPr>
        <w:rFonts w:ascii="Wingdings" w:hAnsi="Wingdings" w:hint="default"/>
      </w:rPr>
    </w:lvl>
    <w:lvl w:ilvl="6" w:tplc="04070001" w:tentative="1">
      <w:start w:val="1"/>
      <w:numFmt w:val="bullet"/>
      <w:lvlText w:val=""/>
      <w:lvlJc w:val="left"/>
      <w:pPr>
        <w:ind w:left="5000" w:hanging="360"/>
      </w:pPr>
      <w:rPr>
        <w:rFonts w:ascii="Symbol" w:hAnsi="Symbol" w:hint="default"/>
      </w:rPr>
    </w:lvl>
    <w:lvl w:ilvl="7" w:tplc="04070003" w:tentative="1">
      <w:start w:val="1"/>
      <w:numFmt w:val="bullet"/>
      <w:lvlText w:val="o"/>
      <w:lvlJc w:val="left"/>
      <w:pPr>
        <w:ind w:left="5720" w:hanging="360"/>
      </w:pPr>
      <w:rPr>
        <w:rFonts w:ascii="Courier New" w:hAnsi="Courier New" w:cs="Courier New" w:hint="default"/>
      </w:rPr>
    </w:lvl>
    <w:lvl w:ilvl="8" w:tplc="04070005" w:tentative="1">
      <w:start w:val="1"/>
      <w:numFmt w:val="bullet"/>
      <w:lvlText w:val=""/>
      <w:lvlJc w:val="left"/>
      <w:pPr>
        <w:ind w:left="6440" w:hanging="360"/>
      </w:pPr>
      <w:rPr>
        <w:rFonts w:ascii="Wingdings" w:hAnsi="Wingdings" w:hint="default"/>
      </w:rPr>
    </w:lvl>
  </w:abstractNum>
  <w:abstractNum w:abstractNumId="22" w15:restartNumberingAfterBreak="0">
    <w:nsid w:val="68804F0B"/>
    <w:multiLevelType w:val="hybridMultilevel"/>
    <w:tmpl w:val="1D0A8F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7EE3D2B"/>
    <w:multiLevelType w:val="hybridMultilevel"/>
    <w:tmpl w:val="CC5C75B2"/>
    <w:lvl w:ilvl="0" w:tplc="0407000F">
      <w:start w:val="1"/>
      <w:numFmt w:val="decimal"/>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7AEE40D5"/>
    <w:multiLevelType w:val="hybridMultilevel"/>
    <w:tmpl w:val="C35648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C575E52"/>
    <w:multiLevelType w:val="hybridMultilevel"/>
    <w:tmpl w:val="8E528A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24"/>
  </w:num>
  <w:num w:numId="3">
    <w:abstractNumId w:val="5"/>
  </w:num>
  <w:num w:numId="4">
    <w:abstractNumId w:val="4"/>
  </w:num>
  <w:num w:numId="5">
    <w:abstractNumId w:val="13"/>
  </w:num>
  <w:num w:numId="6">
    <w:abstractNumId w:val="8"/>
  </w:num>
  <w:num w:numId="7">
    <w:abstractNumId w:val="1"/>
  </w:num>
  <w:num w:numId="8">
    <w:abstractNumId w:val="7"/>
  </w:num>
  <w:num w:numId="9">
    <w:abstractNumId w:val="15"/>
  </w:num>
  <w:num w:numId="10">
    <w:abstractNumId w:val="14"/>
  </w:num>
  <w:num w:numId="11">
    <w:abstractNumId w:val="21"/>
  </w:num>
  <w:num w:numId="12">
    <w:abstractNumId w:val="25"/>
  </w:num>
  <w:num w:numId="13">
    <w:abstractNumId w:val="3"/>
  </w:num>
  <w:num w:numId="14">
    <w:abstractNumId w:val="22"/>
  </w:num>
  <w:num w:numId="15">
    <w:abstractNumId w:val="10"/>
  </w:num>
  <w:num w:numId="16">
    <w:abstractNumId w:val="18"/>
  </w:num>
  <w:num w:numId="17">
    <w:abstractNumId w:val="12"/>
  </w:num>
  <w:num w:numId="18">
    <w:abstractNumId w:val="17"/>
  </w:num>
  <w:num w:numId="19">
    <w:abstractNumId w:val="16"/>
  </w:num>
  <w:num w:numId="20">
    <w:abstractNumId w:val="2"/>
  </w:num>
  <w:num w:numId="21">
    <w:abstractNumId w:val="23"/>
  </w:num>
  <w:num w:numId="22">
    <w:abstractNumId w:val="19"/>
  </w:num>
  <w:num w:numId="23">
    <w:abstractNumId w:val="11"/>
  </w:num>
  <w:num w:numId="24">
    <w:abstractNumId w:val="0"/>
  </w:num>
  <w:num w:numId="25">
    <w:abstractNumId w:val="20"/>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3D6"/>
    <w:rsid w:val="000071D7"/>
    <w:rsid w:val="00014C7B"/>
    <w:rsid w:val="0001649D"/>
    <w:rsid w:val="000164F5"/>
    <w:rsid w:val="00022EFD"/>
    <w:rsid w:val="00027940"/>
    <w:rsid w:val="00053731"/>
    <w:rsid w:val="00055315"/>
    <w:rsid w:val="00065782"/>
    <w:rsid w:val="00066AAC"/>
    <w:rsid w:val="00092916"/>
    <w:rsid w:val="000C3D5C"/>
    <w:rsid w:val="000D3CC4"/>
    <w:rsid w:val="000E0476"/>
    <w:rsid w:val="00101F7B"/>
    <w:rsid w:val="00125C2A"/>
    <w:rsid w:val="0013052A"/>
    <w:rsid w:val="0013705B"/>
    <w:rsid w:val="0015294F"/>
    <w:rsid w:val="00161560"/>
    <w:rsid w:val="00180CD0"/>
    <w:rsid w:val="0018410A"/>
    <w:rsid w:val="00184EC7"/>
    <w:rsid w:val="001D219C"/>
    <w:rsid w:val="001F1BFE"/>
    <w:rsid w:val="001F3313"/>
    <w:rsid w:val="002047B4"/>
    <w:rsid w:val="00224DDD"/>
    <w:rsid w:val="0023065A"/>
    <w:rsid w:val="00247867"/>
    <w:rsid w:val="002544A7"/>
    <w:rsid w:val="00292201"/>
    <w:rsid w:val="002951AE"/>
    <w:rsid w:val="002A00B2"/>
    <w:rsid w:val="002A4CEF"/>
    <w:rsid w:val="002B2DB1"/>
    <w:rsid w:val="002B3365"/>
    <w:rsid w:val="00310224"/>
    <w:rsid w:val="00311176"/>
    <w:rsid w:val="00321067"/>
    <w:rsid w:val="003264AE"/>
    <w:rsid w:val="00365923"/>
    <w:rsid w:val="003666A9"/>
    <w:rsid w:val="0037759E"/>
    <w:rsid w:val="003A0102"/>
    <w:rsid w:val="003A0796"/>
    <w:rsid w:val="003B40ED"/>
    <w:rsid w:val="003C40E3"/>
    <w:rsid w:val="003C76C0"/>
    <w:rsid w:val="003D49C5"/>
    <w:rsid w:val="003E252B"/>
    <w:rsid w:val="00410D12"/>
    <w:rsid w:val="004263E9"/>
    <w:rsid w:val="004323F5"/>
    <w:rsid w:val="00436AF9"/>
    <w:rsid w:val="00440BF3"/>
    <w:rsid w:val="00484353"/>
    <w:rsid w:val="0049116B"/>
    <w:rsid w:val="004A1C30"/>
    <w:rsid w:val="004C5BD3"/>
    <w:rsid w:val="004E5FA7"/>
    <w:rsid w:val="004F204B"/>
    <w:rsid w:val="00526B87"/>
    <w:rsid w:val="005374C6"/>
    <w:rsid w:val="00540C12"/>
    <w:rsid w:val="00541F5F"/>
    <w:rsid w:val="00543E7C"/>
    <w:rsid w:val="0055592C"/>
    <w:rsid w:val="00564D31"/>
    <w:rsid w:val="00564DAF"/>
    <w:rsid w:val="0056507A"/>
    <w:rsid w:val="00572539"/>
    <w:rsid w:val="005845DC"/>
    <w:rsid w:val="00584DC0"/>
    <w:rsid w:val="0059307A"/>
    <w:rsid w:val="005B7314"/>
    <w:rsid w:val="005D44C0"/>
    <w:rsid w:val="005F3A05"/>
    <w:rsid w:val="006058DA"/>
    <w:rsid w:val="00605FD7"/>
    <w:rsid w:val="0060604C"/>
    <w:rsid w:val="00653CE4"/>
    <w:rsid w:val="006637F2"/>
    <w:rsid w:val="00696FB5"/>
    <w:rsid w:val="006A4E3C"/>
    <w:rsid w:val="006A782C"/>
    <w:rsid w:val="006B3A3B"/>
    <w:rsid w:val="006C27C7"/>
    <w:rsid w:val="006D6222"/>
    <w:rsid w:val="006F1741"/>
    <w:rsid w:val="00704053"/>
    <w:rsid w:val="00732F47"/>
    <w:rsid w:val="0073422F"/>
    <w:rsid w:val="007411FD"/>
    <w:rsid w:val="00743295"/>
    <w:rsid w:val="00747E0A"/>
    <w:rsid w:val="007555DD"/>
    <w:rsid w:val="00757C0B"/>
    <w:rsid w:val="00787823"/>
    <w:rsid w:val="0079519C"/>
    <w:rsid w:val="007C3B7D"/>
    <w:rsid w:val="007C4FD1"/>
    <w:rsid w:val="007D5A3F"/>
    <w:rsid w:val="007D7F54"/>
    <w:rsid w:val="007F0E26"/>
    <w:rsid w:val="007F5BE2"/>
    <w:rsid w:val="007F6993"/>
    <w:rsid w:val="00804EF6"/>
    <w:rsid w:val="00806457"/>
    <w:rsid w:val="008148F5"/>
    <w:rsid w:val="00816ED0"/>
    <w:rsid w:val="00825BFC"/>
    <w:rsid w:val="00826B75"/>
    <w:rsid w:val="00844EA7"/>
    <w:rsid w:val="00846226"/>
    <w:rsid w:val="00851E07"/>
    <w:rsid w:val="00860B20"/>
    <w:rsid w:val="00860D3F"/>
    <w:rsid w:val="008901B1"/>
    <w:rsid w:val="008919C6"/>
    <w:rsid w:val="008B70F8"/>
    <w:rsid w:val="008C1679"/>
    <w:rsid w:val="008D2FB6"/>
    <w:rsid w:val="008E233B"/>
    <w:rsid w:val="008E7C92"/>
    <w:rsid w:val="008F5E29"/>
    <w:rsid w:val="00931F60"/>
    <w:rsid w:val="00940874"/>
    <w:rsid w:val="00955E43"/>
    <w:rsid w:val="00960583"/>
    <w:rsid w:val="0096276D"/>
    <w:rsid w:val="00973A26"/>
    <w:rsid w:val="0098262F"/>
    <w:rsid w:val="009A18FA"/>
    <w:rsid w:val="009A4A1E"/>
    <w:rsid w:val="009C1AAB"/>
    <w:rsid w:val="009D3AAC"/>
    <w:rsid w:val="009E47D8"/>
    <w:rsid w:val="009E716C"/>
    <w:rsid w:val="00A178F8"/>
    <w:rsid w:val="00A33191"/>
    <w:rsid w:val="00A55E4B"/>
    <w:rsid w:val="00A56022"/>
    <w:rsid w:val="00A62769"/>
    <w:rsid w:val="00A71203"/>
    <w:rsid w:val="00A7789A"/>
    <w:rsid w:val="00A82579"/>
    <w:rsid w:val="00AA37EC"/>
    <w:rsid w:val="00AA6CB7"/>
    <w:rsid w:val="00AB1175"/>
    <w:rsid w:val="00AF67A7"/>
    <w:rsid w:val="00B03C50"/>
    <w:rsid w:val="00B06A13"/>
    <w:rsid w:val="00B10B8C"/>
    <w:rsid w:val="00B140FC"/>
    <w:rsid w:val="00B16CA3"/>
    <w:rsid w:val="00B17AD7"/>
    <w:rsid w:val="00B26E34"/>
    <w:rsid w:val="00B35C23"/>
    <w:rsid w:val="00B616D3"/>
    <w:rsid w:val="00B66D72"/>
    <w:rsid w:val="00B7042F"/>
    <w:rsid w:val="00B71037"/>
    <w:rsid w:val="00B87247"/>
    <w:rsid w:val="00B90573"/>
    <w:rsid w:val="00B9442E"/>
    <w:rsid w:val="00B94EFF"/>
    <w:rsid w:val="00BC329B"/>
    <w:rsid w:val="00BC6F57"/>
    <w:rsid w:val="00BE1CF3"/>
    <w:rsid w:val="00BE6693"/>
    <w:rsid w:val="00BF0C42"/>
    <w:rsid w:val="00BF714B"/>
    <w:rsid w:val="00C034E6"/>
    <w:rsid w:val="00C101FC"/>
    <w:rsid w:val="00C556C8"/>
    <w:rsid w:val="00C6379C"/>
    <w:rsid w:val="00C6630C"/>
    <w:rsid w:val="00C75F68"/>
    <w:rsid w:val="00C80292"/>
    <w:rsid w:val="00C96561"/>
    <w:rsid w:val="00C973B2"/>
    <w:rsid w:val="00CA0E97"/>
    <w:rsid w:val="00CC35DE"/>
    <w:rsid w:val="00CF0D34"/>
    <w:rsid w:val="00D0161C"/>
    <w:rsid w:val="00D12B48"/>
    <w:rsid w:val="00D23FFE"/>
    <w:rsid w:val="00D24193"/>
    <w:rsid w:val="00D26D01"/>
    <w:rsid w:val="00D34176"/>
    <w:rsid w:val="00D43287"/>
    <w:rsid w:val="00D447A4"/>
    <w:rsid w:val="00D67AF9"/>
    <w:rsid w:val="00D7247E"/>
    <w:rsid w:val="00D8582F"/>
    <w:rsid w:val="00D934CF"/>
    <w:rsid w:val="00DB095F"/>
    <w:rsid w:val="00DB106A"/>
    <w:rsid w:val="00DC73D6"/>
    <w:rsid w:val="00DF4752"/>
    <w:rsid w:val="00E03790"/>
    <w:rsid w:val="00E0556C"/>
    <w:rsid w:val="00E23935"/>
    <w:rsid w:val="00E267DF"/>
    <w:rsid w:val="00E27202"/>
    <w:rsid w:val="00E279D9"/>
    <w:rsid w:val="00E27C95"/>
    <w:rsid w:val="00E43065"/>
    <w:rsid w:val="00E469EA"/>
    <w:rsid w:val="00E75139"/>
    <w:rsid w:val="00EB1A83"/>
    <w:rsid w:val="00EB58ED"/>
    <w:rsid w:val="00EC35A2"/>
    <w:rsid w:val="00EF36B1"/>
    <w:rsid w:val="00F06FC9"/>
    <w:rsid w:val="00F251D1"/>
    <w:rsid w:val="00F32D04"/>
    <w:rsid w:val="00F400B2"/>
    <w:rsid w:val="00F422B7"/>
    <w:rsid w:val="00F52CF6"/>
    <w:rsid w:val="00F64C23"/>
    <w:rsid w:val="00F651B8"/>
    <w:rsid w:val="00F9145A"/>
    <w:rsid w:val="00FA3897"/>
    <w:rsid w:val="00FA3C60"/>
    <w:rsid w:val="00FB0065"/>
    <w:rsid w:val="00FB4813"/>
    <w:rsid w:val="00FB4D38"/>
    <w:rsid w:val="00FD05FB"/>
    <w:rsid w:val="00FD39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22B0AF"/>
  <w15:docId w15:val="{7D9592A4-C62A-4DD9-8E43-99D2E3D4E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C73D6"/>
  </w:style>
  <w:style w:type="paragraph" w:styleId="berschrift1">
    <w:name w:val="heading 1"/>
    <w:basedOn w:val="Standard"/>
    <w:next w:val="Standard"/>
    <w:link w:val="berschrift1Zchn"/>
    <w:uiPriority w:val="9"/>
    <w:qFormat/>
    <w:rsid w:val="00DC73D6"/>
    <w:pPr>
      <w:keepNext/>
      <w:spacing w:before="60" w:after="120"/>
      <w:jc w:val="both"/>
      <w:outlineLvl w:val="0"/>
    </w:pPr>
    <w:rPr>
      <w:b/>
    </w:rPr>
  </w:style>
  <w:style w:type="paragraph" w:styleId="berschrift2">
    <w:name w:val="heading 2"/>
    <w:basedOn w:val="Standard"/>
    <w:next w:val="Standard"/>
    <w:link w:val="berschrift2Zchn"/>
    <w:uiPriority w:val="9"/>
    <w:unhideWhenUsed/>
    <w:qFormat/>
    <w:rsid w:val="00F64C23"/>
    <w:pPr>
      <w:keepNext/>
      <w:spacing w:after="0" w:line="240" w:lineRule="auto"/>
      <w:jc w:val="center"/>
      <w:outlineLvl w:val="1"/>
    </w:pPr>
    <w:rPr>
      <w:b/>
    </w:rPr>
  </w:style>
  <w:style w:type="paragraph" w:styleId="berschrift3">
    <w:name w:val="heading 3"/>
    <w:basedOn w:val="Standard"/>
    <w:next w:val="Standard"/>
    <w:link w:val="berschrift3Zchn"/>
    <w:uiPriority w:val="9"/>
    <w:unhideWhenUsed/>
    <w:qFormat/>
    <w:rsid w:val="007C4FD1"/>
    <w:pPr>
      <w:keepNext/>
      <w:spacing w:before="120" w:after="0" w:line="240" w:lineRule="auto"/>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unhideWhenUsed/>
    <w:rsid w:val="00DC73D6"/>
    <w:pPr>
      <w:spacing w:after="0" w:line="240" w:lineRule="auto"/>
    </w:pPr>
    <w:rPr>
      <w:sz w:val="20"/>
      <w:szCs w:val="20"/>
    </w:rPr>
  </w:style>
  <w:style w:type="character" w:customStyle="1" w:styleId="FunotentextZchn">
    <w:name w:val="Fußnotentext Zchn"/>
    <w:basedOn w:val="Absatz-Standardschriftart"/>
    <w:link w:val="Funotentext"/>
    <w:uiPriority w:val="99"/>
    <w:rsid w:val="00DC73D6"/>
    <w:rPr>
      <w:sz w:val="20"/>
      <w:szCs w:val="20"/>
    </w:rPr>
  </w:style>
  <w:style w:type="character" w:styleId="Funotenzeichen">
    <w:name w:val="footnote reference"/>
    <w:basedOn w:val="Absatz-Standardschriftart"/>
    <w:uiPriority w:val="99"/>
    <w:semiHidden/>
    <w:unhideWhenUsed/>
    <w:rsid w:val="00DC73D6"/>
    <w:rPr>
      <w:vertAlign w:val="superscript"/>
    </w:rPr>
  </w:style>
  <w:style w:type="paragraph" w:styleId="Listenabsatz">
    <w:name w:val="List Paragraph"/>
    <w:basedOn w:val="Standard"/>
    <w:uiPriority w:val="34"/>
    <w:qFormat/>
    <w:rsid w:val="00DC73D6"/>
    <w:pPr>
      <w:ind w:left="720"/>
      <w:contextualSpacing/>
    </w:pPr>
  </w:style>
  <w:style w:type="table" w:styleId="Tabellenraster">
    <w:name w:val="Table Grid"/>
    <w:basedOn w:val="NormaleTabelle"/>
    <w:uiPriority w:val="59"/>
    <w:rsid w:val="00DC73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99"/>
    <w:unhideWhenUsed/>
    <w:rsid w:val="00DC73D6"/>
    <w:pPr>
      <w:spacing w:before="60" w:after="120"/>
      <w:jc w:val="both"/>
    </w:pPr>
  </w:style>
  <w:style w:type="character" w:customStyle="1" w:styleId="TextkrperZchn">
    <w:name w:val="Textkörper Zchn"/>
    <w:basedOn w:val="Absatz-Standardschriftart"/>
    <w:link w:val="Textkrper"/>
    <w:uiPriority w:val="99"/>
    <w:rsid w:val="00DC73D6"/>
  </w:style>
  <w:style w:type="paragraph" w:styleId="Textkrper2">
    <w:name w:val="Body Text 2"/>
    <w:basedOn w:val="Standard"/>
    <w:link w:val="Textkrper2Zchn"/>
    <w:uiPriority w:val="99"/>
    <w:unhideWhenUsed/>
    <w:rsid w:val="00DC73D6"/>
    <w:pPr>
      <w:spacing w:after="0" w:line="240" w:lineRule="auto"/>
    </w:pPr>
    <w:rPr>
      <w:color w:val="FF0000"/>
    </w:rPr>
  </w:style>
  <w:style w:type="character" w:customStyle="1" w:styleId="Textkrper2Zchn">
    <w:name w:val="Textkörper 2 Zchn"/>
    <w:basedOn w:val="Absatz-Standardschriftart"/>
    <w:link w:val="Textkrper2"/>
    <w:uiPriority w:val="99"/>
    <w:rsid w:val="00DC73D6"/>
    <w:rPr>
      <w:color w:val="FF0000"/>
    </w:rPr>
  </w:style>
  <w:style w:type="character" w:customStyle="1" w:styleId="berschrift1Zchn">
    <w:name w:val="Überschrift 1 Zchn"/>
    <w:basedOn w:val="Absatz-Standardschriftart"/>
    <w:link w:val="berschrift1"/>
    <w:uiPriority w:val="9"/>
    <w:rsid w:val="00DC73D6"/>
    <w:rPr>
      <w:b/>
    </w:rPr>
  </w:style>
  <w:style w:type="character" w:customStyle="1" w:styleId="berschrift2Zchn">
    <w:name w:val="Überschrift 2 Zchn"/>
    <w:basedOn w:val="Absatz-Standardschriftart"/>
    <w:link w:val="berschrift2"/>
    <w:uiPriority w:val="9"/>
    <w:rsid w:val="00F64C23"/>
    <w:rPr>
      <w:b/>
    </w:rPr>
  </w:style>
  <w:style w:type="character" w:customStyle="1" w:styleId="berschrift3Zchn">
    <w:name w:val="Überschrift 3 Zchn"/>
    <w:basedOn w:val="Absatz-Standardschriftart"/>
    <w:link w:val="berschrift3"/>
    <w:uiPriority w:val="9"/>
    <w:rsid w:val="007C4FD1"/>
    <w:rPr>
      <w:b/>
    </w:rPr>
  </w:style>
  <w:style w:type="paragraph" w:styleId="Kopfzeile">
    <w:name w:val="header"/>
    <w:basedOn w:val="Standard"/>
    <w:link w:val="KopfzeileZchn"/>
    <w:unhideWhenUsed/>
    <w:rsid w:val="00BE1CF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E1CF3"/>
  </w:style>
  <w:style w:type="paragraph" w:styleId="Fuzeile">
    <w:name w:val="footer"/>
    <w:basedOn w:val="Standard"/>
    <w:link w:val="FuzeileZchn"/>
    <w:uiPriority w:val="99"/>
    <w:unhideWhenUsed/>
    <w:rsid w:val="00BE1CF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E1CF3"/>
  </w:style>
  <w:style w:type="character" w:styleId="Kommentarzeichen">
    <w:name w:val="annotation reference"/>
    <w:basedOn w:val="Absatz-Standardschriftart"/>
    <w:uiPriority w:val="99"/>
    <w:semiHidden/>
    <w:unhideWhenUsed/>
    <w:rsid w:val="00E75139"/>
    <w:rPr>
      <w:sz w:val="16"/>
      <w:szCs w:val="16"/>
    </w:rPr>
  </w:style>
  <w:style w:type="paragraph" w:styleId="Kommentartext">
    <w:name w:val="annotation text"/>
    <w:basedOn w:val="Standard"/>
    <w:link w:val="KommentartextZchn"/>
    <w:uiPriority w:val="99"/>
    <w:semiHidden/>
    <w:unhideWhenUsed/>
    <w:rsid w:val="00E75139"/>
    <w:pPr>
      <w:spacing w:line="240" w:lineRule="auto"/>
    </w:pPr>
    <w:rPr>
      <w:sz w:val="20"/>
      <w:szCs w:val="20"/>
    </w:rPr>
  </w:style>
  <w:style w:type="character" w:customStyle="1" w:styleId="KommentartextZchn">
    <w:name w:val="Kommentartext Zchn"/>
    <w:basedOn w:val="Absatz-Standardschriftart"/>
    <w:link w:val="Kommentartext"/>
    <w:uiPriority w:val="99"/>
    <w:rsid w:val="00E75139"/>
    <w:rPr>
      <w:sz w:val="20"/>
      <w:szCs w:val="20"/>
    </w:rPr>
  </w:style>
  <w:style w:type="paragraph" w:styleId="Kommentarthema">
    <w:name w:val="annotation subject"/>
    <w:basedOn w:val="Kommentartext"/>
    <w:next w:val="Kommentartext"/>
    <w:link w:val="KommentarthemaZchn"/>
    <w:uiPriority w:val="99"/>
    <w:semiHidden/>
    <w:unhideWhenUsed/>
    <w:rsid w:val="00E75139"/>
    <w:rPr>
      <w:b/>
      <w:bCs/>
    </w:rPr>
  </w:style>
  <w:style w:type="character" w:customStyle="1" w:styleId="KommentarthemaZchn">
    <w:name w:val="Kommentarthema Zchn"/>
    <w:basedOn w:val="KommentartextZchn"/>
    <w:link w:val="Kommentarthema"/>
    <w:uiPriority w:val="99"/>
    <w:semiHidden/>
    <w:rsid w:val="00E75139"/>
    <w:rPr>
      <w:b/>
      <w:bCs/>
      <w:sz w:val="20"/>
      <w:szCs w:val="20"/>
    </w:rPr>
  </w:style>
  <w:style w:type="paragraph" w:styleId="berarbeitung">
    <w:name w:val="Revision"/>
    <w:hidden/>
    <w:uiPriority w:val="99"/>
    <w:semiHidden/>
    <w:rsid w:val="00E75139"/>
    <w:pPr>
      <w:spacing w:after="0" w:line="240" w:lineRule="auto"/>
    </w:pPr>
  </w:style>
  <w:style w:type="paragraph" w:styleId="Sprechblasentext">
    <w:name w:val="Balloon Text"/>
    <w:basedOn w:val="Standard"/>
    <w:link w:val="SprechblasentextZchn"/>
    <w:uiPriority w:val="99"/>
    <w:semiHidden/>
    <w:unhideWhenUsed/>
    <w:rsid w:val="00E7513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75139"/>
    <w:rPr>
      <w:rFonts w:ascii="Segoe UI" w:hAnsi="Segoe UI" w:cs="Segoe UI"/>
      <w:sz w:val="18"/>
      <w:szCs w:val="18"/>
    </w:rPr>
  </w:style>
  <w:style w:type="paragraph" w:customStyle="1" w:styleId="Listenabsatz1">
    <w:name w:val="Listenabsatz1"/>
    <w:basedOn w:val="Standard"/>
    <w:uiPriority w:val="99"/>
    <w:rsid w:val="00804EF6"/>
    <w:pPr>
      <w:ind w:left="720"/>
      <w:contextualSpacing/>
    </w:pPr>
    <w:rPr>
      <w:rFonts w:ascii="Calibri" w:eastAsia="Times New Roman" w:hAnsi="Calibri" w:cs="Calibri"/>
    </w:rPr>
  </w:style>
  <w:style w:type="paragraph" w:styleId="Endnotentext">
    <w:name w:val="endnote text"/>
    <w:basedOn w:val="Standard"/>
    <w:link w:val="EndnotentextZchn"/>
    <w:uiPriority w:val="99"/>
    <w:semiHidden/>
    <w:rsid w:val="00804EF6"/>
    <w:pPr>
      <w:spacing w:after="0" w:line="240" w:lineRule="auto"/>
    </w:pPr>
    <w:rPr>
      <w:rFonts w:ascii="Calibri" w:eastAsia="Times New Roman" w:hAnsi="Calibri" w:cs="Calibri"/>
      <w:sz w:val="20"/>
      <w:szCs w:val="20"/>
    </w:rPr>
  </w:style>
  <w:style w:type="character" w:customStyle="1" w:styleId="EndnotentextZchn">
    <w:name w:val="Endnotentext Zchn"/>
    <w:basedOn w:val="Absatz-Standardschriftart"/>
    <w:link w:val="Endnotentext"/>
    <w:uiPriority w:val="99"/>
    <w:semiHidden/>
    <w:rsid w:val="00804EF6"/>
    <w:rPr>
      <w:rFonts w:ascii="Calibri" w:eastAsia="Times New Roman" w:hAnsi="Calibri" w:cs="Calibri"/>
      <w:sz w:val="20"/>
      <w:szCs w:val="20"/>
    </w:rPr>
  </w:style>
  <w:style w:type="character" w:styleId="Hyperlink">
    <w:name w:val="Hyperlink"/>
    <w:basedOn w:val="Absatz-Standardschriftart"/>
    <w:uiPriority w:val="99"/>
    <w:unhideWhenUsed/>
    <w:rsid w:val="00AB1175"/>
    <w:rPr>
      <w:color w:val="0000FF" w:themeColor="hyperlink"/>
      <w:u w:val="single"/>
    </w:rPr>
  </w:style>
  <w:style w:type="character" w:customStyle="1" w:styleId="UnresolvedMention">
    <w:name w:val="Unresolved Mention"/>
    <w:basedOn w:val="Absatz-Standardschriftart"/>
    <w:uiPriority w:val="99"/>
    <w:semiHidden/>
    <w:unhideWhenUsed/>
    <w:rsid w:val="00AB1175"/>
    <w:rPr>
      <w:color w:val="808080"/>
      <w:shd w:val="clear" w:color="auto" w:fill="E6E6E6"/>
    </w:rPr>
  </w:style>
  <w:style w:type="paragraph" w:styleId="KeinLeerraum">
    <w:name w:val="No Spacing"/>
    <w:uiPriority w:val="1"/>
    <w:qFormat/>
    <w:rsid w:val="00101F7B"/>
    <w:pPr>
      <w:spacing w:after="0" w:line="240" w:lineRule="auto"/>
    </w:pPr>
  </w:style>
  <w:style w:type="paragraph" w:styleId="StandardWeb">
    <w:name w:val="Normal (Web)"/>
    <w:basedOn w:val="Standard"/>
    <w:uiPriority w:val="99"/>
    <w:semiHidden/>
    <w:unhideWhenUsed/>
    <w:rsid w:val="00846226"/>
    <w:pPr>
      <w:spacing w:before="100" w:beforeAutospacing="1" w:after="100" w:afterAutospacing="1" w:line="240" w:lineRule="auto"/>
    </w:pPr>
    <w:rPr>
      <w:rFonts w:ascii="Times New Roman" w:eastAsiaTheme="minorEastAsia"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462840">
      <w:bodyDiv w:val="1"/>
      <w:marLeft w:val="0"/>
      <w:marRight w:val="0"/>
      <w:marTop w:val="0"/>
      <w:marBottom w:val="0"/>
      <w:divBdr>
        <w:top w:val="none" w:sz="0" w:space="0" w:color="auto"/>
        <w:left w:val="none" w:sz="0" w:space="0" w:color="auto"/>
        <w:bottom w:val="none" w:sz="0" w:space="0" w:color="auto"/>
        <w:right w:val="none" w:sz="0" w:space="0" w:color="auto"/>
      </w:divBdr>
    </w:div>
    <w:div w:id="67192528">
      <w:bodyDiv w:val="1"/>
      <w:marLeft w:val="0"/>
      <w:marRight w:val="0"/>
      <w:marTop w:val="0"/>
      <w:marBottom w:val="0"/>
      <w:divBdr>
        <w:top w:val="none" w:sz="0" w:space="0" w:color="auto"/>
        <w:left w:val="none" w:sz="0" w:space="0" w:color="auto"/>
        <w:bottom w:val="none" w:sz="0" w:space="0" w:color="auto"/>
        <w:right w:val="none" w:sz="0" w:space="0" w:color="auto"/>
      </w:divBdr>
      <w:divsChild>
        <w:div w:id="780759754">
          <w:marLeft w:val="0"/>
          <w:marRight w:val="0"/>
          <w:marTop w:val="0"/>
          <w:marBottom w:val="0"/>
          <w:divBdr>
            <w:top w:val="none" w:sz="0" w:space="0" w:color="auto"/>
            <w:left w:val="none" w:sz="0" w:space="0" w:color="auto"/>
            <w:bottom w:val="none" w:sz="0" w:space="0" w:color="auto"/>
            <w:right w:val="none" w:sz="0" w:space="0" w:color="auto"/>
          </w:divBdr>
        </w:div>
        <w:div w:id="1537811857">
          <w:marLeft w:val="0"/>
          <w:marRight w:val="0"/>
          <w:marTop w:val="0"/>
          <w:marBottom w:val="0"/>
          <w:divBdr>
            <w:top w:val="none" w:sz="0" w:space="0" w:color="auto"/>
            <w:left w:val="none" w:sz="0" w:space="0" w:color="auto"/>
            <w:bottom w:val="none" w:sz="0" w:space="0" w:color="auto"/>
            <w:right w:val="none" w:sz="0" w:space="0" w:color="auto"/>
          </w:divBdr>
        </w:div>
        <w:div w:id="1134255726">
          <w:marLeft w:val="0"/>
          <w:marRight w:val="0"/>
          <w:marTop w:val="0"/>
          <w:marBottom w:val="0"/>
          <w:divBdr>
            <w:top w:val="none" w:sz="0" w:space="0" w:color="auto"/>
            <w:left w:val="none" w:sz="0" w:space="0" w:color="auto"/>
            <w:bottom w:val="none" w:sz="0" w:space="0" w:color="auto"/>
            <w:right w:val="none" w:sz="0" w:space="0" w:color="auto"/>
          </w:divBdr>
        </w:div>
        <w:div w:id="1220095304">
          <w:marLeft w:val="0"/>
          <w:marRight w:val="0"/>
          <w:marTop w:val="0"/>
          <w:marBottom w:val="0"/>
          <w:divBdr>
            <w:top w:val="none" w:sz="0" w:space="0" w:color="auto"/>
            <w:left w:val="none" w:sz="0" w:space="0" w:color="auto"/>
            <w:bottom w:val="none" w:sz="0" w:space="0" w:color="auto"/>
            <w:right w:val="none" w:sz="0" w:space="0" w:color="auto"/>
          </w:divBdr>
        </w:div>
        <w:div w:id="720789580">
          <w:marLeft w:val="0"/>
          <w:marRight w:val="0"/>
          <w:marTop w:val="0"/>
          <w:marBottom w:val="0"/>
          <w:divBdr>
            <w:top w:val="none" w:sz="0" w:space="0" w:color="auto"/>
            <w:left w:val="none" w:sz="0" w:space="0" w:color="auto"/>
            <w:bottom w:val="none" w:sz="0" w:space="0" w:color="auto"/>
            <w:right w:val="none" w:sz="0" w:space="0" w:color="auto"/>
          </w:divBdr>
        </w:div>
        <w:div w:id="1757020977">
          <w:marLeft w:val="0"/>
          <w:marRight w:val="0"/>
          <w:marTop w:val="0"/>
          <w:marBottom w:val="0"/>
          <w:divBdr>
            <w:top w:val="none" w:sz="0" w:space="0" w:color="auto"/>
            <w:left w:val="none" w:sz="0" w:space="0" w:color="auto"/>
            <w:bottom w:val="none" w:sz="0" w:space="0" w:color="auto"/>
            <w:right w:val="none" w:sz="0" w:space="0" w:color="auto"/>
          </w:divBdr>
        </w:div>
        <w:div w:id="128516961">
          <w:marLeft w:val="0"/>
          <w:marRight w:val="0"/>
          <w:marTop w:val="0"/>
          <w:marBottom w:val="0"/>
          <w:divBdr>
            <w:top w:val="none" w:sz="0" w:space="0" w:color="auto"/>
            <w:left w:val="none" w:sz="0" w:space="0" w:color="auto"/>
            <w:bottom w:val="none" w:sz="0" w:space="0" w:color="auto"/>
            <w:right w:val="none" w:sz="0" w:space="0" w:color="auto"/>
          </w:divBdr>
        </w:div>
        <w:div w:id="559902203">
          <w:marLeft w:val="0"/>
          <w:marRight w:val="0"/>
          <w:marTop w:val="0"/>
          <w:marBottom w:val="0"/>
          <w:divBdr>
            <w:top w:val="none" w:sz="0" w:space="0" w:color="auto"/>
            <w:left w:val="none" w:sz="0" w:space="0" w:color="auto"/>
            <w:bottom w:val="none" w:sz="0" w:space="0" w:color="auto"/>
            <w:right w:val="none" w:sz="0" w:space="0" w:color="auto"/>
          </w:divBdr>
        </w:div>
        <w:div w:id="1580869881">
          <w:marLeft w:val="0"/>
          <w:marRight w:val="0"/>
          <w:marTop w:val="0"/>
          <w:marBottom w:val="0"/>
          <w:divBdr>
            <w:top w:val="none" w:sz="0" w:space="0" w:color="auto"/>
            <w:left w:val="none" w:sz="0" w:space="0" w:color="auto"/>
            <w:bottom w:val="none" w:sz="0" w:space="0" w:color="auto"/>
            <w:right w:val="none" w:sz="0" w:space="0" w:color="auto"/>
          </w:divBdr>
        </w:div>
        <w:div w:id="1687050138">
          <w:marLeft w:val="0"/>
          <w:marRight w:val="0"/>
          <w:marTop w:val="0"/>
          <w:marBottom w:val="0"/>
          <w:divBdr>
            <w:top w:val="none" w:sz="0" w:space="0" w:color="auto"/>
            <w:left w:val="none" w:sz="0" w:space="0" w:color="auto"/>
            <w:bottom w:val="none" w:sz="0" w:space="0" w:color="auto"/>
            <w:right w:val="none" w:sz="0" w:space="0" w:color="auto"/>
          </w:divBdr>
        </w:div>
        <w:div w:id="1154447259">
          <w:marLeft w:val="0"/>
          <w:marRight w:val="0"/>
          <w:marTop w:val="0"/>
          <w:marBottom w:val="0"/>
          <w:divBdr>
            <w:top w:val="none" w:sz="0" w:space="0" w:color="auto"/>
            <w:left w:val="none" w:sz="0" w:space="0" w:color="auto"/>
            <w:bottom w:val="none" w:sz="0" w:space="0" w:color="auto"/>
            <w:right w:val="none" w:sz="0" w:space="0" w:color="auto"/>
          </w:divBdr>
        </w:div>
        <w:div w:id="608397495">
          <w:marLeft w:val="0"/>
          <w:marRight w:val="0"/>
          <w:marTop w:val="0"/>
          <w:marBottom w:val="0"/>
          <w:divBdr>
            <w:top w:val="none" w:sz="0" w:space="0" w:color="auto"/>
            <w:left w:val="none" w:sz="0" w:space="0" w:color="auto"/>
            <w:bottom w:val="none" w:sz="0" w:space="0" w:color="auto"/>
            <w:right w:val="none" w:sz="0" w:space="0" w:color="auto"/>
          </w:divBdr>
        </w:div>
        <w:div w:id="1761021567">
          <w:marLeft w:val="0"/>
          <w:marRight w:val="0"/>
          <w:marTop w:val="0"/>
          <w:marBottom w:val="0"/>
          <w:divBdr>
            <w:top w:val="none" w:sz="0" w:space="0" w:color="auto"/>
            <w:left w:val="none" w:sz="0" w:space="0" w:color="auto"/>
            <w:bottom w:val="none" w:sz="0" w:space="0" w:color="auto"/>
            <w:right w:val="none" w:sz="0" w:space="0" w:color="auto"/>
          </w:divBdr>
        </w:div>
        <w:div w:id="634799527">
          <w:marLeft w:val="0"/>
          <w:marRight w:val="0"/>
          <w:marTop w:val="0"/>
          <w:marBottom w:val="0"/>
          <w:divBdr>
            <w:top w:val="none" w:sz="0" w:space="0" w:color="auto"/>
            <w:left w:val="none" w:sz="0" w:space="0" w:color="auto"/>
            <w:bottom w:val="none" w:sz="0" w:space="0" w:color="auto"/>
            <w:right w:val="none" w:sz="0" w:space="0" w:color="auto"/>
          </w:divBdr>
        </w:div>
        <w:div w:id="706368394">
          <w:marLeft w:val="0"/>
          <w:marRight w:val="0"/>
          <w:marTop w:val="0"/>
          <w:marBottom w:val="0"/>
          <w:divBdr>
            <w:top w:val="none" w:sz="0" w:space="0" w:color="auto"/>
            <w:left w:val="none" w:sz="0" w:space="0" w:color="auto"/>
            <w:bottom w:val="none" w:sz="0" w:space="0" w:color="auto"/>
            <w:right w:val="none" w:sz="0" w:space="0" w:color="auto"/>
          </w:divBdr>
        </w:div>
      </w:divsChild>
    </w:div>
    <w:div w:id="2133204364">
      <w:bodyDiv w:val="1"/>
      <w:marLeft w:val="0"/>
      <w:marRight w:val="0"/>
      <w:marTop w:val="0"/>
      <w:marBottom w:val="0"/>
      <w:divBdr>
        <w:top w:val="none" w:sz="0" w:space="0" w:color="auto"/>
        <w:left w:val="none" w:sz="0" w:space="0" w:color="auto"/>
        <w:bottom w:val="none" w:sz="0" w:space="0" w:color="auto"/>
        <w:right w:val="none" w:sz="0" w:space="0" w:color="auto"/>
      </w:divBdr>
      <w:divsChild>
        <w:div w:id="1703432502">
          <w:marLeft w:val="0"/>
          <w:marRight w:val="0"/>
          <w:marTop w:val="0"/>
          <w:marBottom w:val="0"/>
          <w:divBdr>
            <w:top w:val="none" w:sz="0" w:space="0" w:color="auto"/>
            <w:left w:val="none" w:sz="0" w:space="0" w:color="auto"/>
            <w:bottom w:val="none" w:sz="0" w:space="0" w:color="auto"/>
            <w:right w:val="none" w:sz="0" w:space="0" w:color="auto"/>
          </w:divBdr>
        </w:div>
        <w:div w:id="848638019">
          <w:marLeft w:val="0"/>
          <w:marRight w:val="0"/>
          <w:marTop w:val="0"/>
          <w:marBottom w:val="0"/>
          <w:divBdr>
            <w:top w:val="none" w:sz="0" w:space="0" w:color="auto"/>
            <w:left w:val="none" w:sz="0" w:space="0" w:color="auto"/>
            <w:bottom w:val="none" w:sz="0" w:space="0" w:color="auto"/>
            <w:right w:val="none" w:sz="0" w:space="0" w:color="auto"/>
          </w:divBdr>
        </w:div>
        <w:div w:id="555166027">
          <w:marLeft w:val="0"/>
          <w:marRight w:val="0"/>
          <w:marTop w:val="0"/>
          <w:marBottom w:val="0"/>
          <w:divBdr>
            <w:top w:val="none" w:sz="0" w:space="0" w:color="auto"/>
            <w:left w:val="none" w:sz="0" w:space="0" w:color="auto"/>
            <w:bottom w:val="none" w:sz="0" w:space="0" w:color="auto"/>
            <w:right w:val="none" w:sz="0" w:space="0" w:color="auto"/>
          </w:divBdr>
        </w:div>
        <w:div w:id="782042689">
          <w:marLeft w:val="0"/>
          <w:marRight w:val="0"/>
          <w:marTop w:val="0"/>
          <w:marBottom w:val="0"/>
          <w:divBdr>
            <w:top w:val="none" w:sz="0" w:space="0" w:color="auto"/>
            <w:left w:val="none" w:sz="0" w:space="0" w:color="auto"/>
            <w:bottom w:val="none" w:sz="0" w:space="0" w:color="auto"/>
            <w:right w:val="none" w:sz="0" w:space="0" w:color="auto"/>
          </w:divBdr>
        </w:div>
        <w:div w:id="1649280363">
          <w:marLeft w:val="0"/>
          <w:marRight w:val="0"/>
          <w:marTop w:val="0"/>
          <w:marBottom w:val="0"/>
          <w:divBdr>
            <w:top w:val="none" w:sz="0" w:space="0" w:color="auto"/>
            <w:left w:val="none" w:sz="0" w:space="0" w:color="auto"/>
            <w:bottom w:val="none" w:sz="0" w:space="0" w:color="auto"/>
            <w:right w:val="none" w:sz="0" w:space="0" w:color="auto"/>
          </w:divBdr>
        </w:div>
        <w:div w:id="1952663760">
          <w:marLeft w:val="0"/>
          <w:marRight w:val="0"/>
          <w:marTop w:val="0"/>
          <w:marBottom w:val="0"/>
          <w:divBdr>
            <w:top w:val="none" w:sz="0" w:space="0" w:color="auto"/>
            <w:left w:val="none" w:sz="0" w:space="0" w:color="auto"/>
            <w:bottom w:val="none" w:sz="0" w:space="0" w:color="auto"/>
            <w:right w:val="none" w:sz="0" w:space="0" w:color="auto"/>
          </w:divBdr>
        </w:div>
        <w:div w:id="1690907588">
          <w:marLeft w:val="0"/>
          <w:marRight w:val="0"/>
          <w:marTop w:val="0"/>
          <w:marBottom w:val="0"/>
          <w:divBdr>
            <w:top w:val="none" w:sz="0" w:space="0" w:color="auto"/>
            <w:left w:val="none" w:sz="0" w:space="0" w:color="auto"/>
            <w:bottom w:val="none" w:sz="0" w:space="0" w:color="auto"/>
            <w:right w:val="none" w:sz="0" w:space="0" w:color="auto"/>
          </w:divBdr>
        </w:div>
        <w:div w:id="34626391">
          <w:marLeft w:val="0"/>
          <w:marRight w:val="0"/>
          <w:marTop w:val="0"/>
          <w:marBottom w:val="0"/>
          <w:divBdr>
            <w:top w:val="none" w:sz="0" w:space="0" w:color="auto"/>
            <w:left w:val="none" w:sz="0" w:space="0" w:color="auto"/>
            <w:bottom w:val="none" w:sz="0" w:space="0" w:color="auto"/>
            <w:right w:val="none" w:sz="0" w:space="0" w:color="auto"/>
          </w:divBdr>
        </w:div>
        <w:div w:id="944271659">
          <w:marLeft w:val="0"/>
          <w:marRight w:val="0"/>
          <w:marTop w:val="0"/>
          <w:marBottom w:val="0"/>
          <w:divBdr>
            <w:top w:val="none" w:sz="0" w:space="0" w:color="auto"/>
            <w:left w:val="none" w:sz="0" w:space="0" w:color="auto"/>
            <w:bottom w:val="none" w:sz="0" w:space="0" w:color="auto"/>
            <w:right w:val="none" w:sz="0" w:space="0" w:color="auto"/>
          </w:divBdr>
        </w:div>
        <w:div w:id="936794694">
          <w:marLeft w:val="0"/>
          <w:marRight w:val="0"/>
          <w:marTop w:val="0"/>
          <w:marBottom w:val="0"/>
          <w:divBdr>
            <w:top w:val="none" w:sz="0" w:space="0" w:color="auto"/>
            <w:left w:val="none" w:sz="0" w:space="0" w:color="auto"/>
            <w:bottom w:val="none" w:sz="0" w:space="0" w:color="auto"/>
            <w:right w:val="none" w:sz="0" w:space="0" w:color="auto"/>
          </w:divBdr>
        </w:div>
        <w:div w:id="1301575910">
          <w:marLeft w:val="0"/>
          <w:marRight w:val="0"/>
          <w:marTop w:val="0"/>
          <w:marBottom w:val="0"/>
          <w:divBdr>
            <w:top w:val="none" w:sz="0" w:space="0" w:color="auto"/>
            <w:left w:val="none" w:sz="0" w:space="0" w:color="auto"/>
            <w:bottom w:val="none" w:sz="0" w:space="0" w:color="auto"/>
            <w:right w:val="none" w:sz="0" w:space="0" w:color="auto"/>
          </w:divBdr>
        </w:div>
        <w:div w:id="743992915">
          <w:marLeft w:val="0"/>
          <w:marRight w:val="0"/>
          <w:marTop w:val="0"/>
          <w:marBottom w:val="0"/>
          <w:divBdr>
            <w:top w:val="none" w:sz="0" w:space="0" w:color="auto"/>
            <w:left w:val="none" w:sz="0" w:space="0" w:color="auto"/>
            <w:bottom w:val="none" w:sz="0" w:space="0" w:color="auto"/>
            <w:right w:val="none" w:sz="0" w:space="0" w:color="auto"/>
          </w:divBdr>
        </w:div>
        <w:div w:id="117727618">
          <w:marLeft w:val="0"/>
          <w:marRight w:val="0"/>
          <w:marTop w:val="0"/>
          <w:marBottom w:val="0"/>
          <w:divBdr>
            <w:top w:val="none" w:sz="0" w:space="0" w:color="auto"/>
            <w:left w:val="none" w:sz="0" w:space="0" w:color="auto"/>
            <w:bottom w:val="none" w:sz="0" w:space="0" w:color="auto"/>
            <w:right w:val="none" w:sz="0" w:space="0" w:color="auto"/>
          </w:divBdr>
        </w:div>
        <w:div w:id="1350522772">
          <w:marLeft w:val="0"/>
          <w:marRight w:val="0"/>
          <w:marTop w:val="0"/>
          <w:marBottom w:val="0"/>
          <w:divBdr>
            <w:top w:val="none" w:sz="0" w:space="0" w:color="auto"/>
            <w:left w:val="none" w:sz="0" w:space="0" w:color="auto"/>
            <w:bottom w:val="none" w:sz="0" w:space="0" w:color="auto"/>
            <w:right w:val="none" w:sz="0" w:space="0" w:color="auto"/>
          </w:divBdr>
        </w:div>
        <w:div w:id="2002343687">
          <w:marLeft w:val="0"/>
          <w:marRight w:val="0"/>
          <w:marTop w:val="0"/>
          <w:marBottom w:val="0"/>
          <w:divBdr>
            <w:top w:val="none" w:sz="0" w:space="0" w:color="auto"/>
            <w:left w:val="none" w:sz="0" w:space="0" w:color="auto"/>
            <w:bottom w:val="none" w:sz="0" w:space="0" w:color="auto"/>
            <w:right w:val="none" w:sz="0" w:space="0" w:color="auto"/>
          </w:divBdr>
        </w:div>
        <w:div w:id="1176847595">
          <w:marLeft w:val="0"/>
          <w:marRight w:val="0"/>
          <w:marTop w:val="0"/>
          <w:marBottom w:val="0"/>
          <w:divBdr>
            <w:top w:val="none" w:sz="0" w:space="0" w:color="auto"/>
            <w:left w:val="none" w:sz="0" w:space="0" w:color="auto"/>
            <w:bottom w:val="none" w:sz="0" w:space="0" w:color="auto"/>
            <w:right w:val="none" w:sz="0" w:space="0" w:color="auto"/>
          </w:divBdr>
        </w:div>
        <w:div w:id="432356716">
          <w:marLeft w:val="0"/>
          <w:marRight w:val="0"/>
          <w:marTop w:val="0"/>
          <w:marBottom w:val="0"/>
          <w:divBdr>
            <w:top w:val="none" w:sz="0" w:space="0" w:color="auto"/>
            <w:left w:val="none" w:sz="0" w:space="0" w:color="auto"/>
            <w:bottom w:val="none" w:sz="0" w:space="0" w:color="auto"/>
            <w:right w:val="none" w:sz="0" w:space="0" w:color="auto"/>
          </w:divBdr>
        </w:div>
        <w:div w:id="2035107643">
          <w:marLeft w:val="0"/>
          <w:marRight w:val="0"/>
          <w:marTop w:val="0"/>
          <w:marBottom w:val="0"/>
          <w:divBdr>
            <w:top w:val="none" w:sz="0" w:space="0" w:color="auto"/>
            <w:left w:val="none" w:sz="0" w:space="0" w:color="auto"/>
            <w:bottom w:val="none" w:sz="0" w:space="0" w:color="auto"/>
            <w:right w:val="none" w:sz="0" w:space="0" w:color="auto"/>
          </w:divBdr>
        </w:div>
        <w:div w:id="1061246743">
          <w:marLeft w:val="0"/>
          <w:marRight w:val="0"/>
          <w:marTop w:val="0"/>
          <w:marBottom w:val="0"/>
          <w:divBdr>
            <w:top w:val="none" w:sz="0" w:space="0" w:color="auto"/>
            <w:left w:val="none" w:sz="0" w:space="0" w:color="auto"/>
            <w:bottom w:val="none" w:sz="0" w:space="0" w:color="auto"/>
            <w:right w:val="none" w:sz="0" w:space="0" w:color="auto"/>
          </w:divBdr>
        </w:div>
        <w:div w:id="1001589107">
          <w:marLeft w:val="0"/>
          <w:marRight w:val="0"/>
          <w:marTop w:val="0"/>
          <w:marBottom w:val="0"/>
          <w:divBdr>
            <w:top w:val="none" w:sz="0" w:space="0" w:color="auto"/>
            <w:left w:val="none" w:sz="0" w:space="0" w:color="auto"/>
            <w:bottom w:val="none" w:sz="0" w:space="0" w:color="auto"/>
            <w:right w:val="none" w:sz="0" w:space="0" w:color="auto"/>
          </w:divBdr>
        </w:div>
        <w:div w:id="258148634">
          <w:marLeft w:val="0"/>
          <w:marRight w:val="0"/>
          <w:marTop w:val="0"/>
          <w:marBottom w:val="0"/>
          <w:divBdr>
            <w:top w:val="none" w:sz="0" w:space="0" w:color="auto"/>
            <w:left w:val="none" w:sz="0" w:space="0" w:color="auto"/>
            <w:bottom w:val="none" w:sz="0" w:space="0" w:color="auto"/>
            <w:right w:val="none" w:sz="0" w:space="0" w:color="auto"/>
          </w:divBdr>
        </w:div>
        <w:div w:id="998264604">
          <w:marLeft w:val="0"/>
          <w:marRight w:val="0"/>
          <w:marTop w:val="0"/>
          <w:marBottom w:val="0"/>
          <w:divBdr>
            <w:top w:val="none" w:sz="0" w:space="0" w:color="auto"/>
            <w:left w:val="none" w:sz="0" w:space="0" w:color="auto"/>
            <w:bottom w:val="none" w:sz="0" w:space="0" w:color="auto"/>
            <w:right w:val="none" w:sz="0" w:space="0" w:color="auto"/>
          </w:divBdr>
        </w:div>
        <w:div w:id="1938753288">
          <w:marLeft w:val="0"/>
          <w:marRight w:val="0"/>
          <w:marTop w:val="0"/>
          <w:marBottom w:val="0"/>
          <w:divBdr>
            <w:top w:val="none" w:sz="0" w:space="0" w:color="auto"/>
            <w:left w:val="none" w:sz="0" w:space="0" w:color="auto"/>
            <w:bottom w:val="none" w:sz="0" w:space="0" w:color="auto"/>
            <w:right w:val="none" w:sz="0" w:space="0" w:color="auto"/>
          </w:divBdr>
        </w:div>
        <w:div w:id="1372606443">
          <w:marLeft w:val="0"/>
          <w:marRight w:val="0"/>
          <w:marTop w:val="0"/>
          <w:marBottom w:val="0"/>
          <w:divBdr>
            <w:top w:val="none" w:sz="0" w:space="0" w:color="auto"/>
            <w:left w:val="none" w:sz="0" w:space="0" w:color="auto"/>
            <w:bottom w:val="none" w:sz="0" w:space="0" w:color="auto"/>
            <w:right w:val="none" w:sz="0" w:space="0" w:color="auto"/>
          </w:divBdr>
        </w:div>
        <w:div w:id="2035574921">
          <w:marLeft w:val="0"/>
          <w:marRight w:val="0"/>
          <w:marTop w:val="0"/>
          <w:marBottom w:val="0"/>
          <w:divBdr>
            <w:top w:val="none" w:sz="0" w:space="0" w:color="auto"/>
            <w:left w:val="none" w:sz="0" w:space="0" w:color="auto"/>
            <w:bottom w:val="none" w:sz="0" w:space="0" w:color="auto"/>
            <w:right w:val="none" w:sz="0" w:space="0" w:color="auto"/>
          </w:divBdr>
        </w:div>
        <w:div w:id="15548691">
          <w:marLeft w:val="0"/>
          <w:marRight w:val="0"/>
          <w:marTop w:val="0"/>
          <w:marBottom w:val="0"/>
          <w:divBdr>
            <w:top w:val="none" w:sz="0" w:space="0" w:color="auto"/>
            <w:left w:val="none" w:sz="0" w:space="0" w:color="auto"/>
            <w:bottom w:val="none" w:sz="0" w:space="0" w:color="auto"/>
            <w:right w:val="none" w:sz="0" w:space="0" w:color="auto"/>
          </w:divBdr>
        </w:div>
        <w:div w:id="77870764">
          <w:marLeft w:val="0"/>
          <w:marRight w:val="0"/>
          <w:marTop w:val="0"/>
          <w:marBottom w:val="0"/>
          <w:divBdr>
            <w:top w:val="none" w:sz="0" w:space="0" w:color="auto"/>
            <w:left w:val="none" w:sz="0" w:space="0" w:color="auto"/>
            <w:bottom w:val="none" w:sz="0" w:space="0" w:color="auto"/>
            <w:right w:val="none" w:sz="0" w:space="0" w:color="auto"/>
          </w:divBdr>
        </w:div>
        <w:div w:id="2038693977">
          <w:marLeft w:val="0"/>
          <w:marRight w:val="0"/>
          <w:marTop w:val="0"/>
          <w:marBottom w:val="0"/>
          <w:divBdr>
            <w:top w:val="none" w:sz="0" w:space="0" w:color="auto"/>
            <w:left w:val="none" w:sz="0" w:space="0" w:color="auto"/>
            <w:bottom w:val="none" w:sz="0" w:space="0" w:color="auto"/>
            <w:right w:val="none" w:sz="0" w:space="0" w:color="auto"/>
          </w:divBdr>
        </w:div>
        <w:div w:id="1536387981">
          <w:marLeft w:val="0"/>
          <w:marRight w:val="0"/>
          <w:marTop w:val="0"/>
          <w:marBottom w:val="0"/>
          <w:divBdr>
            <w:top w:val="none" w:sz="0" w:space="0" w:color="auto"/>
            <w:left w:val="none" w:sz="0" w:space="0" w:color="auto"/>
            <w:bottom w:val="none" w:sz="0" w:space="0" w:color="auto"/>
            <w:right w:val="none" w:sz="0" w:space="0" w:color="auto"/>
          </w:divBdr>
        </w:div>
        <w:div w:id="927884607">
          <w:marLeft w:val="0"/>
          <w:marRight w:val="0"/>
          <w:marTop w:val="0"/>
          <w:marBottom w:val="0"/>
          <w:divBdr>
            <w:top w:val="none" w:sz="0" w:space="0" w:color="auto"/>
            <w:left w:val="none" w:sz="0" w:space="0" w:color="auto"/>
            <w:bottom w:val="none" w:sz="0" w:space="0" w:color="auto"/>
            <w:right w:val="none" w:sz="0" w:space="0" w:color="auto"/>
          </w:divBdr>
        </w:div>
        <w:div w:id="1493637332">
          <w:marLeft w:val="0"/>
          <w:marRight w:val="0"/>
          <w:marTop w:val="0"/>
          <w:marBottom w:val="0"/>
          <w:divBdr>
            <w:top w:val="none" w:sz="0" w:space="0" w:color="auto"/>
            <w:left w:val="none" w:sz="0" w:space="0" w:color="auto"/>
            <w:bottom w:val="none" w:sz="0" w:space="0" w:color="auto"/>
            <w:right w:val="none" w:sz="0" w:space="0" w:color="auto"/>
          </w:divBdr>
        </w:div>
        <w:div w:id="458645346">
          <w:marLeft w:val="0"/>
          <w:marRight w:val="0"/>
          <w:marTop w:val="0"/>
          <w:marBottom w:val="0"/>
          <w:divBdr>
            <w:top w:val="none" w:sz="0" w:space="0" w:color="auto"/>
            <w:left w:val="none" w:sz="0" w:space="0" w:color="auto"/>
            <w:bottom w:val="none" w:sz="0" w:space="0" w:color="auto"/>
            <w:right w:val="none" w:sz="0" w:space="0" w:color="auto"/>
          </w:divBdr>
        </w:div>
        <w:div w:id="1473867138">
          <w:marLeft w:val="0"/>
          <w:marRight w:val="0"/>
          <w:marTop w:val="0"/>
          <w:marBottom w:val="0"/>
          <w:divBdr>
            <w:top w:val="none" w:sz="0" w:space="0" w:color="auto"/>
            <w:left w:val="none" w:sz="0" w:space="0" w:color="auto"/>
            <w:bottom w:val="none" w:sz="0" w:space="0" w:color="auto"/>
            <w:right w:val="none" w:sz="0" w:space="0" w:color="auto"/>
          </w:divBdr>
        </w:div>
        <w:div w:id="1026370596">
          <w:marLeft w:val="0"/>
          <w:marRight w:val="0"/>
          <w:marTop w:val="0"/>
          <w:marBottom w:val="0"/>
          <w:divBdr>
            <w:top w:val="none" w:sz="0" w:space="0" w:color="auto"/>
            <w:left w:val="none" w:sz="0" w:space="0" w:color="auto"/>
            <w:bottom w:val="none" w:sz="0" w:space="0" w:color="auto"/>
            <w:right w:val="none" w:sz="0" w:space="0" w:color="auto"/>
          </w:divBdr>
        </w:div>
        <w:div w:id="108207679">
          <w:marLeft w:val="0"/>
          <w:marRight w:val="0"/>
          <w:marTop w:val="0"/>
          <w:marBottom w:val="0"/>
          <w:divBdr>
            <w:top w:val="none" w:sz="0" w:space="0" w:color="auto"/>
            <w:left w:val="none" w:sz="0" w:space="0" w:color="auto"/>
            <w:bottom w:val="none" w:sz="0" w:space="0" w:color="auto"/>
            <w:right w:val="none" w:sz="0" w:space="0" w:color="auto"/>
          </w:divBdr>
        </w:div>
        <w:div w:id="1599144124">
          <w:marLeft w:val="0"/>
          <w:marRight w:val="0"/>
          <w:marTop w:val="0"/>
          <w:marBottom w:val="0"/>
          <w:divBdr>
            <w:top w:val="none" w:sz="0" w:space="0" w:color="auto"/>
            <w:left w:val="none" w:sz="0" w:space="0" w:color="auto"/>
            <w:bottom w:val="none" w:sz="0" w:space="0" w:color="auto"/>
            <w:right w:val="none" w:sz="0" w:space="0" w:color="auto"/>
          </w:divBdr>
        </w:div>
        <w:div w:id="850487563">
          <w:marLeft w:val="0"/>
          <w:marRight w:val="0"/>
          <w:marTop w:val="0"/>
          <w:marBottom w:val="0"/>
          <w:divBdr>
            <w:top w:val="none" w:sz="0" w:space="0" w:color="auto"/>
            <w:left w:val="none" w:sz="0" w:space="0" w:color="auto"/>
            <w:bottom w:val="none" w:sz="0" w:space="0" w:color="auto"/>
            <w:right w:val="none" w:sz="0" w:space="0" w:color="auto"/>
          </w:divBdr>
        </w:div>
        <w:div w:id="1689674325">
          <w:marLeft w:val="0"/>
          <w:marRight w:val="0"/>
          <w:marTop w:val="0"/>
          <w:marBottom w:val="0"/>
          <w:divBdr>
            <w:top w:val="none" w:sz="0" w:space="0" w:color="auto"/>
            <w:left w:val="none" w:sz="0" w:space="0" w:color="auto"/>
            <w:bottom w:val="none" w:sz="0" w:space="0" w:color="auto"/>
            <w:right w:val="none" w:sz="0" w:space="0" w:color="auto"/>
          </w:divBdr>
        </w:div>
        <w:div w:id="123431017">
          <w:marLeft w:val="0"/>
          <w:marRight w:val="0"/>
          <w:marTop w:val="0"/>
          <w:marBottom w:val="0"/>
          <w:divBdr>
            <w:top w:val="none" w:sz="0" w:space="0" w:color="auto"/>
            <w:left w:val="none" w:sz="0" w:space="0" w:color="auto"/>
            <w:bottom w:val="none" w:sz="0" w:space="0" w:color="auto"/>
            <w:right w:val="none" w:sz="0" w:space="0" w:color="auto"/>
          </w:divBdr>
        </w:div>
        <w:div w:id="761679438">
          <w:marLeft w:val="0"/>
          <w:marRight w:val="0"/>
          <w:marTop w:val="0"/>
          <w:marBottom w:val="0"/>
          <w:divBdr>
            <w:top w:val="none" w:sz="0" w:space="0" w:color="auto"/>
            <w:left w:val="none" w:sz="0" w:space="0" w:color="auto"/>
            <w:bottom w:val="none" w:sz="0" w:space="0" w:color="auto"/>
            <w:right w:val="none" w:sz="0" w:space="0" w:color="auto"/>
          </w:divBdr>
        </w:div>
        <w:div w:id="637415035">
          <w:marLeft w:val="0"/>
          <w:marRight w:val="0"/>
          <w:marTop w:val="0"/>
          <w:marBottom w:val="0"/>
          <w:divBdr>
            <w:top w:val="none" w:sz="0" w:space="0" w:color="auto"/>
            <w:left w:val="none" w:sz="0" w:space="0" w:color="auto"/>
            <w:bottom w:val="none" w:sz="0" w:space="0" w:color="auto"/>
            <w:right w:val="none" w:sz="0" w:space="0" w:color="auto"/>
          </w:divBdr>
        </w:div>
        <w:div w:id="810252412">
          <w:marLeft w:val="0"/>
          <w:marRight w:val="0"/>
          <w:marTop w:val="0"/>
          <w:marBottom w:val="0"/>
          <w:divBdr>
            <w:top w:val="none" w:sz="0" w:space="0" w:color="auto"/>
            <w:left w:val="none" w:sz="0" w:space="0" w:color="auto"/>
            <w:bottom w:val="none" w:sz="0" w:space="0" w:color="auto"/>
            <w:right w:val="none" w:sz="0" w:space="0" w:color="auto"/>
          </w:divBdr>
        </w:div>
        <w:div w:id="1727145323">
          <w:marLeft w:val="0"/>
          <w:marRight w:val="0"/>
          <w:marTop w:val="0"/>
          <w:marBottom w:val="0"/>
          <w:divBdr>
            <w:top w:val="none" w:sz="0" w:space="0" w:color="auto"/>
            <w:left w:val="none" w:sz="0" w:space="0" w:color="auto"/>
            <w:bottom w:val="none" w:sz="0" w:space="0" w:color="auto"/>
            <w:right w:val="none" w:sz="0" w:space="0" w:color="auto"/>
          </w:divBdr>
        </w:div>
        <w:div w:id="439959463">
          <w:marLeft w:val="0"/>
          <w:marRight w:val="0"/>
          <w:marTop w:val="0"/>
          <w:marBottom w:val="0"/>
          <w:divBdr>
            <w:top w:val="none" w:sz="0" w:space="0" w:color="auto"/>
            <w:left w:val="none" w:sz="0" w:space="0" w:color="auto"/>
            <w:bottom w:val="none" w:sz="0" w:space="0" w:color="auto"/>
            <w:right w:val="none" w:sz="0" w:space="0" w:color="auto"/>
          </w:divBdr>
        </w:div>
        <w:div w:id="90320527">
          <w:marLeft w:val="0"/>
          <w:marRight w:val="0"/>
          <w:marTop w:val="0"/>
          <w:marBottom w:val="0"/>
          <w:divBdr>
            <w:top w:val="none" w:sz="0" w:space="0" w:color="auto"/>
            <w:left w:val="none" w:sz="0" w:space="0" w:color="auto"/>
            <w:bottom w:val="none" w:sz="0" w:space="0" w:color="auto"/>
            <w:right w:val="none" w:sz="0" w:space="0" w:color="auto"/>
          </w:divBdr>
        </w:div>
        <w:div w:id="714623291">
          <w:marLeft w:val="0"/>
          <w:marRight w:val="0"/>
          <w:marTop w:val="0"/>
          <w:marBottom w:val="0"/>
          <w:divBdr>
            <w:top w:val="none" w:sz="0" w:space="0" w:color="auto"/>
            <w:left w:val="none" w:sz="0" w:space="0" w:color="auto"/>
            <w:bottom w:val="none" w:sz="0" w:space="0" w:color="auto"/>
            <w:right w:val="none" w:sz="0" w:space="0" w:color="auto"/>
          </w:divBdr>
        </w:div>
        <w:div w:id="130291948">
          <w:marLeft w:val="0"/>
          <w:marRight w:val="0"/>
          <w:marTop w:val="0"/>
          <w:marBottom w:val="0"/>
          <w:divBdr>
            <w:top w:val="none" w:sz="0" w:space="0" w:color="auto"/>
            <w:left w:val="none" w:sz="0" w:space="0" w:color="auto"/>
            <w:bottom w:val="none" w:sz="0" w:space="0" w:color="auto"/>
            <w:right w:val="none" w:sz="0" w:space="0" w:color="auto"/>
          </w:divBdr>
        </w:div>
        <w:div w:id="435254302">
          <w:marLeft w:val="0"/>
          <w:marRight w:val="0"/>
          <w:marTop w:val="0"/>
          <w:marBottom w:val="0"/>
          <w:divBdr>
            <w:top w:val="none" w:sz="0" w:space="0" w:color="auto"/>
            <w:left w:val="none" w:sz="0" w:space="0" w:color="auto"/>
            <w:bottom w:val="none" w:sz="0" w:space="0" w:color="auto"/>
            <w:right w:val="none" w:sz="0" w:space="0" w:color="auto"/>
          </w:divBdr>
        </w:div>
        <w:div w:id="1602760926">
          <w:marLeft w:val="0"/>
          <w:marRight w:val="0"/>
          <w:marTop w:val="0"/>
          <w:marBottom w:val="0"/>
          <w:divBdr>
            <w:top w:val="none" w:sz="0" w:space="0" w:color="auto"/>
            <w:left w:val="none" w:sz="0" w:space="0" w:color="auto"/>
            <w:bottom w:val="none" w:sz="0" w:space="0" w:color="auto"/>
            <w:right w:val="none" w:sz="0" w:space="0" w:color="auto"/>
          </w:divBdr>
        </w:div>
        <w:div w:id="1423142482">
          <w:marLeft w:val="0"/>
          <w:marRight w:val="0"/>
          <w:marTop w:val="0"/>
          <w:marBottom w:val="0"/>
          <w:divBdr>
            <w:top w:val="none" w:sz="0" w:space="0" w:color="auto"/>
            <w:left w:val="none" w:sz="0" w:space="0" w:color="auto"/>
            <w:bottom w:val="none" w:sz="0" w:space="0" w:color="auto"/>
            <w:right w:val="none" w:sz="0" w:space="0" w:color="auto"/>
          </w:divBdr>
        </w:div>
        <w:div w:id="1874464326">
          <w:marLeft w:val="0"/>
          <w:marRight w:val="0"/>
          <w:marTop w:val="0"/>
          <w:marBottom w:val="0"/>
          <w:divBdr>
            <w:top w:val="none" w:sz="0" w:space="0" w:color="auto"/>
            <w:left w:val="none" w:sz="0" w:space="0" w:color="auto"/>
            <w:bottom w:val="none" w:sz="0" w:space="0" w:color="auto"/>
            <w:right w:val="none" w:sz="0" w:space="0" w:color="auto"/>
          </w:divBdr>
        </w:div>
        <w:div w:id="253515346">
          <w:marLeft w:val="0"/>
          <w:marRight w:val="0"/>
          <w:marTop w:val="0"/>
          <w:marBottom w:val="0"/>
          <w:divBdr>
            <w:top w:val="none" w:sz="0" w:space="0" w:color="auto"/>
            <w:left w:val="none" w:sz="0" w:space="0" w:color="auto"/>
            <w:bottom w:val="none" w:sz="0" w:space="0" w:color="auto"/>
            <w:right w:val="none" w:sz="0" w:space="0" w:color="auto"/>
          </w:divBdr>
        </w:div>
        <w:div w:id="640504532">
          <w:marLeft w:val="0"/>
          <w:marRight w:val="0"/>
          <w:marTop w:val="0"/>
          <w:marBottom w:val="0"/>
          <w:divBdr>
            <w:top w:val="none" w:sz="0" w:space="0" w:color="auto"/>
            <w:left w:val="none" w:sz="0" w:space="0" w:color="auto"/>
            <w:bottom w:val="none" w:sz="0" w:space="0" w:color="auto"/>
            <w:right w:val="none" w:sz="0" w:space="0" w:color="auto"/>
          </w:divBdr>
        </w:div>
        <w:div w:id="968896348">
          <w:marLeft w:val="0"/>
          <w:marRight w:val="0"/>
          <w:marTop w:val="0"/>
          <w:marBottom w:val="0"/>
          <w:divBdr>
            <w:top w:val="none" w:sz="0" w:space="0" w:color="auto"/>
            <w:left w:val="none" w:sz="0" w:space="0" w:color="auto"/>
            <w:bottom w:val="none" w:sz="0" w:space="0" w:color="auto"/>
            <w:right w:val="none" w:sz="0" w:space="0" w:color="auto"/>
          </w:divBdr>
        </w:div>
        <w:div w:id="2063404126">
          <w:marLeft w:val="0"/>
          <w:marRight w:val="0"/>
          <w:marTop w:val="0"/>
          <w:marBottom w:val="0"/>
          <w:divBdr>
            <w:top w:val="none" w:sz="0" w:space="0" w:color="auto"/>
            <w:left w:val="none" w:sz="0" w:space="0" w:color="auto"/>
            <w:bottom w:val="none" w:sz="0" w:space="0" w:color="auto"/>
            <w:right w:val="none" w:sz="0" w:space="0" w:color="auto"/>
          </w:divBdr>
        </w:div>
        <w:div w:id="2628069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nut.schoolmann@rlsb.d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F8DFBB-383D-481C-B72E-0ED01E6A2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816</Words>
  <Characters>5144</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STAG_fuer_CUM</dc:creator>
  <cp:lastModifiedBy>kschoolmann@gmx.de</cp:lastModifiedBy>
  <cp:revision>5</cp:revision>
  <cp:lastPrinted>2017-07-25T14:01:00Z</cp:lastPrinted>
  <dcterms:created xsi:type="dcterms:W3CDTF">2021-02-04T21:08:00Z</dcterms:created>
  <dcterms:modified xsi:type="dcterms:W3CDTF">2021-02-09T20:48:00Z</dcterms:modified>
</cp:coreProperties>
</file>