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43779" w:rsidRDefault="00443779" w:rsidP="00443779">
      <w:pPr>
        <w:rPr>
          <w:rFonts w:ascii="Arial" w:hAnsi="Arial" w:cs="Arial"/>
          <w:b/>
          <w:sz w:val="20"/>
          <w:szCs w:val="20"/>
        </w:rPr>
      </w:pPr>
    </w:p>
    <w:p w:rsidR="009B7887" w:rsidRPr="00C75C87" w:rsidRDefault="009B7887" w:rsidP="00443779">
      <w:pPr>
        <w:rPr>
          <w:rFonts w:ascii="Arial" w:hAnsi="Arial" w:cs="Arial"/>
          <w:b/>
          <w:sz w:val="20"/>
          <w:szCs w:val="20"/>
        </w:rPr>
      </w:pPr>
    </w:p>
    <w:tbl>
      <w:tblPr>
        <w:tblW w:w="53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1279"/>
        <w:gridCol w:w="3827"/>
      </w:tblGrid>
      <w:tr w:rsidR="00F93533" w:rsidRPr="003B1D4E" w:rsidTr="004E6FC3">
        <w:trPr>
          <w:trHeight w:val="567"/>
        </w:trPr>
        <w:tc>
          <w:tcPr>
            <w:tcW w:w="5000" w:type="pct"/>
            <w:gridSpan w:val="3"/>
            <w:shd w:val="clear" w:color="auto" w:fill="E7E6E6" w:themeFill="background2"/>
            <w:vAlign w:val="center"/>
          </w:tcPr>
          <w:p w:rsidR="00F93533" w:rsidRPr="003B1D4E" w:rsidRDefault="00F93533" w:rsidP="00F93533">
            <w:pPr>
              <w:spacing w:before="120" w:after="120"/>
              <w:rPr>
                <w:rFonts w:ascii="Arial" w:hAnsi="Arial" w:cs="Arial"/>
                <w:b/>
                <w:sz w:val="18"/>
                <w:szCs w:val="18"/>
              </w:rPr>
            </w:pPr>
            <w:r w:rsidRPr="003B1D4E">
              <w:rPr>
                <w:rFonts w:ascii="Arial" w:hAnsi="Arial" w:cs="Arial"/>
                <w:b/>
                <w:sz w:val="18"/>
                <w:szCs w:val="18"/>
              </w:rPr>
              <w:t>Bildungsgang: Einjährige Berufsfachschule – Wirtschaft Schwerpunkt Handel</w:t>
            </w:r>
          </w:p>
        </w:tc>
      </w:tr>
      <w:tr w:rsidR="00443779" w:rsidRPr="000009B7" w:rsidTr="004E6FC3">
        <w:trPr>
          <w:trHeight w:val="567"/>
        </w:trPr>
        <w:tc>
          <w:tcPr>
            <w:tcW w:w="5000" w:type="pct"/>
            <w:gridSpan w:val="3"/>
            <w:shd w:val="clear" w:color="auto" w:fill="E7E6E6" w:themeFill="background2"/>
            <w:vAlign w:val="center"/>
          </w:tcPr>
          <w:p w:rsidR="00443779" w:rsidRPr="000009B7" w:rsidRDefault="00443779" w:rsidP="005E3A9E">
            <w:pPr>
              <w:rPr>
                <w:rFonts w:ascii="Arial" w:hAnsi="Arial" w:cs="Arial"/>
                <w:b/>
                <w:sz w:val="18"/>
                <w:szCs w:val="18"/>
              </w:rPr>
            </w:pPr>
            <w:r w:rsidRPr="000009B7">
              <w:rPr>
                <w:rFonts w:ascii="Arial" w:hAnsi="Arial" w:cs="Arial"/>
                <w:b/>
                <w:sz w:val="18"/>
                <w:szCs w:val="18"/>
              </w:rPr>
              <w:t>Titel der Lernsituation: Einen Angebotsvergleich strukturiert darstellen</w:t>
            </w:r>
          </w:p>
        </w:tc>
      </w:tr>
      <w:tr w:rsidR="00443779" w:rsidRPr="000009B7" w:rsidTr="004E6FC3">
        <w:trPr>
          <w:trHeight w:val="454"/>
        </w:trPr>
        <w:tc>
          <w:tcPr>
            <w:tcW w:w="3014" w:type="pct"/>
            <w:gridSpan w:val="2"/>
            <w:shd w:val="clear" w:color="auto" w:fill="E7E6E6" w:themeFill="background2"/>
            <w:vAlign w:val="center"/>
          </w:tcPr>
          <w:p w:rsidR="00443779" w:rsidRPr="000009B7" w:rsidRDefault="00443779" w:rsidP="005E3A9E">
            <w:pPr>
              <w:spacing w:before="120" w:after="120"/>
              <w:rPr>
                <w:rFonts w:ascii="Arial" w:hAnsi="Arial" w:cs="Arial"/>
                <w:sz w:val="18"/>
                <w:szCs w:val="18"/>
              </w:rPr>
            </w:pPr>
            <w:r w:rsidRPr="000009B7">
              <w:rPr>
                <w:rFonts w:ascii="Arial" w:hAnsi="Arial" w:cs="Arial"/>
                <w:b/>
                <w:sz w:val="18"/>
                <w:szCs w:val="18"/>
              </w:rPr>
              <w:t xml:space="preserve">Lernfeld 3: </w:t>
            </w:r>
            <w:r w:rsidRPr="000009B7">
              <w:rPr>
                <w:rFonts w:ascii="Arial" w:hAnsi="Arial" w:cs="Arial"/>
                <w:color w:val="000000"/>
                <w:sz w:val="18"/>
                <w:szCs w:val="18"/>
              </w:rPr>
              <w:t>Ware disponieren, beschaffen und lagern</w:t>
            </w:r>
          </w:p>
        </w:tc>
        <w:tc>
          <w:tcPr>
            <w:tcW w:w="1986" w:type="pct"/>
            <w:shd w:val="clear" w:color="auto" w:fill="E7E6E6" w:themeFill="background2"/>
          </w:tcPr>
          <w:p w:rsidR="00443779" w:rsidRPr="000009B7" w:rsidRDefault="00443779" w:rsidP="005E3A9E">
            <w:pPr>
              <w:spacing w:before="120" w:after="120"/>
              <w:rPr>
                <w:rFonts w:ascii="Arial" w:hAnsi="Arial" w:cs="Arial"/>
                <w:sz w:val="18"/>
                <w:szCs w:val="18"/>
              </w:rPr>
            </w:pPr>
            <w:r w:rsidRPr="000009B7">
              <w:rPr>
                <w:rFonts w:ascii="Arial" w:hAnsi="Arial" w:cs="Arial"/>
                <w:b/>
                <w:sz w:val="18"/>
                <w:szCs w:val="18"/>
              </w:rPr>
              <w:t>Geplanter Zeitrichtwert:</w:t>
            </w:r>
            <w:r w:rsidRPr="000009B7">
              <w:rPr>
                <w:rFonts w:ascii="Arial" w:hAnsi="Arial" w:cs="Arial"/>
                <w:sz w:val="18"/>
                <w:szCs w:val="18"/>
              </w:rPr>
              <w:t xml:space="preserve"> </w:t>
            </w:r>
            <w:r w:rsidR="00BD5F89">
              <w:rPr>
                <w:rFonts w:ascii="Arial" w:hAnsi="Arial" w:cs="Arial"/>
                <w:sz w:val="18"/>
                <w:szCs w:val="18"/>
              </w:rPr>
              <w:t>5-6</w:t>
            </w:r>
            <w:r w:rsidR="00C27DB5">
              <w:rPr>
                <w:rFonts w:ascii="Arial" w:hAnsi="Arial" w:cs="Arial"/>
                <w:sz w:val="18"/>
                <w:szCs w:val="18"/>
              </w:rPr>
              <w:t xml:space="preserve"> </w:t>
            </w:r>
            <w:r w:rsidR="00BC00C4">
              <w:rPr>
                <w:rFonts w:ascii="Arial" w:hAnsi="Arial" w:cs="Arial"/>
                <w:sz w:val="18"/>
                <w:szCs w:val="18"/>
              </w:rPr>
              <w:t>S</w:t>
            </w:r>
            <w:r w:rsidRPr="000009B7">
              <w:rPr>
                <w:rFonts w:ascii="Arial" w:hAnsi="Arial" w:cs="Arial"/>
                <w:sz w:val="18"/>
                <w:szCs w:val="18"/>
              </w:rPr>
              <w:t>td</w:t>
            </w:r>
            <w:r w:rsidR="00BC00C4">
              <w:rPr>
                <w:rFonts w:ascii="Arial" w:hAnsi="Arial" w:cs="Arial"/>
                <w:sz w:val="18"/>
                <w:szCs w:val="18"/>
              </w:rPr>
              <w:t>.</w:t>
            </w:r>
          </w:p>
        </w:tc>
      </w:tr>
      <w:tr w:rsidR="00443779" w:rsidRPr="000009B7" w:rsidTr="004E6FC3">
        <w:trPr>
          <w:trHeight w:val="454"/>
        </w:trPr>
        <w:tc>
          <w:tcPr>
            <w:tcW w:w="5000" w:type="pct"/>
            <w:gridSpan w:val="3"/>
            <w:shd w:val="clear" w:color="auto" w:fill="E7E6E6" w:themeFill="background2"/>
            <w:vAlign w:val="center"/>
          </w:tcPr>
          <w:p w:rsidR="00443779" w:rsidRPr="000009B7" w:rsidRDefault="00443779" w:rsidP="005E3A9E">
            <w:pPr>
              <w:spacing w:before="120" w:after="120"/>
              <w:rPr>
                <w:rFonts w:ascii="Arial" w:hAnsi="Arial" w:cs="Arial"/>
                <w:sz w:val="18"/>
                <w:szCs w:val="18"/>
              </w:rPr>
            </w:pPr>
            <w:r w:rsidRPr="000009B7">
              <w:rPr>
                <w:rFonts w:ascii="Arial" w:hAnsi="Arial" w:cs="Arial"/>
                <w:b/>
                <w:sz w:val="18"/>
                <w:szCs w:val="18"/>
              </w:rPr>
              <w:t xml:space="preserve">Curricularer Bezug: </w:t>
            </w:r>
            <w:r w:rsidRPr="000009B7">
              <w:rPr>
                <w:rFonts w:ascii="Arial" w:hAnsi="Arial" w:cs="Arial"/>
                <w:bCs/>
                <w:sz w:val="18"/>
                <w:szCs w:val="18"/>
              </w:rPr>
              <w:t>Schulinterner Lehrplan und Lernfeldstruktur auf Grundlage der Empfehlungen</w:t>
            </w:r>
            <w:r w:rsidRPr="000009B7">
              <w:rPr>
                <w:rFonts w:ascii="Arial" w:hAnsi="Arial" w:cs="Arial"/>
                <w:sz w:val="18"/>
                <w:szCs w:val="18"/>
              </w:rPr>
              <w:t xml:space="preserve"> für die Gestaltung und inhaltliche Organisation des Unterrichts in den berufsbezogenen Lernbereichen der einjährigen Berufsfachschule - Wirtschaft </w:t>
            </w:r>
            <w:r w:rsidR="00B558A8">
              <w:rPr>
                <w:rFonts w:ascii="Arial" w:hAnsi="Arial" w:cs="Arial"/>
                <w:sz w:val="18"/>
                <w:szCs w:val="18"/>
              </w:rPr>
              <w:t>Schwerpunkt Handel</w:t>
            </w:r>
          </w:p>
        </w:tc>
      </w:tr>
      <w:tr w:rsidR="00443779" w:rsidRPr="000009B7" w:rsidTr="004E6FC3">
        <w:trPr>
          <w:trHeight w:val="454"/>
        </w:trPr>
        <w:tc>
          <w:tcPr>
            <w:tcW w:w="5000" w:type="pct"/>
            <w:gridSpan w:val="3"/>
            <w:shd w:val="clear" w:color="auto" w:fill="E7E6E6" w:themeFill="background2"/>
            <w:vAlign w:val="center"/>
          </w:tcPr>
          <w:p w:rsidR="00443779" w:rsidRPr="000009B7" w:rsidRDefault="00443779" w:rsidP="005E3A9E">
            <w:pPr>
              <w:spacing w:before="120" w:after="120"/>
              <w:rPr>
                <w:rFonts w:ascii="Arial" w:hAnsi="Arial" w:cs="Arial"/>
                <w:bCs/>
                <w:sz w:val="18"/>
                <w:szCs w:val="18"/>
              </w:rPr>
            </w:pPr>
            <w:r w:rsidRPr="000009B7">
              <w:rPr>
                <w:rFonts w:ascii="Arial" w:hAnsi="Arial" w:cs="Arial"/>
                <w:b/>
                <w:sz w:val="18"/>
                <w:szCs w:val="18"/>
              </w:rPr>
              <w:t>Autor</w:t>
            </w:r>
            <w:r w:rsidRPr="000009B7">
              <w:rPr>
                <w:rFonts w:ascii="Arial" w:hAnsi="Arial" w:cs="Arial"/>
                <w:bCs/>
                <w:sz w:val="18"/>
                <w:szCs w:val="18"/>
              </w:rPr>
              <w:t>: Jörn Menne, joern.menne@rlsb.de</w:t>
            </w:r>
          </w:p>
        </w:tc>
      </w:tr>
      <w:tr w:rsidR="00443779" w:rsidRPr="000009B7" w:rsidTr="004E6FC3">
        <w:trPr>
          <w:trHeight w:val="1984"/>
        </w:trPr>
        <w:tc>
          <w:tcPr>
            <w:tcW w:w="2350" w:type="pct"/>
          </w:tcPr>
          <w:p w:rsidR="00443779" w:rsidRPr="000009B7" w:rsidRDefault="002D6B5C" w:rsidP="005E3A9E">
            <w:pPr>
              <w:spacing w:before="120"/>
              <w:rPr>
                <w:rFonts w:ascii="Arial" w:hAnsi="Arial" w:cs="Arial"/>
                <w:b/>
                <w:sz w:val="18"/>
                <w:szCs w:val="18"/>
              </w:rPr>
            </w:pPr>
            <w:r>
              <w:rPr>
                <w:rFonts w:ascii="Arial" w:hAnsi="Arial" w:cs="Arial"/>
                <w:b/>
                <w:sz w:val="18"/>
                <w:szCs w:val="18"/>
              </w:rPr>
              <w:t>I</w:t>
            </w:r>
            <w:r w:rsidR="00443779" w:rsidRPr="000009B7">
              <w:rPr>
                <w:rFonts w:ascii="Arial" w:hAnsi="Arial" w:cs="Arial"/>
                <w:b/>
                <w:sz w:val="18"/>
                <w:szCs w:val="18"/>
              </w:rPr>
              <w:t>nformation zur Handlungssituation:</w:t>
            </w:r>
          </w:p>
          <w:p w:rsidR="00443779" w:rsidRPr="000009B7" w:rsidRDefault="00443779" w:rsidP="005E3A9E">
            <w:pPr>
              <w:rPr>
                <w:rFonts w:ascii="Arial" w:hAnsi="Arial" w:cs="Arial"/>
                <w:sz w:val="10"/>
                <w:szCs w:val="10"/>
              </w:rPr>
            </w:pPr>
          </w:p>
          <w:p w:rsidR="00443779" w:rsidRPr="004E6FC3" w:rsidRDefault="00443779" w:rsidP="005E3A9E">
            <w:pPr>
              <w:rPr>
                <w:rFonts w:ascii="Arial" w:hAnsi="Arial" w:cs="Arial"/>
                <w:b/>
                <w:bCs/>
                <w:sz w:val="18"/>
                <w:szCs w:val="18"/>
              </w:rPr>
            </w:pPr>
            <w:r w:rsidRPr="000009B7">
              <w:rPr>
                <w:rFonts w:ascii="Arial" w:hAnsi="Arial" w:cs="Arial"/>
                <w:sz w:val="18"/>
                <w:szCs w:val="18"/>
              </w:rPr>
              <w:t>In der Gerdes OHG muss bei einer größeren Bestellung ein Lieferant ausgewählt werden. Für die Auswahl wird eine Übersicht der Angebote verschiedener Lieferanten erstellt. Ein Mitarbeiter der Einkaufsabteilung und die Abteilungsleiterin haben unterschiedliche Vorstellungen bei der Auswahl des Lieferanten.</w:t>
            </w:r>
            <w:r w:rsidR="002D6B5C">
              <w:rPr>
                <w:rFonts w:ascii="Arial" w:hAnsi="Arial" w:cs="Arial"/>
                <w:sz w:val="18"/>
                <w:szCs w:val="18"/>
              </w:rPr>
              <w:t xml:space="preserve"> </w:t>
            </w:r>
            <w:r w:rsidR="002D6B5C" w:rsidRPr="004E6FC3">
              <w:rPr>
                <w:rFonts w:ascii="Arial" w:hAnsi="Arial" w:cs="Arial"/>
                <w:sz w:val="18"/>
                <w:szCs w:val="18"/>
              </w:rPr>
              <w:t>Welcher Lieferant soll gewählt werden und welche Kriterien können für eine Entscheidung herangezogen werden</w:t>
            </w:r>
            <w:r w:rsidR="004E6FC3" w:rsidRPr="004E6FC3">
              <w:rPr>
                <w:rFonts w:ascii="Arial" w:hAnsi="Arial" w:cs="Arial"/>
                <w:sz w:val="18"/>
                <w:szCs w:val="18"/>
              </w:rPr>
              <w:t>?</w:t>
            </w:r>
          </w:p>
          <w:p w:rsidR="00443779" w:rsidRPr="000009B7" w:rsidRDefault="00443779" w:rsidP="005E3A9E">
            <w:pPr>
              <w:rPr>
                <w:rFonts w:ascii="Arial" w:hAnsi="Arial" w:cs="Arial"/>
                <w:sz w:val="18"/>
                <w:szCs w:val="18"/>
              </w:rPr>
            </w:pPr>
          </w:p>
          <w:p w:rsidR="00443779" w:rsidRPr="000009B7" w:rsidRDefault="00443779" w:rsidP="005E3A9E">
            <w:pPr>
              <w:rPr>
                <w:rFonts w:ascii="Arial" w:hAnsi="Arial" w:cs="Arial"/>
                <w:sz w:val="18"/>
                <w:szCs w:val="18"/>
              </w:rPr>
            </w:pPr>
            <w:r w:rsidRPr="003B1D4E">
              <w:rPr>
                <w:rFonts w:ascii="Arial" w:hAnsi="Arial" w:cs="Arial"/>
                <w:b/>
                <w:bCs/>
                <w:sz w:val="18"/>
                <w:szCs w:val="18"/>
              </w:rPr>
              <w:t>Datenkranz:</w:t>
            </w:r>
            <w:r w:rsidRPr="000009B7">
              <w:rPr>
                <w:rFonts w:ascii="Arial" w:hAnsi="Arial" w:cs="Arial"/>
                <w:sz w:val="18"/>
                <w:szCs w:val="18"/>
              </w:rPr>
              <w:t xml:space="preserve"> Modellunternehmung Gerdes OHG basierend auf dem Schulbuch XXX</w:t>
            </w:r>
          </w:p>
          <w:p w:rsidR="00443779" w:rsidRPr="000009B7" w:rsidRDefault="00443779" w:rsidP="005E3A9E">
            <w:pPr>
              <w:rPr>
                <w:rFonts w:ascii="Arial" w:hAnsi="Arial" w:cs="Arial"/>
                <w:sz w:val="10"/>
                <w:szCs w:val="10"/>
              </w:rPr>
            </w:pPr>
          </w:p>
        </w:tc>
        <w:tc>
          <w:tcPr>
            <w:tcW w:w="2650" w:type="pct"/>
            <w:gridSpan w:val="2"/>
          </w:tcPr>
          <w:p w:rsidR="00443779" w:rsidRPr="000009B7" w:rsidRDefault="00443779" w:rsidP="005E3A9E">
            <w:pPr>
              <w:spacing w:before="120"/>
              <w:rPr>
                <w:rFonts w:ascii="Arial" w:hAnsi="Arial" w:cs="Arial"/>
                <w:sz w:val="18"/>
                <w:szCs w:val="18"/>
              </w:rPr>
            </w:pPr>
            <w:r w:rsidRPr="000009B7">
              <w:rPr>
                <w:rFonts w:ascii="Arial" w:hAnsi="Arial" w:cs="Arial"/>
                <w:b/>
                <w:sz w:val="18"/>
                <w:szCs w:val="18"/>
              </w:rPr>
              <w:t>Handlungsergebnis</w:t>
            </w:r>
            <w:r w:rsidRPr="000009B7">
              <w:rPr>
                <w:rFonts w:ascii="Arial" w:hAnsi="Arial" w:cs="Arial"/>
                <w:sz w:val="18"/>
                <w:szCs w:val="18"/>
              </w:rPr>
              <w:t>:</w:t>
            </w:r>
          </w:p>
          <w:p w:rsidR="00443779" w:rsidRPr="000009B7" w:rsidRDefault="00443779" w:rsidP="005E3A9E">
            <w:pPr>
              <w:rPr>
                <w:rFonts w:ascii="Arial" w:hAnsi="Arial" w:cs="Arial"/>
                <w:sz w:val="10"/>
                <w:szCs w:val="10"/>
              </w:rPr>
            </w:pPr>
          </w:p>
          <w:p w:rsidR="00443779" w:rsidRPr="004E6FC3" w:rsidRDefault="00DE476E" w:rsidP="004E6FC3">
            <w:pPr>
              <w:rPr>
                <w:rFonts w:ascii="Arial" w:hAnsi="Arial" w:cs="Arial"/>
                <w:sz w:val="18"/>
                <w:szCs w:val="18"/>
              </w:rPr>
            </w:pPr>
            <w:r w:rsidRPr="004E6FC3">
              <w:rPr>
                <w:rFonts w:ascii="Arial" w:hAnsi="Arial" w:cs="Arial"/>
                <w:sz w:val="18"/>
                <w:szCs w:val="18"/>
              </w:rPr>
              <w:t>B</w:t>
            </w:r>
            <w:r w:rsidR="00664578" w:rsidRPr="004E6FC3">
              <w:rPr>
                <w:rFonts w:ascii="Arial" w:hAnsi="Arial" w:cs="Arial"/>
                <w:sz w:val="18"/>
                <w:szCs w:val="18"/>
              </w:rPr>
              <w:t xml:space="preserve">egründete und dokumentierte Entscheidung </w:t>
            </w:r>
            <w:r w:rsidR="00443779" w:rsidRPr="004E6FC3">
              <w:rPr>
                <w:rFonts w:ascii="Arial" w:hAnsi="Arial" w:cs="Arial"/>
                <w:sz w:val="18"/>
                <w:szCs w:val="18"/>
              </w:rPr>
              <w:t>für einen Lieferanten</w:t>
            </w:r>
            <w:r w:rsidR="00664578" w:rsidRPr="004E6FC3">
              <w:rPr>
                <w:rFonts w:ascii="Arial" w:hAnsi="Arial" w:cs="Arial"/>
                <w:sz w:val="18"/>
                <w:szCs w:val="18"/>
              </w:rPr>
              <w:t xml:space="preserve"> auf der Grundlage ausgewählter qualitativer und quantitativer Kriterien für den Angebotsvergleich.</w:t>
            </w:r>
          </w:p>
          <w:p w:rsidR="00D039B8" w:rsidRPr="000009B7" w:rsidRDefault="00D039B8" w:rsidP="005E3A9E">
            <w:pPr>
              <w:rPr>
                <w:rFonts w:ascii="Arial" w:hAnsi="Arial" w:cs="Arial"/>
                <w:sz w:val="18"/>
                <w:szCs w:val="18"/>
              </w:rPr>
            </w:pPr>
          </w:p>
          <w:p w:rsidR="00443779" w:rsidRPr="003B1D4E" w:rsidRDefault="00D039B8" w:rsidP="003B1D4E">
            <w:pPr>
              <w:rPr>
                <w:rFonts w:ascii="Arial" w:hAnsi="Arial" w:cs="Arial"/>
                <w:bCs/>
                <w:sz w:val="18"/>
                <w:szCs w:val="18"/>
              </w:rPr>
            </w:pPr>
            <w:r w:rsidRPr="000009B7">
              <w:rPr>
                <w:rFonts w:ascii="Arial" w:hAnsi="Arial" w:cs="Arial"/>
                <w:b/>
                <w:sz w:val="18"/>
                <w:szCs w:val="18"/>
              </w:rPr>
              <w:t>Hinwei</w:t>
            </w:r>
            <w:r w:rsidR="004E6FC3">
              <w:rPr>
                <w:rFonts w:ascii="Arial" w:hAnsi="Arial" w:cs="Arial"/>
                <w:b/>
                <w:sz w:val="18"/>
                <w:szCs w:val="18"/>
              </w:rPr>
              <w:t>s</w:t>
            </w:r>
            <w:r w:rsidR="002D6B5C">
              <w:rPr>
                <w:rFonts w:ascii="Arial" w:hAnsi="Arial" w:cs="Arial"/>
                <w:b/>
                <w:sz w:val="18"/>
                <w:szCs w:val="18"/>
              </w:rPr>
              <w:t>:</w:t>
            </w:r>
            <w:r w:rsidRPr="000009B7">
              <w:rPr>
                <w:rFonts w:ascii="Arial" w:hAnsi="Arial" w:cs="Arial"/>
                <w:b/>
                <w:sz w:val="18"/>
                <w:szCs w:val="18"/>
              </w:rPr>
              <w:t xml:space="preserve"> </w:t>
            </w:r>
            <w:r w:rsidRPr="000009B7">
              <w:rPr>
                <w:rFonts w:ascii="Arial" w:hAnsi="Arial" w:cs="Arial"/>
                <w:bCs/>
                <w:sz w:val="18"/>
                <w:szCs w:val="18"/>
              </w:rPr>
              <w:t>Das geplante Handlungsergebnis kann sowohl im Präsenz- als auch im Distanzunterricht erreicht werden.</w:t>
            </w:r>
          </w:p>
        </w:tc>
      </w:tr>
      <w:tr w:rsidR="00443779" w:rsidRPr="000009B7" w:rsidTr="004E6FC3">
        <w:trPr>
          <w:trHeight w:val="397"/>
        </w:trPr>
        <w:tc>
          <w:tcPr>
            <w:tcW w:w="5000" w:type="pct"/>
            <w:gridSpan w:val="3"/>
            <w:shd w:val="clear" w:color="auto" w:fill="E7E6E6" w:themeFill="background2"/>
          </w:tcPr>
          <w:p w:rsidR="00443779" w:rsidRPr="000009B7" w:rsidRDefault="00443779" w:rsidP="005E3A9E">
            <w:pPr>
              <w:spacing w:before="120" w:after="120"/>
              <w:jc w:val="center"/>
              <w:rPr>
                <w:rFonts w:ascii="Arial" w:hAnsi="Arial" w:cs="Arial"/>
                <w:b/>
                <w:sz w:val="18"/>
                <w:szCs w:val="18"/>
              </w:rPr>
            </w:pPr>
            <w:r w:rsidRPr="000009B7">
              <w:rPr>
                <w:rFonts w:ascii="Arial" w:hAnsi="Arial" w:cs="Arial"/>
                <w:b/>
                <w:sz w:val="18"/>
                <w:szCs w:val="18"/>
              </w:rPr>
              <w:t>Handlungskompetenz/angestrebte Kompetenzen</w:t>
            </w:r>
          </w:p>
          <w:p w:rsidR="00D039B8" w:rsidRPr="003B1D4E" w:rsidRDefault="00D039B8" w:rsidP="005E3A9E">
            <w:pPr>
              <w:spacing w:before="120" w:after="120"/>
              <w:jc w:val="center"/>
              <w:rPr>
                <w:rFonts w:ascii="Arial" w:hAnsi="Arial" w:cs="Arial"/>
                <w:b/>
                <w:sz w:val="18"/>
                <w:szCs w:val="18"/>
              </w:rPr>
            </w:pPr>
            <w:r w:rsidRPr="003B1D4E">
              <w:rPr>
                <w:rFonts w:ascii="Arial" w:hAnsi="Arial" w:cs="Arial"/>
                <w:b/>
                <w:sz w:val="18"/>
                <w:szCs w:val="18"/>
              </w:rPr>
              <w:t xml:space="preserve">Hinweis: </w:t>
            </w:r>
            <w:r w:rsidR="000009B7" w:rsidRPr="003B1D4E">
              <w:rPr>
                <w:rFonts w:ascii="Arial" w:hAnsi="Arial" w:cs="Arial"/>
                <w:bCs/>
                <w:sz w:val="18"/>
                <w:szCs w:val="18"/>
              </w:rPr>
              <w:t xml:space="preserve">Die angestrebten Kompetenzen </w:t>
            </w:r>
            <w:r w:rsidR="003B1D4E">
              <w:rPr>
                <w:rFonts w:ascii="Arial" w:hAnsi="Arial" w:cs="Arial"/>
                <w:bCs/>
                <w:sz w:val="18"/>
                <w:szCs w:val="18"/>
              </w:rPr>
              <w:t xml:space="preserve">gelten </w:t>
            </w:r>
            <w:r w:rsidR="000009B7" w:rsidRPr="003B1D4E">
              <w:rPr>
                <w:rFonts w:ascii="Arial" w:hAnsi="Arial" w:cs="Arial"/>
                <w:bCs/>
                <w:sz w:val="18"/>
                <w:szCs w:val="18"/>
              </w:rPr>
              <w:t>gleichermaßen sowohl für den Präsenz- als auch für den Distanzunterricht.</w:t>
            </w:r>
            <w:r w:rsidR="00B558A8" w:rsidRPr="003B1D4E">
              <w:rPr>
                <w:rFonts w:ascii="Arial" w:hAnsi="Arial" w:cs="Arial"/>
                <w:sz w:val="18"/>
                <w:szCs w:val="18"/>
              </w:rPr>
              <w:t xml:space="preserve"> =&gt; DQR-</w:t>
            </w:r>
            <w:r w:rsidR="007B0447">
              <w:rPr>
                <w:rFonts w:ascii="Arial" w:hAnsi="Arial" w:cs="Arial"/>
                <w:sz w:val="18"/>
                <w:szCs w:val="18"/>
              </w:rPr>
              <w:t>Niveaus</w:t>
            </w:r>
            <w:r w:rsidR="00B558A8" w:rsidRPr="003B1D4E">
              <w:rPr>
                <w:rFonts w:ascii="Arial" w:hAnsi="Arial" w:cs="Arial"/>
                <w:sz w:val="18"/>
                <w:szCs w:val="18"/>
              </w:rPr>
              <w:t xml:space="preserve">tufe </w:t>
            </w:r>
            <w:r w:rsidR="007B0447">
              <w:rPr>
                <w:rFonts w:ascii="Arial" w:hAnsi="Arial" w:cs="Arial"/>
                <w:sz w:val="18"/>
                <w:szCs w:val="18"/>
              </w:rPr>
              <w:t>2</w:t>
            </w:r>
          </w:p>
        </w:tc>
      </w:tr>
      <w:tr w:rsidR="00443779" w:rsidRPr="00C75C87" w:rsidTr="004E6FC3">
        <w:trPr>
          <w:trHeight w:val="397"/>
        </w:trPr>
        <w:tc>
          <w:tcPr>
            <w:tcW w:w="2350" w:type="pct"/>
            <w:shd w:val="clear" w:color="auto" w:fill="E7E6E6" w:themeFill="background2"/>
          </w:tcPr>
          <w:p w:rsidR="00443779" w:rsidRPr="00C75C87" w:rsidRDefault="00443779" w:rsidP="005E3A9E">
            <w:pPr>
              <w:jc w:val="center"/>
              <w:rPr>
                <w:rFonts w:ascii="Arial" w:hAnsi="Arial" w:cs="Arial"/>
                <w:b/>
                <w:sz w:val="20"/>
                <w:szCs w:val="20"/>
              </w:rPr>
            </w:pPr>
            <w:r>
              <w:rPr>
                <w:rFonts w:ascii="Arial" w:hAnsi="Arial" w:cs="Arial"/>
                <w:b/>
                <w:sz w:val="20"/>
                <w:szCs w:val="20"/>
              </w:rPr>
              <w:t>Fachkompetenzen</w:t>
            </w:r>
          </w:p>
        </w:tc>
        <w:tc>
          <w:tcPr>
            <w:tcW w:w="2650" w:type="pct"/>
            <w:gridSpan w:val="2"/>
            <w:shd w:val="clear" w:color="auto" w:fill="E7E6E6" w:themeFill="background2"/>
          </w:tcPr>
          <w:p w:rsidR="00443779" w:rsidRPr="00C75C87" w:rsidRDefault="00443779" w:rsidP="005E3A9E">
            <w:pPr>
              <w:jc w:val="center"/>
              <w:rPr>
                <w:rFonts w:ascii="Arial" w:hAnsi="Arial" w:cs="Arial"/>
                <w:b/>
                <w:sz w:val="20"/>
                <w:szCs w:val="20"/>
              </w:rPr>
            </w:pPr>
            <w:r>
              <w:rPr>
                <w:rFonts w:ascii="Arial" w:hAnsi="Arial" w:cs="Arial"/>
                <w:b/>
                <w:sz w:val="20"/>
                <w:szCs w:val="20"/>
              </w:rPr>
              <w:t>Personale Kompetenzen</w:t>
            </w:r>
          </w:p>
        </w:tc>
      </w:tr>
      <w:tr w:rsidR="00D2372A" w:rsidRPr="000009B7" w:rsidTr="004E6FC3">
        <w:trPr>
          <w:trHeight w:val="397"/>
        </w:trPr>
        <w:tc>
          <w:tcPr>
            <w:tcW w:w="2350" w:type="pct"/>
          </w:tcPr>
          <w:p w:rsidR="00D2372A" w:rsidRPr="000009B7" w:rsidRDefault="00D2372A" w:rsidP="00D2372A">
            <w:pPr>
              <w:rPr>
                <w:rFonts w:ascii="Arial" w:hAnsi="Arial" w:cs="Arial"/>
                <w:iCs/>
                <w:sz w:val="18"/>
                <w:szCs w:val="18"/>
              </w:rPr>
            </w:pPr>
            <w:r w:rsidRPr="000009B7">
              <w:rPr>
                <w:rFonts w:ascii="Arial" w:hAnsi="Arial" w:cs="Arial"/>
                <w:iCs/>
                <w:sz w:val="18"/>
                <w:szCs w:val="18"/>
              </w:rPr>
              <w:t xml:space="preserve">Die Schülerinnen und Schüler </w:t>
            </w:r>
            <w:r w:rsidR="004E44CF">
              <w:rPr>
                <w:rFonts w:ascii="Arial" w:hAnsi="Arial" w:cs="Arial"/>
                <w:iCs/>
                <w:sz w:val="18"/>
                <w:szCs w:val="18"/>
              </w:rPr>
              <w:t xml:space="preserve">arbeiten </w:t>
            </w:r>
            <w:r w:rsidRPr="000009B7">
              <w:rPr>
                <w:rFonts w:ascii="Arial" w:hAnsi="Arial" w:cs="Arial"/>
                <w:iCs/>
                <w:sz w:val="18"/>
                <w:szCs w:val="18"/>
              </w:rPr>
              <w:t>grundlegende qualitative und quantitative Kriterien eines Angebotsvergleiches</w:t>
            </w:r>
            <w:r w:rsidR="004E44CF">
              <w:rPr>
                <w:rFonts w:ascii="Arial" w:hAnsi="Arial" w:cs="Arial"/>
                <w:iCs/>
                <w:sz w:val="18"/>
                <w:szCs w:val="18"/>
              </w:rPr>
              <w:t xml:space="preserve"> heraus</w:t>
            </w:r>
            <w:r w:rsidRPr="000009B7">
              <w:rPr>
                <w:rFonts w:ascii="Arial" w:hAnsi="Arial" w:cs="Arial"/>
                <w:iCs/>
                <w:sz w:val="18"/>
                <w:szCs w:val="18"/>
              </w:rPr>
              <w:t xml:space="preserve">. </w:t>
            </w:r>
          </w:p>
          <w:p w:rsidR="00D2372A" w:rsidRPr="001D5912" w:rsidRDefault="00D2372A" w:rsidP="00D2372A">
            <w:pPr>
              <w:rPr>
                <w:rFonts w:ascii="Arial" w:hAnsi="Arial" w:cs="Arial"/>
                <w:iCs/>
                <w:sz w:val="10"/>
                <w:szCs w:val="10"/>
              </w:rPr>
            </w:pPr>
          </w:p>
          <w:p w:rsidR="00D2372A" w:rsidRDefault="00D2372A" w:rsidP="00D2372A">
            <w:pPr>
              <w:rPr>
                <w:rFonts w:ascii="Arial" w:hAnsi="Arial" w:cs="Arial"/>
                <w:iCs/>
                <w:sz w:val="18"/>
                <w:szCs w:val="18"/>
              </w:rPr>
            </w:pPr>
            <w:r>
              <w:rPr>
                <w:rFonts w:ascii="Arial" w:hAnsi="Arial" w:cs="Arial"/>
                <w:iCs/>
                <w:sz w:val="18"/>
                <w:szCs w:val="18"/>
              </w:rPr>
              <w:t>Sie wählen eine geeignete Software für die Durchführung eines Angebotsvergleiches aus.</w:t>
            </w:r>
          </w:p>
          <w:p w:rsidR="00D2372A" w:rsidRPr="001D5912" w:rsidRDefault="00D2372A" w:rsidP="00D2372A">
            <w:pPr>
              <w:rPr>
                <w:rFonts w:ascii="Arial" w:hAnsi="Arial" w:cs="Arial"/>
                <w:iCs/>
                <w:sz w:val="10"/>
                <w:szCs w:val="10"/>
              </w:rPr>
            </w:pPr>
          </w:p>
          <w:p w:rsidR="00D2372A" w:rsidRDefault="00D2372A" w:rsidP="00D2372A">
            <w:pPr>
              <w:rPr>
                <w:rFonts w:ascii="Arial" w:hAnsi="Arial" w:cs="Arial"/>
                <w:iCs/>
                <w:sz w:val="18"/>
                <w:szCs w:val="18"/>
              </w:rPr>
            </w:pPr>
            <w:r>
              <w:rPr>
                <w:rFonts w:ascii="Arial" w:hAnsi="Arial" w:cs="Arial"/>
                <w:iCs/>
                <w:sz w:val="18"/>
                <w:szCs w:val="18"/>
              </w:rPr>
              <w:t xml:space="preserve">Sie </w:t>
            </w:r>
            <w:r w:rsidR="004E44CF">
              <w:rPr>
                <w:rFonts w:ascii="Arial" w:hAnsi="Arial" w:cs="Arial"/>
                <w:iCs/>
                <w:sz w:val="18"/>
                <w:szCs w:val="18"/>
              </w:rPr>
              <w:t>setzen</w:t>
            </w:r>
            <w:r w:rsidR="003B1D4E">
              <w:rPr>
                <w:rFonts w:ascii="Arial" w:hAnsi="Arial" w:cs="Arial"/>
                <w:iCs/>
                <w:sz w:val="18"/>
                <w:szCs w:val="18"/>
              </w:rPr>
              <w:t xml:space="preserve"> grundlegende Formeln und Funktionen einer Tabellenkalkulationssoftware zur Durchführung eines Angebotsvergleiches</w:t>
            </w:r>
            <w:r w:rsidR="004E44CF">
              <w:rPr>
                <w:rFonts w:ascii="Arial" w:hAnsi="Arial" w:cs="Arial"/>
                <w:iCs/>
                <w:sz w:val="18"/>
                <w:szCs w:val="18"/>
              </w:rPr>
              <w:t xml:space="preserve"> ein</w:t>
            </w:r>
            <w:r w:rsidR="003B1D4E">
              <w:rPr>
                <w:rFonts w:ascii="Arial" w:hAnsi="Arial" w:cs="Arial"/>
                <w:iCs/>
                <w:sz w:val="18"/>
                <w:szCs w:val="18"/>
              </w:rPr>
              <w:t>.</w:t>
            </w:r>
          </w:p>
          <w:p w:rsidR="00D2372A" w:rsidRPr="001D5912" w:rsidRDefault="00D2372A" w:rsidP="00D2372A">
            <w:pPr>
              <w:rPr>
                <w:rFonts w:ascii="Arial" w:hAnsi="Arial" w:cs="Arial"/>
                <w:iCs/>
                <w:sz w:val="10"/>
                <w:szCs w:val="10"/>
              </w:rPr>
            </w:pPr>
          </w:p>
          <w:p w:rsidR="00D2372A" w:rsidRDefault="00D2372A" w:rsidP="00D2372A">
            <w:pPr>
              <w:rPr>
                <w:rFonts w:ascii="Arial" w:hAnsi="Arial" w:cs="Arial"/>
                <w:sz w:val="18"/>
                <w:szCs w:val="18"/>
              </w:rPr>
            </w:pPr>
            <w:r>
              <w:rPr>
                <w:rFonts w:ascii="Arial" w:hAnsi="Arial" w:cs="Arial"/>
                <w:iCs/>
                <w:sz w:val="18"/>
                <w:szCs w:val="18"/>
              </w:rPr>
              <w:t>Sie</w:t>
            </w:r>
            <w:r w:rsidRPr="000009B7">
              <w:rPr>
                <w:rFonts w:ascii="Arial" w:hAnsi="Arial" w:cs="Arial"/>
                <w:sz w:val="18"/>
                <w:szCs w:val="18"/>
              </w:rPr>
              <w:t xml:space="preserve"> führen einen Angebotsvergleich auf Grundlage einfacher qualitativer und quantitativer Kriterien durch.</w:t>
            </w:r>
          </w:p>
          <w:p w:rsidR="00D2372A" w:rsidRPr="001D5912" w:rsidRDefault="00D2372A" w:rsidP="00D2372A">
            <w:pPr>
              <w:rPr>
                <w:rFonts w:ascii="Arial" w:hAnsi="Arial" w:cs="Arial"/>
                <w:sz w:val="10"/>
                <w:szCs w:val="10"/>
              </w:rPr>
            </w:pPr>
          </w:p>
          <w:p w:rsidR="00D2372A" w:rsidRPr="000009B7" w:rsidRDefault="00D2372A" w:rsidP="00D2372A">
            <w:pPr>
              <w:rPr>
                <w:rFonts w:ascii="Arial" w:hAnsi="Arial" w:cs="Arial"/>
                <w:sz w:val="18"/>
                <w:szCs w:val="18"/>
              </w:rPr>
            </w:pPr>
            <w:r w:rsidRPr="000009B7">
              <w:rPr>
                <w:rFonts w:ascii="Arial" w:hAnsi="Arial" w:cs="Arial"/>
                <w:sz w:val="18"/>
                <w:szCs w:val="18"/>
              </w:rPr>
              <w:t>Sie</w:t>
            </w:r>
            <w:r w:rsidR="004E44CF">
              <w:rPr>
                <w:rFonts w:ascii="Arial" w:hAnsi="Arial" w:cs="Arial"/>
                <w:sz w:val="18"/>
                <w:szCs w:val="18"/>
              </w:rPr>
              <w:t xml:space="preserve"> begründen ihre</w:t>
            </w:r>
            <w:r w:rsidRPr="000009B7">
              <w:rPr>
                <w:rFonts w:ascii="Arial" w:hAnsi="Arial" w:cs="Arial"/>
                <w:sz w:val="18"/>
                <w:szCs w:val="18"/>
              </w:rPr>
              <w:t xml:space="preserve"> Entscheidung für einen Lieferanten</w:t>
            </w:r>
            <w:r w:rsidR="003B1D4E">
              <w:rPr>
                <w:rFonts w:ascii="Arial" w:hAnsi="Arial" w:cs="Arial"/>
                <w:sz w:val="18"/>
                <w:szCs w:val="18"/>
              </w:rPr>
              <w:t>.</w:t>
            </w:r>
          </w:p>
          <w:p w:rsidR="00D2372A" w:rsidRPr="000009B7" w:rsidRDefault="00D2372A" w:rsidP="00D2372A">
            <w:pPr>
              <w:rPr>
                <w:rFonts w:ascii="Arial" w:hAnsi="Arial" w:cs="Arial"/>
                <w:sz w:val="10"/>
                <w:szCs w:val="10"/>
              </w:rPr>
            </w:pPr>
          </w:p>
        </w:tc>
        <w:tc>
          <w:tcPr>
            <w:tcW w:w="2650" w:type="pct"/>
            <w:gridSpan w:val="2"/>
          </w:tcPr>
          <w:p w:rsidR="00D2372A" w:rsidRPr="000009B7" w:rsidRDefault="00D2372A" w:rsidP="005E3A9E">
            <w:pPr>
              <w:rPr>
                <w:rFonts w:ascii="Arial" w:hAnsi="Arial" w:cs="Arial"/>
                <w:sz w:val="18"/>
                <w:szCs w:val="18"/>
              </w:rPr>
            </w:pPr>
            <w:r w:rsidRPr="000009B7">
              <w:rPr>
                <w:rFonts w:ascii="Arial" w:hAnsi="Arial" w:cs="Arial"/>
                <w:iCs/>
                <w:sz w:val="18"/>
                <w:szCs w:val="18"/>
              </w:rPr>
              <w:t>Die Schülerinnen und Schüler</w:t>
            </w:r>
            <w:r w:rsidRPr="000009B7">
              <w:rPr>
                <w:rFonts w:ascii="Arial" w:hAnsi="Arial" w:cs="Arial"/>
                <w:sz w:val="18"/>
                <w:szCs w:val="18"/>
              </w:rPr>
              <w:t xml:space="preserve"> arbeiten in den </w:t>
            </w:r>
            <w:r w:rsidR="007B0447">
              <w:rPr>
                <w:rFonts w:ascii="Arial" w:hAnsi="Arial" w:cs="Arial"/>
                <w:sz w:val="18"/>
                <w:szCs w:val="18"/>
              </w:rPr>
              <w:t>Handlungs</w:t>
            </w:r>
            <w:r w:rsidRPr="000009B7">
              <w:rPr>
                <w:rFonts w:ascii="Arial" w:hAnsi="Arial" w:cs="Arial"/>
                <w:sz w:val="18"/>
                <w:szCs w:val="18"/>
              </w:rPr>
              <w:t xml:space="preserve">phasen selbstständig und unterstützen sich </w:t>
            </w:r>
            <w:r w:rsidR="007B0447">
              <w:rPr>
                <w:rFonts w:ascii="Arial" w:hAnsi="Arial" w:cs="Arial"/>
                <w:sz w:val="18"/>
                <w:szCs w:val="18"/>
              </w:rPr>
              <w:t xml:space="preserve">gegenseitig </w:t>
            </w:r>
            <w:r w:rsidRPr="000009B7">
              <w:rPr>
                <w:rFonts w:ascii="Arial" w:hAnsi="Arial" w:cs="Arial"/>
                <w:sz w:val="18"/>
                <w:szCs w:val="18"/>
              </w:rPr>
              <w:t>bei der Ergebniskontrolle.</w:t>
            </w:r>
          </w:p>
          <w:p w:rsidR="00D2372A" w:rsidRPr="001D5912" w:rsidRDefault="00D2372A" w:rsidP="005E3A9E">
            <w:pPr>
              <w:rPr>
                <w:rFonts w:ascii="Arial" w:hAnsi="Arial" w:cs="Arial"/>
                <w:sz w:val="10"/>
                <w:szCs w:val="10"/>
              </w:rPr>
            </w:pPr>
          </w:p>
          <w:p w:rsidR="00D2372A" w:rsidRDefault="00D2372A" w:rsidP="005E3A9E">
            <w:pPr>
              <w:rPr>
                <w:rFonts w:ascii="Arial" w:hAnsi="Arial" w:cs="Arial"/>
                <w:sz w:val="18"/>
                <w:szCs w:val="18"/>
              </w:rPr>
            </w:pPr>
            <w:r w:rsidRPr="000009B7">
              <w:rPr>
                <w:rFonts w:ascii="Arial" w:hAnsi="Arial" w:cs="Arial"/>
                <w:sz w:val="18"/>
                <w:szCs w:val="18"/>
              </w:rPr>
              <w:t>Sie diskutieren unterschiedliche Positionen, insbesondere die Bedeutung der qualitativen Kriterien.</w:t>
            </w:r>
          </w:p>
          <w:p w:rsidR="00D2372A" w:rsidRPr="001D5912" w:rsidRDefault="00D2372A" w:rsidP="005E3A9E">
            <w:pPr>
              <w:rPr>
                <w:rFonts w:ascii="Arial" w:hAnsi="Arial" w:cs="Arial"/>
                <w:sz w:val="10"/>
                <w:szCs w:val="10"/>
              </w:rPr>
            </w:pPr>
          </w:p>
          <w:p w:rsidR="00D2372A" w:rsidRDefault="00D2372A" w:rsidP="00D2372A">
            <w:pPr>
              <w:rPr>
                <w:rFonts w:ascii="Arial" w:hAnsi="Arial" w:cs="Arial"/>
                <w:sz w:val="18"/>
                <w:szCs w:val="18"/>
              </w:rPr>
            </w:pPr>
            <w:r>
              <w:rPr>
                <w:rFonts w:ascii="Arial" w:hAnsi="Arial" w:cs="Arial"/>
                <w:iCs/>
                <w:sz w:val="18"/>
                <w:szCs w:val="18"/>
              </w:rPr>
              <w:t>Sie</w:t>
            </w:r>
            <w:r w:rsidRPr="000009B7">
              <w:rPr>
                <w:rFonts w:ascii="Arial" w:hAnsi="Arial" w:cs="Arial"/>
                <w:sz w:val="18"/>
                <w:szCs w:val="18"/>
              </w:rPr>
              <w:t xml:space="preserve"> </w:t>
            </w:r>
            <w:r w:rsidR="004E44CF">
              <w:rPr>
                <w:rFonts w:ascii="Arial" w:hAnsi="Arial" w:cs="Arial"/>
                <w:sz w:val="18"/>
                <w:szCs w:val="18"/>
              </w:rPr>
              <w:t>treffen</w:t>
            </w:r>
            <w:r w:rsidRPr="000009B7">
              <w:rPr>
                <w:rFonts w:ascii="Arial" w:hAnsi="Arial" w:cs="Arial"/>
                <w:sz w:val="18"/>
                <w:szCs w:val="18"/>
              </w:rPr>
              <w:t xml:space="preserve"> </w:t>
            </w:r>
            <w:r w:rsidR="004E44CF">
              <w:rPr>
                <w:rFonts w:ascii="Arial" w:hAnsi="Arial" w:cs="Arial"/>
                <w:sz w:val="18"/>
                <w:szCs w:val="18"/>
              </w:rPr>
              <w:t>eine</w:t>
            </w:r>
            <w:r w:rsidRPr="000009B7">
              <w:rPr>
                <w:rFonts w:ascii="Arial" w:hAnsi="Arial" w:cs="Arial"/>
                <w:sz w:val="18"/>
                <w:szCs w:val="18"/>
              </w:rPr>
              <w:t xml:space="preserve"> begründete Entscheidung und können diese argumentativ vertreten. </w:t>
            </w:r>
          </w:p>
          <w:p w:rsidR="00D2372A" w:rsidRPr="001D5912" w:rsidRDefault="00D2372A" w:rsidP="00D2372A">
            <w:pPr>
              <w:rPr>
                <w:rFonts w:ascii="Arial" w:hAnsi="Arial" w:cs="Arial"/>
                <w:sz w:val="10"/>
                <w:szCs w:val="10"/>
              </w:rPr>
            </w:pPr>
          </w:p>
          <w:p w:rsidR="00D2372A" w:rsidRPr="000009B7" w:rsidRDefault="00D2372A" w:rsidP="00D2372A">
            <w:pPr>
              <w:rPr>
                <w:rFonts w:ascii="Arial" w:hAnsi="Arial" w:cs="Arial"/>
                <w:sz w:val="18"/>
                <w:szCs w:val="18"/>
              </w:rPr>
            </w:pPr>
            <w:r w:rsidRPr="000009B7">
              <w:rPr>
                <w:rFonts w:ascii="Arial" w:hAnsi="Arial" w:cs="Arial"/>
                <w:sz w:val="18"/>
                <w:szCs w:val="18"/>
              </w:rPr>
              <w:t xml:space="preserve">Sie reflektieren Ihren Lernprozess </w:t>
            </w:r>
            <w:r w:rsidR="007B0447">
              <w:rPr>
                <w:rFonts w:ascii="Arial" w:hAnsi="Arial" w:cs="Arial"/>
                <w:sz w:val="18"/>
                <w:szCs w:val="18"/>
              </w:rPr>
              <w:t xml:space="preserve">in der Gruppe </w:t>
            </w:r>
            <w:r w:rsidRPr="000009B7">
              <w:rPr>
                <w:rFonts w:ascii="Arial" w:hAnsi="Arial" w:cs="Arial"/>
                <w:sz w:val="18"/>
                <w:szCs w:val="18"/>
              </w:rPr>
              <w:t>und leiten Erkenntnisse für zukünftiges Lernhandeln ab.</w:t>
            </w:r>
          </w:p>
          <w:p w:rsidR="00D2372A" w:rsidRPr="000009B7" w:rsidRDefault="00D2372A" w:rsidP="005E3A9E">
            <w:pPr>
              <w:rPr>
                <w:rFonts w:ascii="Arial" w:hAnsi="Arial" w:cs="Arial"/>
                <w:sz w:val="18"/>
                <w:szCs w:val="18"/>
              </w:rPr>
            </w:pPr>
          </w:p>
          <w:p w:rsidR="00D2372A" w:rsidRPr="000009B7" w:rsidRDefault="00D2372A" w:rsidP="005E3A9E">
            <w:pPr>
              <w:rPr>
                <w:rFonts w:ascii="Arial" w:hAnsi="Arial" w:cs="Arial"/>
                <w:sz w:val="18"/>
                <w:szCs w:val="18"/>
              </w:rPr>
            </w:pPr>
          </w:p>
        </w:tc>
      </w:tr>
      <w:tr w:rsidR="00443779" w:rsidRPr="000009B7" w:rsidTr="004E6FC3">
        <w:trPr>
          <w:trHeight w:val="1180"/>
        </w:trPr>
        <w:tc>
          <w:tcPr>
            <w:tcW w:w="2350" w:type="pct"/>
          </w:tcPr>
          <w:p w:rsidR="00443779" w:rsidRPr="000009B7" w:rsidRDefault="00443779" w:rsidP="005E3A9E">
            <w:pPr>
              <w:rPr>
                <w:rFonts w:ascii="Arial" w:hAnsi="Arial" w:cs="Arial"/>
                <w:b/>
                <w:sz w:val="18"/>
                <w:szCs w:val="18"/>
              </w:rPr>
            </w:pPr>
            <w:r w:rsidRPr="000009B7">
              <w:rPr>
                <w:rFonts w:ascii="Arial" w:hAnsi="Arial" w:cs="Arial"/>
                <w:b/>
                <w:sz w:val="18"/>
                <w:szCs w:val="18"/>
              </w:rPr>
              <w:t>Konkretisierung/Nennung der Inhalte:</w:t>
            </w:r>
          </w:p>
          <w:p w:rsidR="00443779" w:rsidRPr="000009B7" w:rsidRDefault="00443779" w:rsidP="00443779">
            <w:pPr>
              <w:numPr>
                <w:ilvl w:val="0"/>
                <w:numId w:val="1"/>
              </w:numPr>
              <w:rPr>
                <w:rFonts w:ascii="Arial" w:hAnsi="Arial" w:cs="Arial"/>
                <w:sz w:val="18"/>
                <w:szCs w:val="18"/>
              </w:rPr>
            </w:pPr>
            <w:r w:rsidRPr="000009B7">
              <w:rPr>
                <w:rFonts w:ascii="Arial" w:hAnsi="Arial" w:cs="Arial"/>
                <w:sz w:val="18"/>
                <w:szCs w:val="18"/>
              </w:rPr>
              <w:t>qualitative und quantitative Kriterien beim Angebotsvergleich</w:t>
            </w:r>
          </w:p>
          <w:p w:rsidR="000009B7" w:rsidRDefault="00443779" w:rsidP="000009B7">
            <w:pPr>
              <w:numPr>
                <w:ilvl w:val="0"/>
                <w:numId w:val="1"/>
              </w:numPr>
              <w:rPr>
                <w:rFonts w:ascii="Arial" w:hAnsi="Arial" w:cs="Arial"/>
                <w:sz w:val="18"/>
                <w:szCs w:val="18"/>
              </w:rPr>
            </w:pPr>
            <w:r w:rsidRPr="000009B7">
              <w:rPr>
                <w:rFonts w:ascii="Arial" w:hAnsi="Arial" w:cs="Arial"/>
                <w:sz w:val="18"/>
                <w:szCs w:val="18"/>
              </w:rPr>
              <w:t xml:space="preserve">Durchführung eines </w:t>
            </w:r>
            <w:r w:rsidR="003B1D4E">
              <w:rPr>
                <w:rFonts w:ascii="Arial" w:hAnsi="Arial" w:cs="Arial"/>
                <w:sz w:val="18"/>
                <w:szCs w:val="18"/>
              </w:rPr>
              <w:t xml:space="preserve">quantitativen </w:t>
            </w:r>
            <w:r w:rsidRPr="000009B7">
              <w:rPr>
                <w:rFonts w:ascii="Arial" w:hAnsi="Arial" w:cs="Arial"/>
                <w:sz w:val="18"/>
                <w:szCs w:val="18"/>
              </w:rPr>
              <w:t>Angebotsvergleiches</w:t>
            </w:r>
          </w:p>
          <w:p w:rsidR="003B1D4E" w:rsidRPr="000009B7" w:rsidRDefault="003B1D4E" w:rsidP="003B1D4E">
            <w:pPr>
              <w:numPr>
                <w:ilvl w:val="0"/>
                <w:numId w:val="1"/>
              </w:numPr>
              <w:rPr>
                <w:rFonts w:ascii="Arial" w:hAnsi="Arial" w:cs="Arial"/>
                <w:sz w:val="18"/>
                <w:szCs w:val="18"/>
              </w:rPr>
            </w:pPr>
            <w:r w:rsidRPr="000009B7">
              <w:rPr>
                <w:rFonts w:ascii="Arial" w:hAnsi="Arial" w:cs="Arial"/>
                <w:sz w:val="18"/>
                <w:szCs w:val="18"/>
              </w:rPr>
              <w:t>begründete Lieferantenauswahl</w:t>
            </w:r>
          </w:p>
          <w:p w:rsidR="003B1D4E" w:rsidRPr="003B1D4E" w:rsidRDefault="003B1D4E" w:rsidP="003B1D4E">
            <w:pPr>
              <w:numPr>
                <w:ilvl w:val="0"/>
                <w:numId w:val="1"/>
              </w:numPr>
              <w:rPr>
                <w:rFonts w:ascii="Arial" w:hAnsi="Arial" w:cs="Arial"/>
                <w:sz w:val="18"/>
                <w:szCs w:val="18"/>
              </w:rPr>
            </w:pPr>
            <w:r w:rsidRPr="003B1D4E">
              <w:rPr>
                <w:rFonts w:ascii="Arial" w:hAnsi="Arial" w:cs="Arial"/>
                <w:sz w:val="18"/>
                <w:szCs w:val="18"/>
              </w:rPr>
              <w:t>Einsatz einer Tabellenkalkulationssoftware</w:t>
            </w:r>
          </w:p>
          <w:p w:rsidR="003B1D4E" w:rsidRPr="000009B7" w:rsidRDefault="003B1D4E" w:rsidP="003B1D4E">
            <w:pPr>
              <w:autoSpaceDE w:val="0"/>
              <w:autoSpaceDN w:val="0"/>
              <w:adjustRightInd w:val="0"/>
              <w:ind w:left="740"/>
              <w:rPr>
                <w:rFonts w:ascii="Arial" w:hAnsi="Arial" w:cs="Arial"/>
                <w:sz w:val="18"/>
                <w:szCs w:val="18"/>
              </w:rPr>
            </w:pPr>
            <w:r>
              <w:rPr>
                <w:rFonts w:ascii="Arial" w:hAnsi="Arial" w:cs="Arial"/>
                <w:sz w:val="18"/>
                <w:szCs w:val="18"/>
              </w:rPr>
              <w:t>für den</w:t>
            </w:r>
            <w:r w:rsidRPr="003B1D4E">
              <w:rPr>
                <w:rFonts w:ascii="Arial" w:hAnsi="Arial" w:cs="Arial"/>
                <w:sz w:val="18"/>
                <w:szCs w:val="18"/>
              </w:rPr>
              <w:t xml:space="preserve"> quantitativen</w:t>
            </w:r>
            <w:r>
              <w:rPr>
                <w:rFonts w:ascii="Arial" w:hAnsi="Arial" w:cs="Arial"/>
                <w:sz w:val="18"/>
                <w:szCs w:val="18"/>
              </w:rPr>
              <w:t xml:space="preserve"> </w:t>
            </w:r>
            <w:r w:rsidRPr="003B1D4E">
              <w:rPr>
                <w:rFonts w:ascii="Arial" w:hAnsi="Arial" w:cs="Arial"/>
                <w:sz w:val="18"/>
                <w:szCs w:val="18"/>
              </w:rPr>
              <w:t>Angebotsvergleich</w:t>
            </w:r>
          </w:p>
          <w:p w:rsidR="00443779" w:rsidRPr="003B1D4E" w:rsidRDefault="00443779" w:rsidP="000009B7">
            <w:pPr>
              <w:rPr>
                <w:rFonts w:ascii="Arial" w:hAnsi="Arial" w:cs="Arial"/>
                <w:sz w:val="10"/>
                <w:szCs w:val="10"/>
              </w:rPr>
            </w:pPr>
          </w:p>
          <w:p w:rsidR="000009B7" w:rsidRPr="007B0447" w:rsidRDefault="000009B7" w:rsidP="000009B7">
            <w:pPr>
              <w:rPr>
                <w:rFonts w:ascii="Arial" w:hAnsi="Arial" w:cs="Arial"/>
                <w:bCs/>
                <w:sz w:val="18"/>
                <w:szCs w:val="18"/>
              </w:rPr>
            </w:pPr>
            <w:r w:rsidRPr="000009B7">
              <w:rPr>
                <w:rFonts w:ascii="Arial" w:hAnsi="Arial" w:cs="Arial"/>
                <w:bCs/>
                <w:sz w:val="18"/>
                <w:szCs w:val="18"/>
              </w:rPr>
              <w:t>D</w:t>
            </w:r>
            <w:r w:rsidR="00201ABD">
              <w:rPr>
                <w:rFonts w:ascii="Arial" w:hAnsi="Arial" w:cs="Arial"/>
                <w:bCs/>
                <w:sz w:val="18"/>
                <w:szCs w:val="18"/>
              </w:rPr>
              <w:t>ie</w:t>
            </w:r>
            <w:r w:rsidRPr="000009B7">
              <w:rPr>
                <w:rFonts w:ascii="Arial" w:hAnsi="Arial" w:cs="Arial"/>
                <w:bCs/>
                <w:sz w:val="18"/>
                <w:szCs w:val="18"/>
              </w:rPr>
              <w:t xml:space="preserve"> </w:t>
            </w:r>
            <w:r w:rsidR="007B0447">
              <w:rPr>
                <w:rFonts w:ascii="Arial" w:hAnsi="Arial" w:cs="Arial"/>
                <w:bCs/>
                <w:sz w:val="18"/>
                <w:szCs w:val="18"/>
              </w:rPr>
              <w:t>dargestellten</w:t>
            </w:r>
            <w:r w:rsidRPr="000009B7">
              <w:rPr>
                <w:rFonts w:ascii="Arial" w:hAnsi="Arial" w:cs="Arial"/>
                <w:bCs/>
                <w:sz w:val="18"/>
                <w:szCs w:val="18"/>
              </w:rPr>
              <w:t xml:space="preserve"> Inhalte bilden die Planungsgrundlage für den Präsenz- und auch den Distanzunterricht.</w:t>
            </w:r>
          </w:p>
        </w:tc>
        <w:tc>
          <w:tcPr>
            <w:tcW w:w="2650" w:type="pct"/>
            <w:gridSpan w:val="2"/>
          </w:tcPr>
          <w:p w:rsidR="00664578" w:rsidRPr="000009B7" w:rsidRDefault="00664578" w:rsidP="005E3A9E">
            <w:pPr>
              <w:rPr>
                <w:rFonts w:ascii="Arial" w:hAnsi="Arial" w:cs="Arial"/>
                <w:b/>
                <w:bCs/>
                <w:sz w:val="18"/>
                <w:szCs w:val="18"/>
              </w:rPr>
            </w:pPr>
            <w:r w:rsidRPr="000009B7">
              <w:rPr>
                <w:rFonts w:ascii="Arial" w:hAnsi="Arial" w:cs="Arial"/>
                <w:b/>
                <w:bCs/>
                <w:sz w:val="18"/>
                <w:szCs w:val="18"/>
              </w:rPr>
              <w:t>Sozialformen:</w:t>
            </w:r>
          </w:p>
          <w:p w:rsidR="00443779" w:rsidRPr="000009B7" w:rsidRDefault="00443779" w:rsidP="005E3A9E">
            <w:pPr>
              <w:rPr>
                <w:rFonts w:ascii="Arial" w:hAnsi="Arial" w:cs="Arial"/>
                <w:sz w:val="18"/>
                <w:szCs w:val="18"/>
              </w:rPr>
            </w:pPr>
            <w:r w:rsidRPr="000009B7">
              <w:rPr>
                <w:rFonts w:ascii="Arial" w:hAnsi="Arial" w:cs="Arial"/>
                <w:sz w:val="18"/>
                <w:szCs w:val="18"/>
              </w:rPr>
              <w:t>Einzelarbeit, Formen des kooperativen Lernens durch Partner- und Gruppenarbeit</w:t>
            </w:r>
          </w:p>
        </w:tc>
      </w:tr>
      <w:tr w:rsidR="00443779" w:rsidRPr="000009B7" w:rsidTr="004E6FC3">
        <w:trPr>
          <w:trHeight w:val="844"/>
        </w:trPr>
        <w:tc>
          <w:tcPr>
            <w:tcW w:w="2350" w:type="pct"/>
          </w:tcPr>
          <w:p w:rsidR="00443779" w:rsidRPr="000009B7" w:rsidRDefault="00443779" w:rsidP="005E3A9E">
            <w:pPr>
              <w:rPr>
                <w:rFonts w:ascii="Arial" w:hAnsi="Arial" w:cs="Arial"/>
                <w:b/>
                <w:sz w:val="18"/>
                <w:szCs w:val="18"/>
              </w:rPr>
            </w:pPr>
            <w:r w:rsidRPr="000009B7">
              <w:rPr>
                <w:rFonts w:ascii="Arial" w:hAnsi="Arial" w:cs="Arial"/>
                <w:b/>
                <w:sz w:val="18"/>
                <w:szCs w:val="18"/>
              </w:rPr>
              <w:lastRenderedPageBreak/>
              <w:t>Unterrichtsmaterialien:</w:t>
            </w:r>
          </w:p>
          <w:p w:rsidR="00443779" w:rsidRPr="000009B7" w:rsidRDefault="00443779" w:rsidP="005E3A9E">
            <w:pPr>
              <w:rPr>
                <w:rFonts w:ascii="Arial" w:hAnsi="Arial" w:cs="Arial"/>
                <w:sz w:val="18"/>
                <w:szCs w:val="18"/>
              </w:rPr>
            </w:pPr>
            <w:r w:rsidRPr="000009B7">
              <w:rPr>
                <w:rFonts w:ascii="Arial" w:hAnsi="Arial" w:cs="Arial"/>
                <w:sz w:val="18"/>
                <w:szCs w:val="18"/>
              </w:rPr>
              <w:t>Schulbuch</w:t>
            </w:r>
            <w:r w:rsidR="00DE476E" w:rsidRPr="000009B7">
              <w:rPr>
                <w:rFonts w:ascii="Arial" w:hAnsi="Arial" w:cs="Arial"/>
                <w:sz w:val="18"/>
                <w:szCs w:val="18"/>
              </w:rPr>
              <w:t>, Arbeitsblätter</w:t>
            </w:r>
            <w:r w:rsidR="008159F9">
              <w:rPr>
                <w:rFonts w:ascii="Arial" w:hAnsi="Arial" w:cs="Arial"/>
                <w:sz w:val="18"/>
                <w:szCs w:val="18"/>
              </w:rPr>
              <w:t>, Internetrecherche, Tabellenkalkulationssoftware</w:t>
            </w:r>
          </w:p>
        </w:tc>
        <w:tc>
          <w:tcPr>
            <w:tcW w:w="2650" w:type="pct"/>
            <w:gridSpan w:val="2"/>
          </w:tcPr>
          <w:p w:rsidR="00DE476E" w:rsidRPr="000009B7" w:rsidRDefault="00DE476E" w:rsidP="005E3A9E">
            <w:pPr>
              <w:rPr>
                <w:rFonts w:ascii="Arial" w:hAnsi="Arial" w:cs="Arial"/>
                <w:b/>
                <w:sz w:val="18"/>
                <w:szCs w:val="18"/>
              </w:rPr>
            </w:pPr>
            <w:r w:rsidRPr="000009B7">
              <w:rPr>
                <w:rFonts w:ascii="Arial" w:hAnsi="Arial" w:cs="Arial"/>
                <w:b/>
                <w:bCs/>
                <w:sz w:val="18"/>
                <w:szCs w:val="18"/>
              </w:rPr>
              <w:t>Schulische Entscheidungen</w:t>
            </w:r>
            <w:r w:rsidR="003B1D4E">
              <w:rPr>
                <w:rFonts w:ascii="Arial" w:hAnsi="Arial" w:cs="Arial"/>
                <w:b/>
                <w:bCs/>
                <w:sz w:val="18"/>
                <w:szCs w:val="18"/>
              </w:rPr>
              <w:t xml:space="preserve"> und </w:t>
            </w:r>
            <w:r w:rsidRPr="000009B7">
              <w:rPr>
                <w:rFonts w:ascii="Arial" w:hAnsi="Arial" w:cs="Arial"/>
                <w:b/>
                <w:bCs/>
                <w:sz w:val="18"/>
                <w:szCs w:val="18"/>
              </w:rPr>
              <w:t>organisatorische Hinweise</w:t>
            </w:r>
            <w:r w:rsidRPr="000009B7">
              <w:rPr>
                <w:rFonts w:ascii="Arial" w:hAnsi="Arial" w:cs="Arial"/>
                <w:b/>
                <w:sz w:val="18"/>
                <w:szCs w:val="18"/>
              </w:rPr>
              <w:t xml:space="preserve">: </w:t>
            </w:r>
          </w:p>
          <w:p w:rsidR="00443779" w:rsidRPr="003B1D4E" w:rsidRDefault="003B1D4E" w:rsidP="005E3A9E">
            <w:pPr>
              <w:rPr>
                <w:rFonts w:ascii="Arial" w:hAnsi="Arial" w:cs="Arial"/>
                <w:sz w:val="18"/>
                <w:szCs w:val="18"/>
              </w:rPr>
            </w:pPr>
            <w:r w:rsidRPr="003B1D4E">
              <w:rPr>
                <w:rFonts w:ascii="Arial" w:hAnsi="Arial" w:cs="Arial"/>
                <w:sz w:val="18"/>
                <w:szCs w:val="18"/>
              </w:rPr>
              <w:t>Alle</w:t>
            </w:r>
            <w:r w:rsidR="00DE476E" w:rsidRPr="003B1D4E">
              <w:rPr>
                <w:rFonts w:ascii="Arial" w:hAnsi="Arial" w:cs="Arial"/>
                <w:sz w:val="18"/>
                <w:szCs w:val="18"/>
              </w:rPr>
              <w:t xml:space="preserve"> Aufgabenbereiche können</w:t>
            </w:r>
            <w:r w:rsidRPr="003B1D4E">
              <w:rPr>
                <w:rFonts w:ascii="Arial" w:hAnsi="Arial" w:cs="Arial"/>
                <w:sz w:val="18"/>
                <w:szCs w:val="18"/>
              </w:rPr>
              <w:t xml:space="preserve"> </w:t>
            </w:r>
            <w:r w:rsidR="00DE476E" w:rsidRPr="003B1D4E">
              <w:rPr>
                <w:rFonts w:ascii="Arial" w:hAnsi="Arial" w:cs="Arial"/>
                <w:sz w:val="18"/>
                <w:szCs w:val="18"/>
              </w:rPr>
              <w:t>am digitalen Endgerät bearbeitet werden.</w:t>
            </w:r>
            <w:r w:rsidRPr="003B1D4E">
              <w:rPr>
                <w:rFonts w:ascii="Arial" w:hAnsi="Arial" w:cs="Arial"/>
                <w:sz w:val="18"/>
                <w:szCs w:val="18"/>
              </w:rPr>
              <w:t xml:space="preserve"> Die Schule verfügt über eine Lizenz für eine Tabellenkalkulationssoftware.</w:t>
            </w:r>
          </w:p>
          <w:p w:rsidR="00DE476E" w:rsidRPr="000009B7" w:rsidRDefault="00DE476E" w:rsidP="005E3A9E">
            <w:pPr>
              <w:rPr>
                <w:rFonts w:ascii="Arial" w:hAnsi="Arial" w:cs="Arial"/>
                <w:sz w:val="18"/>
                <w:szCs w:val="18"/>
              </w:rPr>
            </w:pPr>
          </w:p>
        </w:tc>
      </w:tr>
    </w:tbl>
    <w:p w:rsidR="00443779" w:rsidRPr="00C75C87" w:rsidRDefault="00443779" w:rsidP="00443779">
      <w:pPr>
        <w:rPr>
          <w:rFonts w:ascii="Arial" w:hAnsi="Arial" w:cs="Arial"/>
          <w:b/>
          <w:sz w:val="20"/>
          <w:szCs w:val="20"/>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1063"/>
        <w:gridCol w:w="1064"/>
        <w:gridCol w:w="2976"/>
      </w:tblGrid>
      <w:tr w:rsidR="002C7B4B" w:rsidRPr="00C75C87" w:rsidTr="00B545E5">
        <w:tc>
          <w:tcPr>
            <w:tcW w:w="9639" w:type="dxa"/>
            <w:gridSpan w:val="4"/>
            <w:shd w:val="clear" w:color="auto" w:fill="E7E6E6" w:themeFill="background2"/>
            <w:vAlign w:val="center"/>
          </w:tcPr>
          <w:p w:rsidR="002C7B4B" w:rsidRPr="00D039B8" w:rsidRDefault="002C7B4B" w:rsidP="00D039B8">
            <w:pPr>
              <w:spacing w:before="120" w:after="120"/>
              <w:rPr>
                <w:rFonts w:ascii="Arial" w:hAnsi="Arial" w:cs="Arial"/>
                <w:b/>
                <w:sz w:val="18"/>
                <w:szCs w:val="18"/>
              </w:rPr>
            </w:pPr>
            <w:r>
              <w:rPr>
                <w:rFonts w:ascii="Arial" w:hAnsi="Arial" w:cs="Arial"/>
                <w:b/>
                <w:sz w:val="18"/>
                <w:szCs w:val="18"/>
              </w:rPr>
              <w:t>Möglicher Handlungsablauf</w:t>
            </w:r>
          </w:p>
        </w:tc>
      </w:tr>
      <w:tr w:rsidR="00D039B8" w:rsidRPr="00C75C87" w:rsidTr="002C7B4B">
        <w:tc>
          <w:tcPr>
            <w:tcW w:w="4536" w:type="dxa"/>
            <w:shd w:val="clear" w:color="auto" w:fill="E7E6E6" w:themeFill="background2"/>
            <w:vAlign w:val="center"/>
          </w:tcPr>
          <w:p w:rsidR="00D039B8" w:rsidRPr="00D039B8" w:rsidRDefault="00D039B8" w:rsidP="005E3A9E">
            <w:pPr>
              <w:spacing w:before="120"/>
              <w:rPr>
                <w:rFonts w:ascii="Arial" w:hAnsi="Arial" w:cs="Arial"/>
                <w:b/>
                <w:sz w:val="18"/>
                <w:szCs w:val="18"/>
              </w:rPr>
            </w:pPr>
            <w:r w:rsidRPr="00D039B8">
              <w:rPr>
                <w:rFonts w:ascii="Arial" w:hAnsi="Arial" w:cs="Arial"/>
                <w:b/>
                <w:sz w:val="18"/>
                <w:szCs w:val="18"/>
              </w:rPr>
              <w:t>Phase</w:t>
            </w:r>
            <w:r>
              <w:rPr>
                <w:rFonts w:ascii="Arial" w:hAnsi="Arial" w:cs="Arial"/>
                <w:b/>
                <w:sz w:val="18"/>
                <w:szCs w:val="18"/>
              </w:rPr>
              <w:t>n</w:t>
            </w:r>
            <w:r w:rsidRPr="00D039B8">
              <w:rPr>
                <w:rFonts w:ascii="Arial" w:hAnsi="Arial" w:cs="Arial"/>
                <w:b/>
                <w:sz w:val="18"/>
                <w:szCs w:val="18"/>
              </w:rPr>
              <w:t xml:space="preserve"> der vollständigen Handlung </w:t>
            </w:r>
          </w:p>
        </w:tc>
        <w:tc>
          <w:tcPr>
            <w:tcW w:w="1063" w:type="dxa"/>
            <w:shd w:val="clear" w:color="auto" w:fill="E7E6E6" w:themeFill="background2"/>
            <w:vAlign w:val="center"/>
          </w:tcPr>
          <w:p w:rsidR="00D039B8" w:rsidRPr="002C7B4B" w:rsidRDefault="00D039B8" w:rsidP="005E3A9E">
            <w:pPr>
              <w:spacing w:before="120"/>
              <w:rPr>
                <w:rFonts w:ascii="Arial" w:hAnsi="Arial" w:cs="Arial"/>
                <w:b/>
                <w:sz w:val="16"/>
                <w:szCs w:val="16"/>
              </w:rPr>
            </w:pPr>
            <w:r w:rsidRPr="002C7B4B">
              <w:rPr>
                <w:rFonts w:ascii="Arial" w:hAnsi="Arial" w:cs="Arial"/>
                <w:b/>
                <w:sz w:val="16"/>
                <w:szCs w:val="16"/>
              </w:rPr>
              <w:t>Präsenz</w:t>
            </w:r>
            <w:r w:rsidR="00210F78" w:rsidRPr="002C7B4B">
              <w:rPr>
                <w:rFonts w:ascii="Arial" w:hAnsi="Arial" w:cs="Arial"/>
                <w:b/>
                <w:sz w:val="16"/>
                <w:szCs w:val="16"/>
              </w:rPr>
              <w:t>-</w:t>
            </w:r>
            <w:r w:rsidRPr="002C7B4B">
              <w:rPr>
                <w:rFonts w:ascii="Arial" w:hAnsi="Arial" w:cs="Arial"/>
                <w:b/>
                <w:sz w:val="16"/>
                <w:szCs w:val="16"/>
              </w:rPr>
              <w:t>unterricht</w:t>
            </w:r>
          </w:p>
        </w:tc>
        <w:tc>
          <w:tcPr>
            <w:tcW w:w="1064" w:type="dxa"/>
            <w:shd w:val="clear" w:color="auto" w:fill="E7E6E6" w:themeFill="background2"/>
            <w:vAlign w:val="center"/>
          </w:tcPr>
          <w:p w:rsidR="00D039B8" w:rsidRPr="002C7B4B" w:rsidRDefault="000009B7" w:rsidP="005E3A9E">
            <w:pPr>
              <w:spacing w:before="120"/>
              <w:rPr>
                <w:rFonts w:ascii="Arial" w:hAnsi="Arial" w:cs="Arial"/>
                <w:b/>
                <w:sz w:val="16"/>
                <w:szCs w:val="16"/>
              </w:rPr>
            </w:pPr>
            <w:r w:rsidRPr="002C7B4B">
              <w:rPr>
                <w:rFonts w:ascii="Arial" w:hAnsi="Arial" w:cs="Arial"/>
                <w:b/>
                <w:sz w:val="16"/>
                <w:szCs w:val="16"/>
              </w:rPr>
              <w:t>Distanz</w:t>
            </w:r>
            <w:r w:rsidR="00210F78" w:rsidRPr="002C7B4B">
              <w:rPr>
                <w:rFonts w:ascii="Arial" w:hAnsi="Arial" w:cs="Arial"/>
                <w:b/>
                <w:sz w:val="16"/>
                <w:szCs w:val="16"/>
              </w:rPr>
              <w:t>-</w:t>
            </w:r>
            <w:r w:rsidRPr="002C7B4B">
              <w:rPr>
                <w:rFonts w:ascii="Arial" w:hAnsi="Arial" w:cs="Arial"/>
                <w:b/>
                <w:sz w:val="16"/>
                <w:szCs w:val="16"/>
              </w:rPr>
              <w:t>unterricht</w:t>
            </w:r>
          </w:p>
        </w:tc>
        <w:tc>
          <w:tcPr>
            <w:tcW w:w="2976" w:type="dxa"/>
            <w:shd w:val="clear" w:color="auto" w:fill="E7E6E6" w:themeFill="background2"/>
            <w:vAlign w:val="center"/>
          </w:tcPr>
          <w:p w:rsidR="00EE4B96" w:rsidRDefault="00210F78" w:rsidP="005E3A9E">
            <w:pPr>
              <w:spacing w:before="120"/>
              <w:rPr>
                <w:rFonts w:ascii="Arial" w:hAnsi="Arial" w:cs="Arial"/>
                <w:b/>
                <w:sz w:val="18"/>
                <w:szCs w:val="18"/>
              </w:rPr>
            </w:pPr>
            <w:r>
              <w:rPr>
                <w:rFonts w:ascii="Arial" w:hAnsi="Arial" w:cs="Arial"/>
                <w:b/>
                <w:sz w:val="18"/>
                <w:szCs w:val="18"/>
              </w:rPr>
              <w:t>Sozialform/</w:t>
            </w:r>
            <w:r w:rsidR="00D039B8" w:rsidRPr="00D039B8">
              <w:rPr>
                <w:rFonts w:ascii="Arial" w:hAnsi="Arial" w:cs="Arial"/>
                <w:b/>
                <w:sz w:val="18"/>
                <w:szCs w:val="18"/>
              </w:rPr>
              <w:t>/</w:t>
            </w:r>
            <w:r w:rsidR="00EE4B96">
              <w:rPr>
                <w:rFonts w:ascii="Arial" w:hAnsi="Arial" w:cs="Arial"/>
                <w:b/>
                <w:sz w:val="18"/>
                <w:szCs w:val="18"/>
              </w:rPr>
              <w:t>Methoden/</w:t>
            </w:r>
            <w:r w:rsidR="00D039B8" w:rsidRPr="00D039B8">
              <w:rPr>
                <w:rFonts w:ascii="Arial" w:hAnsi="Arial" w:cs="Arial"/>
                <w:b/>
                <w:sz w:val="18"/>
                <w:szCs w:val="18"/>
              </w:rPr>
              <w:t>Medien/</w:t>
            </w:r>
          </w:p>
          <w:p w:rsidR="00D039B8" w:rsidRPr="00D039B8" w:rsidRDefault="00D039B8" w:rsidP="005E3A9E">
            <w:pPr>
              <w:spacing w:before="120"/>
              <w:rPr>
                <w:rFonts w:ascii="Arial" w:hAnsi="Arial" w:cs="Arial"/>
                <w:b/>
                <w:sz w:val="18"/>
                <w:szCs w:val="18"/>
              </w:rPr>
            </w:pPr>
            <w:r w:rsidRPr="00D039B8">
              <w:rPr>
                <w:rFonts w:ascii="Arial" w:hAnsi="Arial" w:cs="Arial"/>
                <w:b/>
                <w:sz w:val="18"/>
                <w:szCs w:val="18"/>
              </w:rPr>
              <w:t>Materialie</w:t>
            </w:r>
            <w:r w:rsidR="00210F78">
              <w:rPr>
                <w:rFonts w:ascii="Arial" w:hAnsi="Arial" w:cs="Arial"/>
                <w:b/>
                <w:sz w:val="18"/>
                <w:szCs w:val="18"/>
              </w:rPr>
              <w:t>n</w:t>
            </w:r>
          </w:p>
        </w:tc>
      </w:tr>
      <w:tr w:rsidR="00D039B8" w:rsidRPr="00C75C87" w:rsidTr="002C7B4B">
        <w:trPr>
          <w:trHeight w:val="56"/>
        </w:trPr>
        <w:tc>
          <w:tcPr>
            <w:tcW w:w="4536" w:type="dxa"/>
            <w:shd w:val="clear" w:color="auto" w:fill="auto"/>
          </w:tcPr>
          <w:p w:rsidR="00D039B8" w:rsidRPr="00D039B8" w:rsidRDefault="00D039B8" w:rsidP="002C7B4B">
            <w:pPr>
              <w:spacing w:before="120" w:after="120"/>
              <w:rPr>
                <w:rFonts w:ascii="Arial" w:hAnsi="Arial" w:cs="Arial"/>
                <w:b/>
                <w:sz w:val="18"/>
                <w:szCs w:val="18"/>
              </w:rPr>
            </w:pPr>
            <w:r w:rsidRPr="00D039B8">
              <w:rPr>
                <w:rFonts w:ascii="Arial" w:hAnsi="Arial" w:cs="Arial"/>
                <w:b/>
                <w:sz w:val="18"/>
                <w:szCs w:val="18"/>
              </w:rPr>
              <w:t>Informieren</w:t>
            </w:r>
            <w:r>
              <w:rPr>
                <w:rFonts w:ascii="Arial" w:hAnsi="Arial" w:cs="Arial"/>
                <w:b/>
                <w:sz w:val="18"/>
                <w:szCs w:val="18"/>
              </w:rPr>
              <w:t>/Analysieren</w:t>
            </w:r>
          </w:p>
          <w:p w:rsidR="00D039B8" w:rsidRDefault="00B728B1" w:rsidP="005E3A9E">
            <w:pPr>
              <w:rPr>
                <w:rFonts w:ascii="Arial" w:hAnsi="Arial" w:cs="Arial"/>
                <w:sz w:val="18"/>
                <w:szCs w:val="18"/>
              </w:rPr>
            </w:pPr>
            <w:r>
              <w:rPr>
                <w:rFonts w:ascii="Arial" w:hAnsi="Arial" w:cs="Arial"/>
                <w:sz w:val="18"/>
                <w:szCs w:val="18"/>
              </w:rPr>
              <w:t xml:space="preserve">Die </w:t>
            </w:r>
            <w:r w:rsidRPr="00D039B8">
              <w:rPr>
                <w:rFonts w:ascii="Arial" w:hAnsi="Arial" w:cs="Arial"/>
                <w:sz w:val="18"/>
                <w:szCs w:val="18"/>
              </w:rPr>
              <w:t>Schülerinnen und Schüler</w:t>
            </w:r>
            <w:r>
              <w:rPr>
                <w:rFonts w:ascii="Arial" w:hAnsi="Arial" w:cs="Arial"/>
                <w:sz w:val="18"/>
                <w:szCs w:val="18"/>
              </w:rPr>
              <w:t xml:space="preserve"> (</w:t>
            </w:r>
            <w:proofErr w:type="spellStart"/>
            <w:r>
              <w:rPr>
                <w:rFonts w:ascii="Arial" w:hAnsi="Arial" w:cs="Arial"/>
                <w:sz w:val="18"/>
                <w:szCs w:val="18"/>
              </w:rPr>
              <w:t>SuS</w:t>
            </w:r>
            <w:proofErr w:type="spellEnd"/>
            <w:r>
              <w:rPr>
                <w:rFonts w:ascii="Arial" w:hAnsi="Arial" w:cs="Arial"/>
                <w:sz w:val="18"/>
                <w:szCs w:val="18"/>
              </w:rPr>
              <w:t xml:space="preserve">) bearbeiten die Arbeitsaufträge in Einzelarbeit. </w:t>
            </w:r>
            <w:r w:rsidR="00BD5A99">
              <w:rPr>
                <w:rFonts w:ascii="Arial" w:hAnsi="Arial" w:cs="Arial"/>
                <w:sz w:val="18"/>
                <w:szCs w:val="18"/>
              </w:rPr>
              <w:t xml:space="preserve">Sie informieren sich über das informationsspezifische Datenmaterial und die für notwendigen Kriterien für den Angebotsvergleich. </w:t>
            </w:r>
            <w:r w:rsidR="00D039B8" w:rsidRPr="00D039B8">
              <w:rPr>
                <w:rFonts w:ascii="Arial" w:hAnsi="Arial" w:cs="Arial"/>
                <w:sz w:val="18"/>
                <w:szCs w:val="18"/>
              </w:rPr>
              <w:t xml:space="preserve">Bei schwächeren </w:t>
            </w:r>
            <w:proofErr w:type="spellStart"/>
            <w:r>
              <w:rPr>
                <w:rFonts w:ascii="Arial" w:hAnsi="Arial" w:cs="Arial"/>
                <w:sz w:val="18"/>
                <w:szCs w:val="18"/>
              </w:rPr>
              <w:t>SuS</w:t>
            </w:r>
            <w:proofErr w:type="spellEnd"/>
            <w:r>
              <w:rPr>
                <w:rFonts w:ascii="Arial" w:hAnsi="Arial" w:cs="Arial"/>
                <w:sz w:val="18"/>
                <w:szCs w:val="18"/>
              </w:rPr>
              <w:t xml:space="preserve"> </w:t>
            </w:r>
            <w:r w:rsidR="00D039B8" w:rsidRPr="00D039B8">
              <w:rPr>
                <w:rFonts w:ascii="Arial" w:hAnsi="Arial" w:cs="Arial"/>
                <w:sz w:val="18"/>
                <w:szCs w:val="18"/>
              </w:rPr>
              <w:t>bietet sich alternativ Partnerarbeit an. Es soll deutlich werden, dass beim Angebotsvergleich nicht nur aufgrund qua</w:t>
            </w:r>
            <w:r w:rsidR="00BD5F89">
              <w:rPr>
                <w:rFonts w:ascii="Arial" w:hAnsi="Arial" w:cs="Arial"/>
                <w:sz w:val="18"/>
                <w:szCs w:val="18"/>
              </w:rPr>
              <w:t>ntit</w:t>
            </w:r>
            <w:r w:rsidR="00D039B8" w:rsidRPr="00D039B8">
              <w:rPr>
                <w:rFonts w:ascii="Arial" w:hAnsi="Arial" w:cs="Arial"/>
                <w:sz w:val="18"/>
                <w:szCs w:val="18"/>
              </w:rPr>
              <w:t xml:space="preserve">ativer Größen entschieden wird. Die Ergebnisse </w:t>
            </w:r>
            <w:r w:rsidR="00BD5A99">
              <w:rPr>
                <w:rFonts w:ascii="Arial" w:hAnsi="Arial" w:cs="Arial"/>
                <w:sz w:val="18"/>
                <w:szCs w:val="18"/>
              </w:rPr>
              <w:t>können</w:t>
            </w:r>
            <w:r w:rsidR="00D039B8" w:rsidRPr="00D039B8">
              <w:rPr>
                <w:rFonts w:ascii="Arial" w:hAnsi="Arial" w:cs="Arial"/>
                <w:sz w:val="18"/>
                <w:szCs w:val="18"/>
              </w:rPr>
              <w:t xml:space="preserve"> im Klassengespräch zusammengefasst werden. </w:t>
            </w:r>
          </w:p>
          <w:p w:rsidR="00210F78" w:rsidRPr="00D039B8" w:rsidRDefault="00210F78" w:rsidP="005E3A9E">
            <w:pPr>
              <w:rPr>
                <w:rFonts w:ascii="Arial" w:hAnsi="Arial" w:cs="Arial"/>
                <w:sz w:val="18"/>
                <w:szCs w:val="18"/>
              </w:rPr>
            </w:pPr>
          </w:p>
        </w:tc>
        <w:tc>
          <w:tcPr>
            <w:tcW w:w="1063" w:type="dxa"/>
            <w:tcBorders>
              <w:top w:val="nil"/>
            </w:tcBorders>
          </w:tcPr>
          <w:p w:rsidR="00D039B8" w:rsidRDefault="00D039B8" w:rsidP="005E3A9E">
            <w:pPr>
              <w:rPr>
                <w:rFonts w:ascii="Arial" w:hAnsi="Arial" w:cs="Arial"/>
                <w:sz w:val="20"/>
                <w:szCs w:val="20"/>
              </w:rPr>
            </w:pPr>
          </w:p>
          <w:p w:rsidR="00210F78" w:rsidRPr="00EE4B96" w:rsidRDefault="00210F78" w:rsidP="005E3A9E">
            <w:pPr>
              <w:rPr>
                <w:rFonts w:ascii="Arial" w:hAnsi="Arial" w:cs="Arial"/>
                <w:b/>
                <w:bCs/>
                <w:sz w:val="20"/>
                <w:szCs w:val="20"/>
              </w:rPr>
            </w:pPr>
            <w:r w:rsidRPr="00EE4B96">
              <w:rPr>
                <w:rFonts w:ascii="Arial" w:hAnsi="Arial" w:cs="Arial"/>
                <w:b/>
                <w:bCs/>
                <w:sz w:val="20"/>
                <w:szCs w:val="20"/>
              </w:rPr>
              <w:t>X</w:t>
            </w:r>
          </w:p>
        </w:tc>
        <w:tc>
          <w:tcPr>
            <w:tcW w:w="1064" w:type="dxa"/>
            <w:tcBorders>
              <w:top w:val="nil"/>
            </w:tcBorders>
          </w:tcPr>
          <w:p w:rsidR="00D039B8" w:rsidRDefault="00D039B8" w:rsidP="005E3A9E">
            <w:pPr>
              <w:rPr>
                <w:rFonts w:ascii="Arial" w:hAnsi="Arial" w:cs="Arial"/>
                <w:sz w:val="20"/>
                <w:szCs w:val="20"/>
              </w:rPr>
            </w:pPr>
          </w:p>
          <w:p w:rsidR="00EE4B96" w:rsidRPr="00EE4B96" w:rsidRDefault="00EE4B96" w:rsidP="005E3A9E">
            <w:pPr>
              <w:rPr>
                <w:rFonts w:ascii="Arial" w:hAnsi="Arial" w:cs="Arial"/>
                <w:b/>
                <w:bCs/>
                <w:sz w:val="20"/>
                <w:szCs w:val="20"/>
              </w:rPr>
            </w:pPr>
            <w:r w:rsidRPr="00EE4B96">
              <w:rPr>
                <w:rFonts w:ascii="Arial" w:hAnsi="Arial" w:cs="Arial"/>
                <w:b/>
                <w:bCs/>
                <w:sz w:val="20"/>
                <w:szCs w:val="20"/>
              </w:rPr>
              <w:t>X</w:t>
            </w:r>
          </w:p>
        </w:tc>
        <w:tc>
          <w:tcPr>
            <w:tcW w:w="2976" w:type="dxa"/>
            <w:tcBorders>
              <w:top w:val="nil"/>
            </w:tcBorders>
          </w:tcPr>
          <w:p w:rsidR="00EE4B96" w:rsidRPr="005463B1" w:rsidRDefault="00210F78" w:rsidP="00210F78">
            <w:pPr>
              <w:spacing w:before="120" w:after="120"/>
              <w:rPr>
                <w:rFonts w:ascii="Arial" w:hAnsi="Arial" w:cs="Arial"/>
                <w:b/>
                <w:bCs/>
                <w:color w:val="000000" w:themeColor="text1"/>
                <w:sz w:val="16"/>
                <w:szCs w:val="16"/>
              </w:rPr>
            </w:pPr>
            <w:r w:rsidRPr="005463B1">
              <w:rPr>
                <w:rFonts w:ascii="Arial" w:hAnsi="Arial" w:cs="Arial"/>
                <w:b/>
                <w:bCs/>
                <w:color w:val="4472C4" w:themeColor="accent1"/>
                <w:sz w:val="16"/>
                <w:szCs w:val="16"/>
              </w:rPr>
              <w:t>Präsenz- und Distanzunterricht</w:t>
            </w:r>
          </w:p>
          <w:p w:rsidR="00EE4B96" w:rsidRPr="005463B1" w:rsidRDefault="00B728B1" w:rsidP="00EE4B96">
            <w:pPr>
              <w:pStyle w:val="Listenabsatz"/>
              <w:numPr>
                <w:ilvl w:val="0"/>
                <w:numId w:val="8"/>
              </w:numPr>
              <w:spacing w:before="120" w:after="120"/>
              <w:ind w:left="316" w:hanging="284"/>
              <w:rPr>
                <w:rFonts w:ascii="Arial" w:hAnsi="Arial" w:cs="Arial"/>
                <w:color w:val="000000" w:themeColor="text1"/>
                <w:sz w:val="16"/>
                <w:szCs w:val="16"/>
              </w:rPr>
            </w:pPr>
            <w:r>
              <w:rPr>
                <w:rFonts w:ascii="Arial" w:hAnsi="Arial" w:cs="Arial"/>
                <w:color w:val="000000" w:themeColor="text1"/>
                <w:sz w:val="16"/>
                <w:szCs w:val="16"/>
              </w:rPr>
              <w:t>Einzel</w:t>
            </w:r>
            <w:r w:rsidR="00EE4B96" w:rsidRPr="005463B1">
              <w:rPr>
                <w:rFonts w:ascii="Arial" w:hAnsi="Arial" w:cs="Arial"/>
                <w:color w:val="000000" w:themeColor="text1"/>
                <w:sz w:val="16"/>
                <w:szCs w:val="16"/>
              </w:rPr>
              <w:t>arbeit</w:t>
            </w:r>
          </w:p>
          <w:p w:rsidR="00EE4B96" w:rsidRDefault="00EE4B96" w:rsidP="00210F78">
            <w:pPr>
              <w:pStyle w:val="Listenabsatz"/>
              <w:numPr>
                <w:ilvl w:val="0"/>
                <w:numId w:val="8"/>
              </w:numPr>
              <w:spacing w:before="120" w:after="120"/>
              <w:ind w:left="316" w:hanging="284"/>
              <w:rPr>
                <w:rFonts w:ascii="Arial" w:hAnsi="Arial" w:cs="Arial"/>
                <w:color w:val="000000" w:themeColor="text1"/>
                <w:sz w:val="16"/>
                <w:szCs w:val="16"/>
              </w:rPr>
            </w:pPr>
            <w:r w:rsidRPr="005463B1">
              <w:rPr>
                <w:rFonts w:ascii="Arial" w:hAnsi="Arial" w:cs="Arial"/>
                <w:color w:val="000000" w:themeColor="text1"/>
                <w:sz w:val="16"/>
                <w:szCs w:val="16"/>
              </w:rPr>
              <w:t>digitales Endgerät, Schulbuch, Arbeitsblätter</w:t>
            </w:r>
            <w:r w:rsidR="005463B1">
              <w:rPr>
                <w:rFonts w:ascii="Arial" w:hAnsi="Arial" w:cs="Arial"/>
                <w:color w:val="000000" w:themeColor="text1"/>
                <w:sz w:val="16"/>
                <w:szCs w:val="16"/>
              </w:rPr>
              <w:t xml:space="preserve"> abgelegt im Kurs auf der Lernplattform</w:t>
            </w:r>
            <w:r w:rsidRPr="005463B1">
              <w:rPr>
                <w:rFonts w:ascii="Arial" w:hAnsi="Arial" w:cs="Arial"/>
                <w:color w:val="000000" w:themeColor="text1"/>
                <w:sz w:val="16"/>
                <w:szCs w:val="16"/>
              </w:rPr>
              <w:t xml:space="preserve"> (gilt für die gesamte Lernsituation)</w:t>
            </w:r>
            <w:r w:rsidR="00935B7E">
              <w:rPr>
                <w:rFonts w:ascii="Arial" w:hAnsi="Arial" w:cs="Arial"/>
                <w:color w:val="000000" w:themeColor="text1"/>
                <w:sz w:val="16"/>
                <w:szCs w:val="16"/>
              </w:rPr>
              <w:t>, Software Tabellenkalkulation</w:t>
            </w:r>
          </w:p>
          <w:p w:rsidR="00786ED3" w:rsidRPr="005463B1" w:rsidRDefault="00786ED3" w:rsidP="00210F78">
            <w:pPr>
              <w:pStyle w:val="Listenabsatz"/>
              <w:numPr>
                <w:ilvl w:val="0"/>
                <w:numId w:val="8"/>
              </w:numPr>
              <w:spacing w:before="120" w:after="120"/>
              <w:ind w:left="316" w:hanging="284"/>
              <w:rPr>
                <w:rFonts w:ascii="Arial" w:hAnsi="Arial" w:cs="Arial"/>
                <w:color w:val="000000" w:themeColor="text1"/>
                <w:sz w:val="16"/>
                <w:szCs w:val="16"/>
              </w:rPr>
            </w:pPr>
            <w:r>
              <w:rPr>
                <w:rFonts w:ascii="Arial" w:hAnsi="Arial" w:cs="Arial"/>
                <w:color w:val="000000" w:themeColor="text1"/>
                <w:sz w:val="16"/>
                <w:szCs w:val="16"/>
              </w:rPr>
              <w:t>selbst</w:t>
            </w:r>
            <w:r w:rsidR="002D6B5C">
              <w:rPr>
                <w:rFonts w:ascii="Arial" w:hAnsi="Arial" w:cs="Arial"/>
                <w:color w:val="000000" w:themeColor="text1"/>
                <w:sz w:val="16"/>
                <w:szCs w:val="16"/>
              </w:rPr>
              <w:t>gesteuertes</w:t>
            </w:r>
            <w:r>
              <w:rPr>
                <w:rFonts w:ascii="Arial" w:hAnsi="Arial" w:cs="Arial"/>
                <w:color w:val="000000" w:themeColor="text1"/>
                <w:sz w:val="16"/>
                <w:szCs w:val="16"/>
              </w:rPr>
              <w:t xml:space="preserve"> Lernen (mit Bezug auf den Bildungsgang wird der Anteil der äußeren Strukturierung der Lehrkraft im Schuljahr zunehmend gesenkt.)</w:t>
            </w:r>
          </w:p>
          <w:p w:rsidR="00EE4B96" w:rsidRPr="005463B1" w:rsidRDefault="00EE4B96" w:rsidP="00210F78">
            <w:pPr>
              <w:pStyle w:val="Listenabsatz"/>
              <w:numPr>
                <w:ilvl w:val="0"/>
                <w:numId w:val="8"/>
              </w:numPr>
              <w:spacing w:before="120" w:after="120"/>
              <w:ind w:left="316" w:hanging="284"/>
              <w:rPr>
                <w:rFonts w:ascii="Arial" w:hAnsi="Arial" w:cs="Arial"/>
                <w:color w:val="000000" w:themeColor="text1"/>
                <w:sz w:val="16"/>
                <w:szCs w:val="16"/>
              </w:rPr>
            </w:pPr>
            <w:r w:rsidRPr="005463B1">
              <w:rPr>
                <w:rFonts w:ascii="Arial" w:hAnsi="Arial" w:cs="Arial"/>
                <w:color w:val="000000" w:themeColor="text1"/>
                <w:sz w:val="16"/>
                <w:szCs w:val="16"/>
              </w:rPr>
              <w:t>Unterrichtsgespräch</w:t>
            </w:r>
          </w:p>
          <w:p w:rsidR="00210F78" w:rsidRPr="005463B1" w:rsidRDefault="00EE4B96" w:rsidP="00210F78">
            <w:pPr>
              <w:spacing w:before="120" w:after="120"/>
              <w:rPr>
                <w:rFonts w:ascii="Arial" w:hAnsi="Arial" w:cs="Arial"/>
                <w:b/>
                <w:bCs/>
                <w:color w:val="4472C4" w:themeColor="accent1"/>
                <w:sz w:val="16"/>
                <w:szCs w:val="16"/>
              </w:rPr>
            </w:pPr>
            <w:r w:rsidRPr="005463B1">
              <w:rPr>
                <w:rFonts w:ascii="Arial" w:hAnsi="Arial" w:cs="Arial"/>
                <w:b/>
                <w:bCs/>
                <w:color w:val="4472C4" w:themeColor="accent1"/>
                <w:sz w:val="16"/>
                <w:szCs w:val="16"/>
              </w:rPr>
              <w:t>n</w:t>
            </w:r>
            <w:r w:rsidR="00210F78" w:rsidRPr="005463B1">
              <w:rPr>
                <w:rFonts w:ascii="Arial" w:hAnsi="Arial" w:cs="Arial"/>
                <w:b/>
                <w:bCs/>
                <w:color w:val="4472C4" w:themeColor="accent1"/>
                <w:sz w:val="16"/>
                <w:szCs w:val="16"/>
              </w:rPr>
              <w:t>ur bei Präsenzunterricht</w:t>
            </w:r>
          </w:p>
          <w:p w:rsidR="00EE4B96" w:rsidRPr="00B728B1" w:rsidRDefault="00B728B1" w:rsidP="00B728B1">
            <w:pPr>
              <w:pStyle w:val="Listenabsatz"/>
              <w:numPr>
                <w:ilvl w:val="0"/>
                <w:numId w:val="8"/>
              </w:numPr>
              <w:spacing w:before="120" w:after="120"/>
              <w:ind w:left="316" w:hanging="284"/>
              <w:rPr>
                <w:rFonts w:ascii="Arial" w:hAnsi="Arial" w:cs="Arial"/>
                <w:color w:val="000000" w:themeColor="text1"/>
                <w:sz w:val="16"/>
                <w:szCs w:val="16"/>
              </w:rPr>
            </w:pPr>
            <w:proofErr w:type="spellStart"/>
            <w:r>
              <w:rPr>
                <w:rFonts w:ascii="Arial" w:hAnsi="Arial" w:cs="Arial"/>
                <w:color w:val="000000" w:themeColor="text1"/>
                <w:sz w:val="16"/>
                <w:szCs w:val="16"/>
              </w:rPr>
              <w:t>Lehr</w:t>
            </w:r>
            <w:r w:rsidR="00DF09DB">
              <w:rPr>
                <w:rFonts w:ascii="Arial" w:hAnsi="Arial" w:cs="Arial"/>
                <w:color w:val="000000" w:themeColor="text1"/>
                <w:sz w:val="16"/>
                <w:szCs w:val="16"/>
              </w:rPr>
              <w:t>kräfte</w:t>
            </w:r>
            <w:r>
              <w:rPr>
                <w:rFonts w:ascii="Arial" w:hAnsi="Arial" w:cs="Arial"/>
                <w:color w:val="000000" w:themeColor="text1"/>
                <w:sz w:val="16"/>
                <w:szCs w:val="16"/>
              </w:rPr>
              <w:t>tablet</w:t>
            </w:r>
            <w:proofErr w:type="spellEnd"/>
            <w:r>
              <w:rPr>
                <w:rFonts w:ascii="Arial" w:hAnsi="Arial" w:cs="Arial"/>
                <w:color w:val="000000" w:themeColor="text1"/>
                <w:sz w:val="16"/>
                <w:szCs w:val="16"/>
              </w:rPr>
              <w:t xml:space="preserve">, </w:t>
            </w:r>
            <w:proofErr w:type="spellStart"/>
            <w:r>
              <w:rPr>
                <w:rFonts w:ascii="Arial" w:hAnsi="Arial" w:cs="Arial"/>
                <w:color w:val="000000" w:themeColor="text1"/>
                <w:sz w:val="16"/>
                <w:szCs w:val="16"/>
              </w:rPr>
              <w:t>Beamer</w:t>
            </w:r>
            <w:proofErr w:type="spellEnd"/>
            <w:r>
              <w:rPr>
                <w:rFonts w:ascii="Arial" w:hAnsi="Arial" w:cs="Arial"/>
                <w:color w:val="000000" w:themeColor="text1"/>
                <w:sz w:val="16"/>
                <w:szCs w:val="16"/>
              </w:rPr>
              <w:t xml:space="preserve"> </w:t>
            </w:r>
            <w:r w:rsidRPr="005463B1">
              <w:rPr>
                <w:rFonts w:ascii="Arial" w:hAnsi="Arial" w:cs="Arial"/>
                <w:color w:val="000000" w:themeColor="text1"/>
                <w:sz w:val="16"/>
                <w:szCs w:val="16"/>
              </w:rPr>
              <w:t>(gilt für die gesamte Lernsituation)</w:t>
            </w:r>
            <w:r w:rsidR="008159F9">
              <w:rPr>
                <w:rFonts w:ascii="Arial" w:hAnsi="Arial" w:cs="Arial"/>
                <w:color w:val="000000" w:themeColor="text1"/>
                <w:sz w:val="16"/>
                <w:szCs w:val="16"/>
              </w:rPr>
              <w:t>, Schüler-PC</w:t>
            </w:r>
          </w:p>
          <w:p w:rsidR="00EE4B96" w:rsidRPr="005463B1" w:rsidRDefault="00EE4B96" w:rsidP="00210F78">
            <w:pPr>
              <w:spacing w:before="120" w:after="120"/>
              <w:rPr>
                <w:rFonts w:ascii="Arial" w:hAnsi="Arial" w:cs="Arial"/>
                <w:b/>
                <w:bCs/>
                <w:color w:val="4472C4" w:themeColor="accent1"/>
                <w:sz w:val="16"/>
                <w:szCs w:val="16"/>
              </w:rPr>
            </w:pPr>
            <w:r w:rsidRPr="005463B1">
              <w:rPr>
                <w:rFonts w:ascii="Arial" w:hAnsi="Arial" w:cs="Arial"/>
                <w:b/>
                <w:bCs/>
                <w:color w:val="4472C4" w:themeColor="accent1"/>
                <w:sz w:val="16"/>
                <w:szCs w:val="16"/>
              </w:rPr>
              <w:t>nur bei Distanzunterricht</w:t>
            </w:r>
          </w:p>
          <w:p w:rsidR="00EE4B96" w:rsidRDefault="00EE4B96" w:rsidP="00CE1F95">
            <w:pPr>
              <w:pStyle w:val="Listenabsatz"/>
              <w:numPr>
                <w:ilvl w:val="0"/>
                <w:numId w:val="10"/>
              </w:numPr>
              <w:spacing w:before="120" w:after="120"/>
              <w:ind w:left="318" w:hanging="284"/>
              <w:rPr>
                <w:rFonts w:ascii="Arial" w:hAnsi="Arial" w:cs="Arial"/>
                <w:color w:val="000000" w:themeColor="text1"/>
                <w:sz w:val="16"/>
                <w:szCs w:val="16"/>
              </w:rPr>
            </w:pPr>
            <w:r w:rsidRPr="00B728B1">
              <w:rPr>
                <w:rFonts w:ascii="Arial" w:hAnsi="Arial" w:cs="Arial"/>
                <w:color w:val="000000" w:themeColor="text1"/>
                <w:sz w:val="16"/>
                <w:szCs w:val="16"/>
              </w:rPr>
              <w:t>Gruppenarbeit</w:t>
            </w:r>
            <w:r w:rsidR="00B728B1">
              <w:rPr>
                <w:rFonts w:ascii="Arial" w:hAnsi="Arial" w:cs="Arial"/>
                <w:color w:val="000000" w:themeColor="text1"/>
                <w:sz w:val="16"/>
                <w:szCs w:val="16"/>
              </w:rPr>
              <w:t xml:space="preserve"> </w:t>
            </w:r>
          </w:p>
          <w:p w:rsidR="00B558A8" w:rsidRPr="00B558A8" w:rsidRDefault="00EE4B96" w:rsidP="00CE1F95">
            <w:pPr>
              <w:pStyle w:val="Listenabsatz"/>
              <w:numPr>
                <w:ilvl w:val="0"/>
                <w:numId w:val="10"/>
              </w:numPr>
              <w:spacing w:before="120" w:after="120"/>
              <w:ind w:left="318" w:hanging="284"/>
              <w:rPr>
                <w:rFonts w:ascii="Arial" w:hAnsi="Arial" w:cs="Arial"/>
                <w:color w:val="000000" w:themeColor="text1"/>
                <w:sz w:val="16"/>
                <w:szCs w:val="16"/>
              </w:rPr>
            </w:pPr>
            <w:r w:rsidRPr="00B728B1">
              <w:rPr>
                <w:rFonts w:ascii="Arial" w:hAnsi="Arial" w:cs="Arial"/>
                <w:color w:val="000000" w:themeColor="text1"/>
                <w:sz w:val="16"/>
                <w:szCs w:val="16"/>
              </w:rPr>
              <w:t>Videokonferenztool</w:t>
            </w:r>
            <w:r w:rsidR="00B728B1">
              <w:rPr>
                <w:rFonts w:ascii="Arial" w:hAnsi="Arial" w:cs="Arial"/>
                <w:color w:val="000000" w:themeColor="text1"/>
                <w:sz w:val="16"/>
                <w:szCs w:val="16"/>
              </w:rPr>
              <w:t xml:space="preserve"> und </w:t>
            </w:r>
            <w:r w:rsidRPr="00B728B1">
              <w:rPr>
                <w:rFonts w:ascii="Arial" w:hAnsi="Arial" w:cs="Arial"/>
                <w:color w:val="000000" w:themeColor="text1"/>
                <w:sz w:val="16"/>
                <w:szCs w:val="16"/>
              </w:rPr>
              <w:t>ggf. digitales Lehrbuch für die</w:t>
            </w:r>
            <w:r w:rsidR="00B728B1">
              <w:rPr>
                <w:rFonts w:ascii="Arial" w:hAnsi="Arial" w:cs="Arial"/>
                <w:color w:val="000000" w:themeColor="text1"/>
                <w:sz w:val="16"/>
                <w:szCs w:val="16"/>
              </w:rPr>
              <w:t xml:space="preserve"> </w:t>
            </w:r>
            <w:r w:rsidRPr="00B728B1">
              <w:rPr>
                <w:rFonts w:ascii="Arial" w:hAnsi="Arial" w:cs="Arial"/>
                <w:color w:val="000000" w:themeColor="text1"/>
                <w:sz w:val="16"/>
                <w:szCs w:val="16"/>
              </w:rPr>
              <w:t>Lehrkraft</w:t>
            </w:r>
            <w:r w:rsidR="00B728B1">
              <w:rPr>
                <w:rFonts w:ascii="Arial" w:hAnsi="Arial" w:cs="Arial"/>
                <w:color w:val="000000" w:themeColor="text1"/>
                <w:sz w:val="16"/>
                <w:szCs w:val="16"/>
              </w:rPr>
              <w:t xml:space="preserve"> </w:t>
            </w:r>
            <w:r w:rsidR="00B728B1" w:rsidRPr="00B728B1">
              <w:rPr>
                <w:rFonts w:ascii="Arial" w:hAnsi="Arial" w:cs="Arial"/>
                <w:color w:val="000000" w:themeColor="text1"/>
                <w:sz w:val="16"/>
                <w:szCs w:val="16"/>
              </w:rPr>
              <w:t>(gilt für die gesamte Lernsituation)</w:t>
            </w:r>
          </w:p>
        </w:tc>
      </w:tr>
      <w:tr w:rsidR="00D039B8" w:rsidRPr="00C75C87" w:rsidTr="002C7B4B">
        <w:trPr>
          <w:trHeight w:val="56"/>
        </w:trPr>
        <w:tc>
          <w:tcPr>
            <w:tcW w:w="4536" w:type="dxa"/>
            <w:shd w:val="clear" w:color="auto" w:fill="auto"/>
          </w:tcPr>
          <w:p w:rsidR="00786ED3" w:rsidRDefault="00786ED3" w:rsidP="005E3A9E">
            <w:pPr>
              <w:rPr>
                <w:rFonts w:ascii="Arial" w:hAnsi="Arial" w:cs="Arial"/>
                <w:b/>
                <w:sz w:val="18"/>
                <w:szCs w:val="18"/>
              </w:rPr>
            </w:pPr>
          </w:p>
          <w:p w:rsidR="00D039B8" w:rsidRPr="00D039B8" w:rsidRDefault="00D039B8" w:rsidP="002C7B4B">
            <w:pPr>
              <w:spacing w:before="120" w:after="120"/>
              <w:rPr>
                <w:rFonts w:ascii="Arial" w:hAnsi="Arial" w:cs="Arial"/>
                <w:b/>
                <w:sz w:val="18"/>
                <w:szCs w:val="18"/>
              </w:rPr>
            </w:pPr>
            <w:r w:rsidRPr="00D039B8">
              <w:rPr>
                <w:rFonts w:ascii="Arial" w:hAnsi="Arial" w:cs="Arial"/>
                <w:b/>
                <w:sz w:val="18"/>
                <w:szCs w:val="18"/>
              </w:rPr>
              <w:t xml:space="preserve">Planen </w:t>
            </w:r>
          </w:p>
          <w:p w:rsidR="00D039B8" w:rsidRPr="00D039B8" w:rsidRDefault="00D039B8" w:rsidP="00DE476E">
            <w:pPr>
              <w:rPr>
                <w:rFonts w:ascii="Arial" w:hAnsi="Arial" w:cs="Arial"/>
                <w:sz w:val="18"/>
                <w:szCs w:val="18"/>
              </w:rPr>
            </w:pPr>
            <w:r w:rsidRPr="00D039B8">
              <w:rPr>
                <w:rFonts w:ascii="Arial" w:hAnsi="Arial" w:cs="Arial"/>
                <w:sz w:val="18"/>
                <w:szCs w:val="18"/>
              </w:rPr>
              <w:t>In diese</w:t>
            </w:r>
            <w:r w:rsidR="00935B7E">
              <w:rPr>
                <w:rFonts w:ascii="Arial" w:hAnsi="Arial" w:cs="Arial"/>
                <w:sz w:val="18"/>
                <w:szCs w:val="18"/>
              </w:rPr>
              <w:t>r</w:t>
            </w:r>
            <w:r w:rsidRPr="00D039B8">
              <w:rPr>
                <w:rFonts w:ascii="Arial" w:hAnsi="Arial" w:cs="Arial"/>
                <w:sz w:val="18"/>
                <w:szCs w:val="18"/>
              </w:rPr>
              <w:t xml:space="preserve"> </w:t>
            </w:r>
            <w:r w:rsidR="00B728B1">
              <w:rPr>
                <w:rFonts w:ascii="Arial" w:hAnsi="Arial" w:cs="Arial"/>
                <w:sz w:val="18"/>
                <w:szCs w:val="18"/>
              </w:rPr>
              <w:t>Handlungs</w:t>
            </w:r>
            <w:r w:rsidR="00935B7E">
              <w:rPr>
                <w:rFonts w:ascii="Arial" w:hAnsi="Arial" w:cs="Arial"/>
                <w:sz w:val="18"/>
                <w:szCs w:val="18"/>
              </w:rPr>
              <w:t>phase</w:t>
            </w:r>
            <w:r w:rsidRPr="00D039B8">
              <w:rPr>
                <w:rFonts w:ascii="Arial" w:hAnsi="Arial" w:cs="Arial"/>
                <w:sz w:val="18"/>
                <w:szCs w:val="18"/>
              </w:rPr>
              <w:t xml:space="preserve"> sollen die </w:t>
            </w:r>
            <w:proofErr w:type="spellStart"/>
            <w:r w:rsidR="00B728B1">
              <w:rPr>
                <w:rFonts w:ascii="Arial" w:hAnsi="Arial" w:cs="Arial"/>
                <w:iCs/>
                <w:sz w:val="18"/>
                <w:szCs w:val="18"/>
              </w:rPr>
              <w:t>SuS</w:t>
            </w:r>
            <w:proofErr w:type="spellEnd"/>
            <w:r w:rsidRPr="00D039B8">
              <w:rPr>
                <w:rFonts w:ascii="Arial" w:hAnsi="Arial" w:cs="Arial"/>
                <w:sz w:val="18"/>
                <w:szCs w:val="18"/>
              </w:rPr>
              <w:t xml:space="preserve"> in der vorstrukturierten Tabelle Beispiele für qualitative und quantitative Kriterien finden </w:t>
            </w:r>
            <w:r w:rsidR="00B728B1">
              <w:rPr>
                <w:rFonts w:ascii="Arial" w:hAnsi="Arial" w:cs="Arial"/>
                <w:sz w:val="18"/>
                <w:szCs w:val="18"/>
              </w:rPr>
              <w:t>bzw. zuordnen. A</w:t>
            </w:r>
            <w:r w:rsidRPr="00D039B8">
              <w:rPr>
                <w:rFonts w:ascii="Arial" w:hAnsi="Arial" w:cs="Arial"/>
                <w:sz w:val="18"/>
                <w:szCs w:val="18"/>
              </w:rPr>
              <w:t>nschließend</w:t>
            </w:r>
            <w:r w:rsidR="00B728B1">
              <w:rPr>
                <w:rFonts w:ascii="Arial" w:hAnsi="Arial" w:cs="Arial"/>
                <w:sz w:val="18"/>
                <w:szCs w:val="18"/>
              </w:rPr>
              <w:t xml:space="preserve"> sollen sie</w:t>
            </w:r>
            <w:r w:rsidRPr="00D039B8">
              <w:rPr>
                <w:rFonts w:ascii="Arial" w:hAnsi="Arial" w:cs="Arial"/>
                <w:sz w:val="18"/>
                <w:szCs w:val="18"/>
              </w:rPr>
              <w:t xml:space="preserve"> für ausgewählte Beispiele die Bedeutung im Rahmen der Lieferantenauswahl erläutern. </w:t>
            </w:r>
            <w:r>
              <w:rPr>
                <w:rFonts w:ascii="Arial" w:hAnsi="Arial" w:cs="Arial"/>
                <w:sz w:val="18"/>
                <w:szCs w:val="18"/>
              </w:rPr>
              <w:t xml:space="preserve"> </w:t>
            </w:r>
            <w:r w:rsidRPr="00D039B8">
              <w:rPr>
                <w:rFonts w:ascii="Arial" w:hAnsi="Arial" w:cs="Arial"/>
                <w:sz w:val="18"/>
                <w:szCs w:val="18"/>
              </w:rPr>
              <w:t xml:space="preserve">Es </w:t>
            </w:r>
            <w:r>
              <w:rPr>
                <w:rFonts w:ascii="Arial" w:hAnsi="Arial" w:cs="Arial"/>
                <w:sz w:val="18"/>
                <w:szCs w:val="18"/>
              </w:rPr>
              <w:t>könnte</w:t>
            </w:r>
            <w:r w:rsidRPr="00D039B8">
              <w:rPr>
                <w:rFonts w:ascii="Arial" w:hAnsi="Arial" w:cs="Arial"/>
                <w:sz w:val="18"/>
                <w:szCs w:val="18"/>
              </w:rPr>
              <w:t xml:space="preserve"> </w:t>
            </w:r>
            <w:r>
              <w:rPr>
                <w:rFonts w:ascii="Arial" w:hAnsi="Arial" w:cs="Arial"/>
                <w:sz w:val="18"/>
                <w:szCs w:val="18"/>
              </w:rPr>
              <w:t xml:space="preserve">bezogen auf die Lerngruppe </w:t>
            </w:r>
            <w:r w:rsidRPr="00D039B8">
              <w:rPr>
                <w:rFonts w:ascii="Arial" w:hAnsi="Arial" w:cs="Arial"/>
                <w:sz w:val="18"/>
                <w:szCs w:val="18"/>
              </w:rPr>
              <w:t>wichtig</w:t>
            </w:r>
            <w:r>
              <w:rPr>
                <w:rFonts w:ascii="Arial" w:hAnsi="Arial" w:cs="Arial"/>
                <w:sz w:val="18"/>
                <w:szCs w:val="18"/>
              </w:rPr>
              <w:t xml:space="preserve"> sein</w:t>
            </w:r>
            <w:r w:rsidRPr="00D039B8">
              <w:rPr>
                <w:rFonts w:ascii="Arial" w:hAnsi="Arial" w:cs="Arial"/>
                <w:sz w:val="18"/>
                <w:szCs w:val="18"/>
              </w:rPr>
              <w:t>, dass die Ergebnisse im Unterrichtsgespräch abg</w:t>
            </w:r>
            <w:r w:rsidR="00BD5A99">
              <w:rPr>
                <w:rFonts w:ascii="Arial" w:hAnsi="Arial" w:cs="Arial"/>
                <w:sz w:val="18"/>
                <w:szCs w:val="18"/>
              </w:rPr>
              <w:t>eglichen</w:t>
            </w:r>
            <w:r w:rsidRPr="00D039B8">
              <w:rPr>
                <w:rFonts w:ascii="Arial" w:hAnsi="Arial" w:cs="Arial"/>
                <w:sz w:val="18"/>
                <w:szCs w:val="18"/>
              </w:rPr>
              <w:t xml:space="preserve"> und an der Tafel gesichert werden. </w:t>
            </w:r>
          </w:p>
          <w:p w:rsidR="00D039B8" w:rsidRPr="00D039B8" w:rsidRDefault="00D039B8" w:rsidP="005E3A9E">
            <w:pPr>
              <w:rPr>
                <w:rFonts w:ascii="Arial" w:hAnsi="Arial" w:cs="Arial"/>
                <w:sz w:val="18"/>
                <w:szCs w:val="18"/>
              </w:rPr>
            </w:pPr>
          </w:p>
        </w:tc>
        <w:tc>
          <w:tcPr>
            <w:tcW w:w="1063" w:type="dxa"/>
            <w:tcBorders>
              <w:top w:val="nil"/>
            </w:tcBorders>
          </w:tcPr>
          <w:p w:rsidR="00D039B8" w:rsidRDefault="00D039B8" w:rsidP="00DE476E">
            <w:pPr>
              <w:rPr>
                <w:rFonts w:ascii="Arial" w:hAnsi="Arial" w:cs="Arial"/>
                <w:sz w:val="20"/>
                <w:szCs w:val="20"/>
              </w:rPr>
            </w:pPr>
          </w:p>
          <w:p w:rsidR="00786ED3" w:rsidRPr="00786ED3" w:rsidRDefault="00786ED3" w:rsidP="00DE476E">
            <w:pPr>
              <w:rPr>
                <w:rFonts w:ascii="Arial" w:hAnsi="Arial" w:cs="Arial"/>
                <w:b/>
                <w:bCs/>
                <w:sz w:val="20"/>
                <w:szCs w:val="20"/>
              </w:rPr>
            </w:pPr>
            <w:r w:rsidRPr="00786ED3">
              <w:rPr>
                <w:rFonts w:ascii="Arial" w:hAnsi="Arial" w:cs="Arial"/>
                <w:b/>
                <w:bCs/>
                <w:sz w:val="20"/>
                <w:szCs w:val="20"/>
              </w:rPr>
              <w:t>X</w:t>
            </w:r>
          </w:p>
        </w:tc>
        <w:tc>
          <w:tcPr>
            <w:tcW w:w="1064" w:type="dxa"/>
            <w:tcBorders>
              <w:top w:val="nil"/>
            </w:tcBorders>
          </w:tcPr>
          <w:p w:rsidR="00D039B8" w:rsidRDefault="00D039B8" w:rsidP="00DE476E">
            <w:pPr>
              <w:rPr>
                <w:rFonts w:ascii="Arial" w:hAnsi="Arial" w:cs="Arial"/>
                <w:b/>
                <w:bCs/>
                <w:sz w:val="20"/>
                <w:szCs w:val="20"/>
              </w:rPr>
            </w:pPr>
          </w:p>
          <w:p w:rsidR="00786ED3" w:rsidRPr="00D039B8" w:rsidRDefault="00786ED3" w:rsidP="00DE476E">
            <w:pPr>
              <w:rPr>
                <w:rFonts w:ascii="Arial" w:hAnsi="Arial" w:cs="Arial"/>
                <w:b/>
                <w:bCs/>
                <w:sz w:val="20"/>
                <w:szCs w:val="20"/>
              </w:rPr>
            </w:pPr>
            <w:r>
              <w:rPr>
                <w:rFonts w:ascii="Arial" w:hAnsi="Arial" w:cs="Arial"/>
                <w:b/>
                <w:bCs/>
                <w:sz w:val="20"/>
                <w:szCs w:val="20"/>
              </w:rPr>
              <w:t>X</w:t>
            </w:r>
          </w:p>
        </w:tc>
        <w:tc>
          <w:tcPr>
            <w:tcW w:w="2976" w:type="dxa"/>
            <w:tcBorders>
              <w:top w:val="nil"/>
            </w:tcBorders>
          </w:tcPr>
          <w:p w:rsidR="00B728B1" w:rsidRPr="005463B1" w:rsidRDefault="00B728B1" w:rsidP="00B728B1">
            <w:pPr>
              <w:spacing w:before="120" w:after="120"/>
              <w:rPr>
                <w:rFonts w:ascii="Arial" w:hAnsi="Arial" w:cs="Arial"/>
                <w:b/>
                <w:bCs/>
                <w:color w:val="000000" w:themeColor="text1"/>
                <w:sz w:val="16"/>
                <w:szCs w:val="16"/>
              </w:rPr>
            </w:pPr>
            <w:r w:rsidRPr="005463B1">
              <w:rPr>
                <w:rFonts w:ascii="Arial" w:hAnsi="Arial" w:cs="Arial"/>
                <w:b/>
                <w:bCs/>
                <w:color w:val="4472C4" w:themeColor="accent1"/>
                <w:sz w:val="16"/>
                <w:szCs w:val="16"/>
              </w:rPr>
              <w:t>Präsenz- und Distanzunterricht</w:t>
            </w:r>
          </w:p>
          <w:p w:rsidR="00B728B1" w:rsidRPr="005463B1" w:rsidRDefault="00B728B1" w:rsidP="00B728B1">
            <w:pPr>
              <w:pStyle w:val="Listenabsatz"/>
              <w:numPr>
                <w:ilvl w:val="0"/>
                <w:numId w:val="8"/>
              </w:numPr>
              <w:spacing w:before="120" w:after="120"/>
              <w:ind w:left="316" w:hanging="284"/>
              <w:rPr>
                <w:rFonts w:ascii="Arial" w:hAnsi="Arial" w:cs="Arial"/>
                <w:color w:val="000000" w:themeColor="text1"/>
                <w:sz w:val="16"/>
                <w:szCs w:val="16"/>
              </w:rPr>
            </w:pPr>
            <w:r w:rsidRPr="005463B1">
              <w:rPr>
                <w:rFonts w:ascii="Arial" w:hAnsi="Arial" w:cs="Arial"/>
                <w:color w:val="000000" w:themeColor="text1"/>
                <w:sz w:val="16"/>
                <w:szCs w:val="16"/>
              </w:rPr>
              <w:t>Unterrichtsgespräch</w:t>
            </w:r>
          </w:p>
          <w:p w:rsidR="00B728B1" w:rsidRDefault="00B728B1" w:rsidP="00B728B1">
            <w:pPr>
              <w:spacing w:before="120" w:after="120"/>
              <w:rPr>
                <w:rFonts w:ascii="Arial" w:hAnsi="Arial" w:cs="Arial"/>
                <w:b/>
                <w:bCs/>
                <w:color w:val="4472C4" w:themeColor="accent1"/>
                <w:sz w:val="16"/>
                <w:szCs w:val="16"/>
              </w:rPr>
            </w:pPr>
            <w:r w:rsidRPr="005463B1">
              <w:rPr>
                <w:rFonts w:ascii="Arial" w:hAnsi="Arial" w:cs="Arial"/>
                <w:b/>
                <w:bCs/>
                <w:color w:val="4472C4" w:themeColor="accent1"/>
                <w:sz w:val="16"/>
                <w:szCs w:val="16"/>
              </w:rPr>
              <w:t>nur bei Präsenzunterricht</w:t>
            </w:r>
          </w:p>
          <w:p w:rsidR="00B728B1" w:rsidRPr="00B728B1" w:rsidRDefault="00B728B1" w:rsidP="00B728B1">
            <w:pPr>
              <w:pStyle w:val="Listenabsatz"/>
              <w:numPr>
                <w:ilvl w:val="0"/>
                <w:numId w:val="8"/>
              </w:numPr>
              <w:spacing w:before="120" w:after="120"/>
              <w:ind w:left="316" w:hanging="284"/>
              <w:rPr>
                <w:rFonts w:ascii="Arial" w:hAnsi="Arial" w:cs="Arial"/>
                <w:color w:val="000000" w:themeColor="text1"/>
                <w:sz w:val="16"/>
                <w:szCs w:val="16"/>
              </w:rPr>
            </w:pPr>
            <w:r w:rsidRPr="00B728B1">
              <w:rPr>
                <w:rFonts w:ascii="Arial" w:hAnsi="Arial" w:cs="Arial"/>
                <w:color w:val="000000" w:themeColor="text1"/>
                <w:sz w:val="16"/>
                <w:szCs w:val="16"/>
              </w:rPr>
              <w:t>Partnerarbeit</w:t>
            </w:r>
          </w:p>
          <w:p w:rsidR="00B728B1" w:rsidRPr="005463B1" w:rsidRDefault="00B728B1" w:rsidP="00B728B1">
            <w:pPr>
              <w:spacing w:before="120" w:after="120"/>
              <w:rPr>
                <w:rFonts w:ascii="Arial" w:hAnsi="Arial" w:cs="Arial"/>
                <w:b/>
                <w:bCs/>
                <w:color w:val="4472C4" w:themeColor="accent1"/>
                <w:sz w:val="16"/>
                <w:szCs w:val="16"/>
              </w:rPr>
            </w:pPr>
            <w:r w:rsidRPr="005463B1">
              <w:rPr>
                <w:rFonts w:ascii="Arial" w:hAnsi="Arial" w:cs="Arial"/>
                <w:b/>
                <w:bCs/>
                <w:color w:val="4472C4" w:themeColor="accent1"/>
                <w:sz w:val="16"/>
                <w:szCs w:val="16"/>
              </w:rPr>
              <w:t>nur bei Distanzunterricht</w:t>
            </w:r>
          </w:p>
          <w:p w:rsidR="00D039B8" w:rsidRDefault="00B728B1" w:rsidP="00B728B1">
            <w:pPr>
              <w:pStyle w:val="Listenabsatz"/>
              <w:numPr>
                <w:ilvl w:val="0"/>
                <w:numId w:val="10"/>
              </w:numPr>
              <w:spacing w:before="120" w:after="120"/>
              <w:ind w:left="316" w:hanging="316"/>
              <w:rPr>
                <w:rFonts w:ascii="Arial" w:hAnsi="Arial" w:cs="Arial"/>
                <w:color w:val="000000" w:themeColor="text1"/>
                <w:sz w:val="16"/>
                <w:szCs w:val="16"/>
              </w:rPr>
            </w:pPr>
            <w:r w:rsidRPr="00B728B1">
              <w:rPr>
                <w:rFonts w:ascii="Arial" w:hAnsi="Arial" w:cs="Arial"/>
                <w:color w:val="000000" w:themeColor="text1"/>
                <w:sz w:val="16"/>
                <w:szCs w:val="16"/>
              </w:rPr>
              <w:t>Gruppenarbeit</w:t>
            </w:r>
            <w:r w:rsidR="00B558A8">
              <w:rPr>
                <w:rFonts w:ascii="Arial" w:hAnsi="Arial" w:cs="Arial"/>
                <w:color w:val="000000" w:themeColor="text1"/>
                <w:sz w:val="16"/>
                <w:szCs w:val="16"/>
              </w:rPr>
              <w:t>, Einrichtung von Arbeitsräumen (gilt auch für weitere Phasen mit Gruppenarbeit in der Lernsituation)</w:t>
            </w:r>
          </w:p>
          <w:p w:rsidR="00BD5A99" w:rsidRPr="00B558A8" w:rsidRDefault="00BD5A99" w:rsidP="00B728B1">
            <w:pPr>
              <w:pStyle w:val="Listenabsatz"/>
              <w:numPr>
                <w:ilvl w:val="0"/>
                <w:numId w:val="10"/>
              </w:numPr>
              <w:spacing w:before="120" w:after="120"/>
              <w:ind w:left="316" w:hanging="316"/>
              <w:rPr>
                <w:rFonts w:ascii="Arial" w:hAnsi="Arial" w:cs="Arial"/>
                <w:color w:val="000000" w:themeColor="text1"/>
                <w:sz w:val="16"/>
                <w:szCs w:val="16"/>
              </w:rPr>
            </w:pPr>
            <w:r>
              <w:rPr>
                <w:rFonts w:ascii="Arial" w:hAnsi="Arial" w:cs="Arial"/>
                <w:color w:val="000000" w:themeColor="text1"/>
                <w:sz w:val="16"/>
                <w:szCs w:val="16"/>
              </w:rPr>
              <w:t xml:space="preserve">Ergebnissicherung </w:t>
            </w:r>
            <w:r w:rsidR="00935B7E">
              <w:rPr>
                <w:rFonts w:ascii="Arial" w:hAnsi="Arial" w:cs="Arial"/>
                <w:color w:val="000000" w:themeColor="text1"/>
                <w:sz w:val="16"/>
                <w:szCs w:val="16"/>
              </w:rPr>
              <w:t>ggf.</w:t>
            </w:r>
            <w:r w:rsidR="00665E2D">
              <w:rPr>
                <w:rFonts w:ascii="Arial" w:hAnsi="Arial" w:cs="Arial"/>
                <w:color w:val="000000" w:themeColor="text1"/>
                <w:sz w:val="16"/>
                <w:szCs w:val="16"/>
              </w:rPr>
              <w:t xml:space="preserve"> </w:t>
            </w:r>
            <w:r w:rsidR="002C7B4B">
              <w:rPr>
                <w:rFonts w:ascii="Arial" w:hAnsi="Arial" w:cs="Arial"/>
                <w:color w:val="000000" w:themeColor="text1"/>
                <w:sz w:val="16"/>
                <w:szCs w:val="16"/>
              </w:rPr>
              <w:t>am</w:t>
            </w:r>
            <w:r>
              <w:rPr>
                <w:rFonts w:ascii="Arial" w:hAnsi="Arial" w:cs="Arial"/>
                <w:color w:val="000000" w:themeColor="text1"/>
                <w:sz w:val="16"/>
                <w:szCs w:val="16"/>
              </w:rPr>
              <w:t xml:space="preserve"> digitalen Whiteboard </w:t>
            </w:r>
          </w:p>
        </w:tc>
      </w:tr>
      <w:tr w:rsidR="00D039B8" w:rsidRPr="00C75C87" w:rsidTr="002C7B4B">
        <w:trPr>
          <w:trHeight w:val="56"/>
        </w:trPr>
        <w:tc>
          <w:tcPr>
            <w:tcW w:w="4536" w:type="dxa"/>
            <w:shd w:val="clear" w:color="auto" w:fill="auto"/>
          </w:tcPr>
          <w:p w:rsidR="00655A7C" w:rsidRDefault="00D039B8" w:rsidP="002C7B4B">
            <w:pPr>
              <w:spacing w:before="120" w:after="120"/>
              <w:rPr>
                <w:rFonts w:ascii="Arial" w:hAnsi="Arial" w:cs="Arial"/>
                <w:b/>
                <w:sz w:val="18"/>
                <w:szCs w:val="18"/>
              </w:rPr>
            </w:pPr>
            <w:r>
              <w:rPr>
                <w:rFonts w:ascii="Arial" w:hAnsi="Arial" w:cs="Arial"/>
                <w:b/>
                <w:sz w:val="18"/>
                <w:szCs w:val="18"/>
              </w:rPr>
              <w:t>Entscheiden</w:t>
            </w:r>
          </w:p>
          <w:p w:rsidR="000009B7" w:rsidRPr="003C55A8" w:rsidRDefault="00655A7C" w:rsidP="005E3A9E">
            <w:pPr>
              <w:rPr>
                <w:rFonts w:ascii="Arial" w:hAnsi="Arial" w:cs="Arial"/>
                <w:bCs/>
                <w:sz w:val="18"/>
                <w:szCs w:val="18"/>
              </w:rPr>
            </w:pPr>
            <w:r w:rsidRPr="00655A7C">
              <w:rPr>
                <w:rFonts w:ascii="Arial" w:hAnsi="Arial" w:cs="Arial"/>
                <w:bCs/>
                <w:sz w:val="18"/>
                <w:szCs w:val="18"/>
              </w:rPr>
              <w:t xml:space="preserve">Die </w:t>
            </w:r>
            <w:proofErr w:type="spellStart"/>
            <w:r w:rsidRPr="00655A7C">
              <w:rPr>
                <w:rFonts w:ascii="Arial" w:hAnsi="Arial" w:cs="Arial"/>
                <w:bCs/>
                <w:sz w:val="18"/>
                <w:szCs w:val="18"/>
              </w:rPr>
              <w:t>SuS</w:t>
            </w:r>
            <w:proofErr w:type="spellEnd"/>
            <w:r w:rsidRPr="00655A7C">
              <w:rPr>
                <w:rFonts w:ascii="Arial" w:hAnsi="Arial" w:cs="Arial"/>
                <w:bCs/>
                <w:sz w:val="18"/>
                <w:szCs w:val="18"/>
              </w:rPr>
              <w:t xml:space="preserve"> entscheiden sich für </w:t>
            </w:r>
            <w:r>
              <w:rPr>
                <w:rFonts w:ascii="Arial" w:hAnsi="Arial" w:cs="Arial"/>
                <w:bCs/>
                <w:sz w:val="18"/>
                <w:szCs w:val="18"/>
              </w:rPr>
              <w:t xml:space="preserve">je zwei </w:t>
            </w:r>
            <w:r w:rsidR="003C418B">
              <w:rPr>
                <w:rFonts w:ascii="Arial" w:hAnsi="Arial" w:cs="Arial"/>
                <w:bCs/>
                <w:sz w:val="18"/>
                <w:szCs w:val="18"/>
              </w:rPr>
              <w:t>au</w:t>
            </w:r>
            <w:r w:rsidRPr="00655A7C">
              <w:rPr>
                <w:rFonts w:ascii="Arial" w:hAnsi="Arial" w:cs="Arial"/>
                <w:bCs/>
                <w:sz w:val="18"/>
                <w:szCs w:val="18"/>
              </w:rPr>
              <w:t>s</w:t>
            </w:r>
            <w:r w:rsidR="003C418B">
              <w:rPr>
                <w:rFonts w:ascii="Arial" w:hAnsi="Arial" w:cs="Arial"/>
                <w:bCs/>
                <w:sz w:val="18"/>
                <w:szCs w:val="18"/>
              </w:rPr>
              <w:t xml:space="preserve"> ihrer Sicht</w:t>
            </w:r>
            <w:r w:rsidRPr="00655A7C">
              <w:rPr>
                <w:rFonts w:ascii="Arial" w:hAnsi="Arial" w:cs="Arial"/>
                <w:bCs/>
                <w:sz w:val="18"/>
                <w:szCs w:val="18"/>
              </w:rPr>
              <w:t xml:space="preserve"> </w:t>
            </w:r>
            <w:r w:rsidR="003C418B">
              <w:rPr>
                <w:rFonts w:ascii="Arial" w:hAnsi="Arial" w:cs="Arial"/>
                <w:bCs/>
                <w:sz w:val="18"/>
                <w:szCs w:val="18"/>
              </w:rPr>
              <w:t xml:space="preserve">wichtige </w:t>
            </w:r>
            <w:r w:rsidRPr="00655A7C">
              <w:rPr>
                <w:rFonts w:ascii="Arial" w:hAnsi="Arial" w:cs="Arial"/>
                <w:bCs/>
                <w:sz w:val="18"/>
                <w:szCs w:val="18"/>
              </w:rPr>
              <w:t>Kriterien der beiden Kategorien und erläutern ihre Entscheidung fundiert.</w:t>
            </w:r>
            <w:r>
              <w:rPr>
                <w:rFonts w:ascii="Arial" w:hAnsi="Arial" w:cs="Arial"/>
                <w:bCs/>
                <w:sz w:val="18"/>
                <w:szCs w:val="18"/>
              </w:rPr>
              <w:t xml:space="preserve"> </w:t>
            </w:r>
            <w:r w:rsidR="00665C1D">
              <w:rPr>
                <w:rFonts w:ascii="Arial" w:hAnsi="Arial" w:cs="Arial"/>
                <w:bCs/>
                <w:sz w:val="18"/>
                <w:szCs w:val="18"/>
              </w:rPr>
              <w:t xml:space="preserve">Die Arbeitsergebnisse werden im Plenum </w:t>
            </w:r>
            <w:r w:rsidR="00786ED3">
              <w:rPr>
                <w:rFonts w:ascii="Arial" w:hAnsi="Arial" w:cs="Arial"/>
                <w:bCs/>
                <w:sz w:val="18"/>
                <w:szCs w:val="18"/>
              </w:rPr>
              <w:t xml:space="preserve">vorgestellt </w:t>
            </w:r>
            <w:r w:rsidR="00665C1D">
              <w:rPr>
                <w:rFonts w:ascii="Arial" w:hAnsi="Arial" w:cs="Arial"/>
                <w:bCs/>
                <w:sz w:val="18"/>
                <w:szCs w:val="18"/>
              </w:rPr>
              <w:t xml:space="preserve">und </w:t>
            </w:r>
            <w:r w:rsidR="00786ED3">
              <w:rPr>
                <w:rFonts w:ascii="Arial" w:hAnsi="Arial" w:cs="Arial"/>
                <w:bCs/>
                <w:sz w:val="18"/>
                <w:szCs w:val="18"/>
              </w:rPr>
              <w:t>ggf. bei schwachen Lerngruppen an Tafel</w:t>
            </w:r>
            <w:r w:rsidR="002C7B4B">
              <w:rPr>
                <w:rFonts w:ascii="Arial" w:hAnsi="Arial" w:cs="Arial"/>
                <w:bCs/>
                <w:sz w:val="18"/>
                <w:szCs w:val="18"/>
              </w:rPr>
              <w:t xml:space="preserve"> oder am </w:t>
            </w:r>
            <w:r w:rsidR="00786ED3">
              <w:rPr>
                <w:rFonts w:ascii="Arial" w:hAnsi="Arial" w:cs="Arial"/>
                <w:bCs/>
                <w:sz w:val="18"/>
                <w:szCs w:val="18"/>
              </w:rPr>
              <w:t>digitale</w:t>
            </w:r>
            <w:r w:rsidR="002C7B4B">
              <w:rPr>
                <w:rFonts w:ascii="Arial" w:hAnsi="Arial" w:cs="Arial"/>
                <w:bCs/>
                <w:sz w:val="18"/>
                <w:szCs w:val="18"/>
              </w:rPr>
              <w:t>n</w:t>
            </w:r>
            <w:r w:rsidR="003C418B">
              <w:rPr>
                <w:rFonts w:ascii="Arial" w:hAnsi="Arial" w:cs="Arial"/>
                <w:bCs/>
                <w:sz w:val="18"/>
                <w:szCs w:val="18"/>
              </w:rPr>
              <w:t xml:space="preserve"> </w:t>
            </w:r>
            <w:r w:rsidR="00786ED3">
              <w:rPr>
                <w:rFonts w:ascii="Arial" w:hAnsi="Arial" w:cs="Arial"/>
                <w:bCs/>
                <w:sz w:val="18"/>
                <w:szCs w:val="18"/>
              </w:rPr>
              <w:t>Whiteboard gesichert.</w:t>
            </w:r>
          </w:p>
        </w:tc>
        <w:tc>
          <w:tcPr>
            <w:tcW w:w="1063" w:type="dxa"/>
            <w:tcBorders>
              <w:top w:val="nil"/>
            </w:tcBorders>
          </w:tcPr>
          <w:p w:rsidR="00D039B8" w:rsidRDefault="00D039B8" w:rsidP="00DE476E">
            <w:pPr>
              <w:rPr>
                <w:rFonts w:ascii="Arial" w:hAnsi="Arial" w:cs="Arial"/>
                <w:sz w:val="20"/>
                <w:szCs w:val="20"/>
              </w:rPr>
            </w:pPr>
          </w:p>
          <w:p w:rsidR="00786ED3" w:rsidRPr="00C75C87" w:rsidRDefault="00BD10E7" w:rsidP="00DE476E">
            <w:pPr>
              <w:rPr>
                <w:rFonts w:ascii="Arial" w:hAnsi="Arial" w:cs="Arial"/>
                <w:sz w:val="20"/>
                <w:szCs w:val="20"/>
              </w:rPr>
            </w:pPr>
            <w:r w:rsidRPr="00786ED3">
              <w:rPr>
                <w:rFonts w:ascii="Arial" w:hAnsi="Arial" w:cs="Arial"/>
                <w:b/>
                <w:bCs/>
                <w:sz w:val="20"/>
                <w:szCs w:val="20"/>
              </w:rPr>
              <w:t>X</w:t>
            </w:r>
          </w:p>
        </w:tc>
        <w:tc>
          <w:tcPr>
            <w:tcW w:w="1064" w:type="dxa"/>
            <w:tcBorders>
              <w:top w:val="nil"/>
            </w:tcBorders>
          </w:tcPr>
          <w:p w:rsidR="00D039B8" w:rsidRDefault="00D039B8" w:rsidP="00DE476E">
            <w:pPr>
              <w:rPr>
                <w:rFonts w:ascii="Arial" w:hAnsi="Arial" w:cs="Arial"/>
                <w:b/>
                <w:bCs/>
                <w:sz w:val="20"/>
                <w:szCs w:val="20"/>
              </w:rPr>
            </w:pPr>
          </w:p>
          <w:p w:rsidR="00BD10E7" w:rsidRPr="00D039B8" w:rsidRDefault="00BD10E7" w:rsidP="00DE476E">
            <w:pPr>
              <w:rPr>
                <w:rFonts w:ascii="Arial" w:hAnsi="Arial" w:cs="Arial"/>
                <w:b/>
                <w:bCs/>
                <w:sz w:val="20"/>
                <w:szCs w:val="20"/>
              </w:rPr>
            </w:pPr>
            <w:r w:rsidRPr="00786ED3">
              <w:rPr>
                <w:rFonts w:ascii="Arial" w:hAnsi="Arial" w:cs="Arial"/>
                <w:b/>
                <w:bCs/>
                <w:sz w:val="20"/>
                <w:szCs w:val="20"/>
              </w:rPr>
              <w:t>X</w:t>
            </w:r>
          </w:p>
        </w:tc>
        <w:tc>
          <w:tcPr>
            <w:tcW w:w="2976" w:type="dxa"/>
            <w:tcBorders>
              <w:top w:val="nil"/>
            </w:tcBorders>
          </w:tcPr>
          <w:p w:rsidR="00665C1D" w:rsidRPr="005463B1" w:rsidRDefault="00665C1D" w:rsidP="00665C1D">
            <w:pPr>
              <w:spacing w:before="120" w:after="120"/>
              <w:rPr>
                <w:rFonts w:ascii="Arial" w:hAnsi="Arial" w:cs="Arial"/>
                <w:b/>
                <w:bCs/>
                <w:color w:val="000000" w:themeColor="text1"/>
                <w:sz w:val="16"/>
                <w:szCs w:val="16"/>
              </w:rPr>
            </w:pPr>
            <w:r w:rsidRPr="005463B1">
              <w:rPr>
                <w:rFonts w:ascii="Arial" w:hAnsi="Arial" w:cs="Arial"/>
                <w:b/>
                <w:bCs/>
                <w:color w:val="4472C4" w:themeColor="accent1"/>
                <w:sz w:val="16"/>
                <w:szCs w:val="16"/>
              </w:rPr>
              <w:t>Präsenz- und Distanzunterricht</w:t>
            </w:r>
          </w:p>
          <w:p w:rsidR="00665C1D" w:rsidRPr="005463B1" w:rsidRDefault="00665C1D" w:rsidP="00665C1D">
            <w:pPr>
              <w:pStyle w:val="Listenabsatz"/>
              <w:numPr>
                <w:ilvl w:val="0"/>
                <w:numId w:val="8"/>
              </w:numPr>
              <w:spacing w:before="120" w:after="120"/>
              <w:ind w:left="316" w:hanging="284"/>
              <w:rPr>
                <w:rFonts w:ascii="Arial" w:hAnsi="Arial" w:cs="Arial"/>
                <w:color w:val="000000" w:themeColor="text1"/>
                <w:sz w:val="16"/>
                <w:szCs w:val="16"/>
              </w:rPr>
            </w:pPr>
            <w:r w:rsidRPr="005463B1">
              <w:rPr>
                <w:rFonts w:ascii="Arial" w:hAnsi="Arial" w:cs="Arial"/>
                <w:color w:val="000000" w:themeColor="text1"/>
                <w:sz w:val="16"/>
                <w:szCs w:val="16"/>
              </w:rPr>
              <w:t>Unterrichtsgespräch</w:t>
            </w:r>
          </w:p>
          <w:p w:rsidR="00665C1D" w:rsidRDefault="00665C1D" w:rsidP="00665C1D">
            <w:pPr>
              <w:spacing w:before="120" w:after="120"/>
              <w:rPr>
                <w:rFonts w:ascii="Arial" w:hAnsi="Arial" w:cs="Arial"/>
                <w:b/>
                <w:bCs/>
                <w:color w:val="4472C4" w:themeColor="accent1"/>
                <w:sz w:val="16"/>
                <w:szCs w:val="16"/>
              </w:rPr>
            </w:pPr>
            <w:r w:rsidRPr="005463B1">
              <w:rPr>
                <w:rFonts w:ascii="Arial" w:hAnsi="Arial" w:cs="Arial"/>
                <w:b/>
                <w:bCs/>
                <w:color w:val="4472C4" w:themeColor="accent1"/>
                <w:sz w:val="16"/>
                <w:szCs w:val="16"/>
              </w:rPr>
              <w:t>nur bei Präsenzunterricht</w:t>
            </w:r>
          </w:p>
          <w:p w:rsidR="00665C1D" w:rsidRPr="00B728B1" w:rsidRDefault="00665C1D" w:rsidP="00665C1D">
            <w:pPr>
              <w:pStyle w:val="Listenabsatz"/>
              <w:numPr>
                <w:ilvl w:val="0"/>
                <w:numId w:val="8"/>
              </w:numPr>
              <w:spacing w:before="120" w:after="120"/>
              <w:ind w:left="316" w:hanging="284"/>
              <w:rPr>
                <w:rFonts w:ascii="Arial" w:hAnsi="Arial" w:cs="Arial"/>
                <w:color w:val="000000" w:themeColor="text1"/>
                <w:sz w:val="16"/>
                <w:szCs w:val="16"/>
              </w:rPr>
            </w:pPr>
            <w:r w:rsidRPr="00B728B1">
              <w:rPr>
                <w:rFonts w:ascii="Arial" w:hAnsi="Arial" w:cs="Arial"/>
                <w:color w:val="000000" w:themeColor="text1"/>
                <w:sz w:val="16"/>
                <w:szCs w:val="16"/>
              </w:rPr>
              <w:t>Partnerarbeit</w:t>
            </w:r>
          </w:p>
          <w:p w:rsidR="00665C1D" w:rsidRPr="005463B1" w:rsidRDefault="00665C1D" w:rsidP="00665C1D">
            <w:pPr>
              <w:spacing w:before="120" w:after="120"/>
              <w:rPr>
                <w:rFonts w:ascii="Arial" w:hAnsi="Arial" w:cs="Arial"/>
                <w:b/>
                <w:bCs/>
                <w:color w:val="4472C4" w:themeColor="accent1"/>
                <w:sz w:val="16"/>
                <w:szCs w:val="16"/>
              </w:rPr>
            </w:pPr>
            <w:r w:rsidRPr="005463B1">
              <w:rPr>
                <w:rFonts w:ascii="Arial" w:hAnsi="Arial" w:cs="Arial"/>
                <w:b/>
                <w:bCs/>
                <w:color w:val="4472C4" w:themeColor="accent1"/>
                <w:sz w:val="16"/>
                <w:szCs w:val="16"/>
              </w:rPr>
              <w:t>nur bei Distanzunterricht</w:t>
            </w:r>
          </w:p>
          <w:p w:rsidR="00D039B8" w:rsidRDefault="00665C1D" w:rsidP="00665C1D">
            <w:pPr>
              <w:pStyle w:val="Listenabsatz"/>
              <w:numPr>
                <w:ilvl w:val="0"/>
                <w:numId w:val="10"/>
              </w:numPr>
              <w:spacing w:before="120" w:after="120"/>
              <w:ind w:left="316" w:hanging="316"/>
              <w:rPr>
                <w:rFonts w:ascii="Arial" w:hAnsi="Arial" w:cs="Arial"/>
                <w:color w:val="000000" w:themeColor="text1"/>
                <w:sz w:val="16"/>
                <w:szCs w:val="16"/>
              </w:rPr>
            </w:pPr>
            <w:r w:rsidRPr="00B728B1">
              <w:rPr>
                <w:rFonts w:ascii="Arial" w:hAnsi="Arial" w:cs="Arial"/>
                <w:color w:val="000000" w:themeColor="text1"/>
                <w:sz w:val="16"/>
                <w:szCs w:val="16"/>
              </w:rPr>
              <w:t>Gruppenarbeit</w:t>
            </w:r>
          </w:p>
          <w:p w:rsidR="00665E2D" w:rsidRDefault="00665E2D" w:rsidP="00665C1D">
            <w:pPr>
              <w:pStyle w:val="Listenabsatz"/>
              <w:numPr>
                <w:ilvl w:val="0"/>
                <w:numId w:val="10"/>
              </w:numPr>
              <w:spacing w:before="120" w:after="120"/>
              <w:ind w:left="316" w:hanging="316"/>
              <w:rPr>
                <w:rFonts w:ascii="Arial" w:hAnsi="Arial" w:cs="Arial"/>
                <w:color w:val="000000" w:themeColor="text1"/>
                <w:sz w:val="16"/>
                <w:szCs w:val="16"/>
              </w:rPr>
            </w:pPr>
            <w:r>
              <w:rPr>
                <w:rFonts w:ascii="Arial" w:hAnsi="Arial" w:cs="Arial"/>
                <w:color w:val="000000" w:themeColor="text1"/>
                <w:sz w:val="16"/>
                <w:szCs w:val="16"/>
              </w:rPr>
              <w:t>Ergebnissicherung ggf. a</w:t>
            </w:r>
            <w:r w:rsidR="002C7B4B">
              <w:rPr>
                <w:rFonts w:ascii="Arial" w:hAnsi="Arial" w:cs="Arial"/>
                <w:color w:val="000000" w:themeColor="text1"/>
                <w:sz w:val="16"/>
                <w:szCs w:val="16"/>
              </w:rPr>
              <w:t xml:space="preserve">m </w:t>
            </w:r>
            <w:r>
              <w:rPr>
                <w:rFonts w:ascii="Arial" w:hAnsi="Arial" w:cs="Arial"/>
                <w:color w:val="000000" w:themeColor="text1"/>
                <w:sz w:val="16"/>
                <w:szCs w:val="16"/>
              </w:rPr>
              <w:t>digitalen</w:t>
            </w:r>
            <w:r w:rsidR="002C7B4B">
              <w:rPr>
                <w:rFonts w:ascii="Arial" w:hAnsi="Arial" w:cs="Arial"/>
                <w:color w:val="000000" w:themeColor="text1"/>
                <w:sz w:val="16"/>
                <w:szCs w:val="16"/>
              </w:rPr>
              <w:t xml:space="preserve"> </w:t>
            </w:r>
            <w:r>
              <w:rPr>
                <w:rFonts w:ascii="Arial" w:hAnsi="Arial" w:cs="Arial"/>
                <w:color w:val="000000" w:themeColor="text1"/>
                <w:sz w:val="16"/>
                <w:szCs w:val="16"/>
              </w:rPr>
              <w:t xml:space="preserve">Whiteboard </w:t>
            </w:r>
          </w:p>
          <w:p w:rsidR="002C7B4B" w:rsidRPr="00665C1D" w:rsidRDefault="002C7B4B" w:rsidP="002C7B4B">
            <w:pPr>
              <w:pStyle w:val="Listenabsatz"/>
              <w:spacing w:before="120" w:after="120"/>
              <w:ind w:left="316"/>
              <w:rPr>
                <w:rFonts w:ascii="Arial" w:hAnsi="Arial" w:cs="Arial"/>
                <w:color w:val="000000" w:themeColor="text1"/>
                <w:sz w:val="16"/>
                <w:szCs w:val="16"/>
              </w:rPr>
            </w:pPr>
          </w:p>
        </w:tc>
      </w:tr>
    </w:tbl>
    <w:p w:rsidR="002C7B4B" w:rsidRDefault="002C7B4B"/>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1063"/>
        <w:gridCol w:w="1064"/>
        <w:gridCol w:w="2976"/>
      </w:tblGrid>
      <w:tr w:rsidR="00786ED3" w:rsidRPr="00C75C87" w:rsidTr="002C7B4B">
        <w:trPr>
          <w:trHeight w:val="566"/>
        </w:trPr>
        <w:tc>
          <w:tcPr>
            <w:tcW w:w="4536" w:type="dxa"/>
          </w:tcPr>
          <w:p w:rsidR="00017207" w:rsidRDefault="00786ED3" w:rsidP="002C7B4B">
            <w:pPr>
              <w:spacing w:before="120" w:after="120"/>
              <w:rPr>
                <w:rFonts w:ascii="Arial" w:hAnsi="Arial" w:cs="Arial"/>
                <w:sz w:val="18"/>
                <w:szCs w:val="18"/>
              </w:rPr>
            </w:pPr>
            <w:r w:rsidRPr="00D039B8">
              <w:rPr>
                <w:rFonts w:ascii="Arial" w:hAnsi="Arial" w:cs="Arial"/>
                <w:b/>
                <w:sz w:val="18"/>
                <w:szCs w:val="18"/>
              </w:rPr>
              <w:lastRenderedPageBreak/>
              <w:t>Durchführen</w:t>
            </w:r>
            <w:r w:rsidR="00BD10E7">
              <w:rPr>
                <w:rFonts w:ascii="Arial" w:hAnsi="Arial" w:cs="Arial"/>
                <w:b/>
                <w:sz w:val="18"/>
                <w:szCs w:val="18"/>
              </w:rPr>
              <w:t xml:space="preserve"> 1</w:t>
            </w:r>
            <w:r w:rsidRPr="00D039B8">
              <w:rPr>
                <w:rFonts w:ascii="Arial" w:hAnsi="Arial" w:cs="Arial"/>
                <w:b/>
                <w:sz w:val="18"/>
                <w:szCs w:val="18"/>
              </w:rPr>
              <w:t xml:space="preserve"> </w:t>
            </w:r>
          </w:p>
          <w:p w:rsidR="00786ED3" w:rsidRPr="00017207" w:rsidRDefault="00786ED3" w:rsidP="002C7B4B">
            <w:pPr>
              <w:spacing w:before="120" w:after="120"/>
              <w:rPr>
                <w:rFonts w:ascii="Arial" w:hAnsi="Arial" w:cs="Arial"/>
                <w:b/>
                <w:sz w:val="18"/>
                <w:szCs w:val="18"/>
              </w:rPr>
            </w:pPr>
            <w:r w:rsidRPr="00D039B8">
              <w:rPr>
                <w:rFonts w:ascii="Arial" w:hAnsi="Arial" w:cs="Arial"/>
                <w:iCs/>
                <w:sz w:val="18"/>
                <w:szCs w:val="18"/>
              </w:rPr>
              <w:t xml:space="preserve">Die </w:t>
            </w:r>
            <w:proofErr w:type="spellStart"/>
            <w:r w:rsidR="003B1D4E">
              <w:rPr>
                <w:rFonts w:ascii="Arial" w:hAnsi="Arial" w:cs="Arial"/>
                <w:iCs/>
                <w:sz w:val="18"/>
                <w:szCs w:val="18"/>
              </w:rPr>
              <w:t>SuS</w:t>
            </w:r>
            <w:proofErr w:type="spellEnd"/>
            <w:r w:rsidRPr="00D039B8">
              <w:rPr>
                <w:rFonts w:ascii="Arial" w:hAnsi="Arial" w:cs="Arial"/>
                <w:sz w:val="18"/>
                <w:szCs w:val="18"/>
              </w:rPr>
              <w:t xml:space="preserve"> führen selbstständig einen qua</w:t>
            </w:r>
            <w:r w:rsidR="00BD5F89">
              <w:rPr>
                <w:rFonts w:ascii="Arial" w:hAnsi="Arial" w:cs="Arial"/>
                <w:sz w:val="18"/>
                <w:szCs w:val="18"/>
              </w:rPr>
              <w:t>ntit</w:t>
            </w:r>
            <w:r w:rsidRPr="00D039B8">
              <w:rPr>
                <w:rFonts w:ascii="Arial" w:hAnsi="Arial" w:cs="Arial"/>
                <w:sz w:val="18"/>
                <w:szCs w:val="18"/>
              </w:rPr>
              <w:t xml:space="preserve">ativen Angebotsvergleich durch und entscheiden sich begründet für einen Lieferanten. </w:t>
            </w:r>
            <w:r>
              <w:rPr>
                <w:rFonts w:ascii="Arial" w:hAnsi="Arial" w:cs="Arial"/>
                <w:sz w:val="18"/>
                <w:szCs w:val="18"/>
              </w:rPr>
              <w:t>Die Lehrkraft i</w:t>
            </w:r>
            <w:r w:rsidRPr="00D039B8">
              <w:rPr>
                <w:rFonts w:ascii="Arial" w:hAnsi="Arial" w:cs="Arial"/>
                <w:sz w:val="18"/>
                <w:szCs w:val="18"/>
              </w:rPr>
              <w:t>nitiier</w:t>
            </w:r>
            <w:r>
              <w:rPr>
                <w:rFonts w:ascii="Arial" w:hAnsi="Arial" w:cs="Arial"/>
                <w:sz w:val="18"/>
                <w:szCs w:val="18"/>
              </w:rPr>
              <w:t>t</w:t>
            </w:r>
            <w:r w:rsidRPr="00D039B8">
              <w:rPr>
                <w:rFonts w:ascii="Arial" w:hAnsi="Arial" w:cs="Arial"/>
                <w:sz w:val="18"/>
                <w:szCs w:val="18"/>
              </w:rPr>
              <w:t xml:space="preserve"> und </w:t>
            </w:r>
            <w:r>
              <w:rPr>
                <w:rFonts w:ascii="Arial" w:hAnsi="Arial" w:cs="Arial"/>
                <w:sz w:val="18"/>
                <w:szCs w:val="18"/>
              </w:rPr>
              <w:t>b</w:t>
            </w:r>
            <w:r w:rsidRPr="00D039B8">
              <w:rPr>
                <w:rFonts w:ascii="Arial" w:hAnsi="Arial" w:cs="Arial"/>
                <w:sz w:val="18"/>
                <w:szCs w:val="18"/>
              </w:rPr>
              <w:t>eobachte</w:t>
            </w:r>
            <w:r>
              <w:rPr>
                <w:rFonts w:ascii="Arial" w:hAnsi="Arial" w:cs="Arial"/>
                <w:sz w:val="18"/>
                <w:szCs w:val="18"/>
              </w:rPr>
              <w:t>t</w:t>
            </w:r>
            <w:r w:rsidRPr="00D039B8">
              <w:rPr>
                <w:rFonts w:ascii="Arial" w:hAnsi="Arial" w:cs="Arial"/>
                <w:sz w:val="18"/>
                <w:szCs w:val="18"/>
              </w:rPr>
              <w:t xml:space="preserve"> de</w:t>
            </w:r>
            <w:r>
              <w:rPr>
                <w:rFonts w:ascii="Arial" w:hAnsi="Arial" w:cs="Arial"/>
                <w:sz w:val="18"/>
                <w:szCs w:val="18"/>
              </w:rPr>
              <w:t>n Lern</w:t>
            </w:r>
            <w:r w:rsidR="003C55A8">
              <w:rPr>
                <w:rFonts w:ascii="Arial" w:hAnsi="Arial" w:cs="Arial"/>
                <w:sz w:val="18"/>
                <w:szCs w:val="18"/>
              </w:rPr>
              <w:t>p</w:t>
            </w:r>
            <w:r w:rsidRPr="00D039B8">
              <w:rPr>
                <w:rFonts w:ascii="Arial" w:hAnsi="Arial" w:cs="Arial"/>
                <w:sz w:val="18"/>
                <w:szCs w:val="18"/>
              </w:rPr>
              <w:t>rozess</w:t>
            </w:r>
            <w:r w:rsidR="003C55A8">
              <w:rPr>
                <w:rFonts w:ascii="Arial" w:hAnsi="Arial" w:cs="Arial"/>
                <w:sz w:val="18"/>
                <w:szCs w:val="18"/>
              </w:rPr>
              <w:t xml:space="preserve"> </w:t>
            </w:r>
            <w:r w:rsidRPr="00D039B8">
              <w:rPr>
                <w:rFonts w:ascii="Arial" w:hAnsi="Arial" w:cs="Arial"/>
                <w:sz w:val="18"/>
                <w:szCs w:val="18"/>
              </w:rPr>
              <w:t xml:space="preserve">und </w:t>
            </w:r>
            <w:r w:rsidR="003C55A8">
              <w:rPr>
                <w:rFonts w:ascii="Arial" w:hAnsi="Arial" w:cs="Arial"/>
                <w:sz w:val="18"/>
                <w:szCs w:val="18"/>
              </w:rPr>
              <w:t xml:space="preserve">gibt </w:t>
            </w:r>
            <w:r w:rsidRPr="00D039B8">
              <w:rPr>
                <w:rFonts w:ascii="Arial" w:hAnsi="Arial" w:cs="Arial"/>
                <w:sz w:val="18"/>
                <w:szCs w:val="18"/>
              </w:rPr>
              <w:t xml:space="preserve">ggf. Unterstützung. </w:t>
            </w:r>
            <w:r w:rsidR="003C55A8">
              <w:rPr>
                <w:rFonts w:ascii="Arial" w:hAnsi="Arial" w:cs="Arial"/>
                <w:sz w:val="18"/>
                <w:szCs w:val="18"/>
              </w:rPr>
              <w:t>Die notwendigen</w:t>
            </w:r>
            <w:r w:rsidRPr="00D039B8">
              <w:rPr>
                <w:rFonts w:ascii="Arial" w:hAnsi="Arial" w:cs="Arial"/>
                <w:sz w:val="18"/>
                <w:szCs w:val="18"/>
              </w:rPr>
              <w:t xml:space="preserve"> Kenntnisse zum Einsatz einer Tabellenkalkulationssoftware</w:t>
            </w:r>
            <w:r w:rsidR="003C55A8">
              <w:rPr>
                <w:rFonts w:ascii="Arial" w:hAnsi="Arial" w:cs="Arial"/>
                <w:sz w:val="18"/>
                <w:szCs w:val="18"/>
              </w:rPr>
              <w:t xml:space="preserve"> sind i</w:t>
            </w:r>
            <w:r w:rsidR="003C70D4">
              <w:rPr>
                <w:rFonts w:ascii="Arial" w:hAnsi="Arial" w:cs="Arial"/>
                <w:sz w:val="18"/>
                <w:szCs w:val="18"/>
              </w:rPr>
              <w:t xml:space="preserve">m </w:t>
            </w:r>
            <w:r w:rsidR="003C55A8">
              <w:rPr>
                <w:rFonts w:ascii="Arial" w:hAnsi="Arial" w:cs="Arial"/>
                <w:sz w:val="18"/>
                <w:szCs w:val="18"/>
              </w:rPr>
              <w:t xml:space="preserve">Lernfeld </w:t>
            </w:r>
            <w:r w:rsidR="003C70D4">
              <w:rPr>
                <w:rFonts w:ascii="Arial" w:hAnsi="Arial" w:cs="Arial"/>
                <w:sz w:val="18"/>
                <w:szCs w:val="18"/>
              </w:rPr>
              <w:t xml:space="preserve">„Aufträge bearbeiten“ </w:t>
            </w:r>
            <w:r w:rsidRPr="00D039B8">
              <w:rPr>
                <w:rFonts w:ascii="Arial" w:hAnsi="Arial" w:cs="Arial"/>
                <w:sz w:val="18"/>
                <w:szCs w:val="18"/>
              </w:rPr>
              <w:t>vermittelt w</w:t>
            </w:r>
            <w:r w:rsidR="003C55A8">
              <w:rPr>
                <w:rFonts w:ascii="Arial" w:hAnsi="Arial" w:cs="Arial"/>
                <w:sz w:val="18"/>
                <w:szCs w:val="18"/>
              </w:rPr>
              <w:t>o</w:t>
            </w:r>
            <w:r w:rsidRPr="00D039B8">
              <w:rPr>
                <w:rFonts w:ascii="Arial" w:hAnsi="Arial" w:cs="Arial"/>
                <w:sz w:val="18"/>
                <w:szCs w:val="18"/>
              </w:rPr>
              <w:t xml:space="preserve">rden. Alternativ kann der Angebotsvergleich von den </w:t>
            </w:r>
            <w:proofErr w:type="spellStart"/>
            <w:r w:rsidR="003C55A8">
              <w:rPr>
                <w:rFonts w:ascii="Arial" w:hAnsi="Arial" w:cs="Arial"/>
                <w:iCs/>
                <w:sz w:val="18"/>
                <w:szCs w:val="18"/>
              </w:rPr>
              <w:t>SuS</w:t>
            </w:r>
            <w:proofErr w:type="spellEnd"/>
            <w:r w:rsidRPr="00D039B8">
              <w:rPr>
                <w:rFonts w:ascii="Arial" w:hAnsi="Arial" w:cs="Arial"/>
                <w:sz w:val="18"/>
                <w:szCs w:val="18"/>
              </w:rPr>
              <w:t xml:space="preserve"> „per Hand“ durchgeführt werden</w:t>
            </w:r>
            <w:r w:rsidR="003C55A8">
              <w:rPr>
                <w:rFonts w:ascii="Arial" w:hAnsi="Arial" w:cs="Arial"/>
                <w:sz w:val="18"/>
                <w:szCs w:val="18"/>
              </w:rPr>
              <w:t>.</w:t>
            </w:r>
          </w:p>
          <w:p w:rsidR="002C7B4B" w:rsidRPr="00D039B8" w:rsidRDefault="003C55A8" w:rsidP="002C7B4B">
            <w:pPr>
              <w:spacing w:before="120" w:after="120"/>
              <w:rPr>
                <w:rFonts w:ascii="Arial" w:hAnsi="Arial" w:cs="Arial"/>
                <w:sz w:val="18"/>
                <w:szCs w:val="18"/>
              </w:rPr>
            </w:pPr>
            <w:r>
              <w:rPr>
                <w:rFonts w:ascii="Arial" w:hAnsi="Arial" w:cs="Arial"/>
                <w:sz w:val="18"/>
                <w:szCs w:val="18"/>
              </w:rPr>
              <w:t>Die Ergebnisse werden im Unterrichtsgespräch verglichen</w:t>
            </w:r>
            <w:r w:rsidR="00B558A8">
              <w:rPr>
                <w:rFonts w:ascii="Arial" w:hAnsi="Arial" w:cs="Arial"/>
                <w:sz w:val="18"/>
                <w:szCs w:val="18"/>
              </w:rPr>
              <w:t>, korrigiert und ggf. ergänzt.</w:t>
            </w:r>
            <w:r>
              <w:rPr>
                <w:rFonts w:ascii="Arial" w:hAnsi="Arial" w:cs="Arial"/>
                <w:sz w:val="18"/>
                <w:szCs w:val="18"/>
              </w:rPr>
              <w:t xml:space="preserve"> </w:t>
            </w:r>
            <w:r w:rsidR="00B558A8">
              <w:rPr>
                <w:rFonts w:ascii="Arial" w:hAnsi="Arial" w:cs="Arial"/>
                <w:sz w:val="18"/>
                <w:szCs w:val="18"/>
              </w:rPr>
              <w:t>Dann werden</w:t>
            </w:r>
            <w:r>
              <w:rPr>
                <w:rFonts w:ascii="Arial" w:hAnsi="Arial" w:cs="Arial"/>
                <w:sz w:val="18"/>
                <w:szCs w:val="18"/>
              </w:rPr>
              <w:t xml:space="preserve"> </w:t>
            </w:r>
            <w:r w:rsidR="00866CE4">
              <w:rPr>
                <w:rFonts w:ascii="Arial" w:hAnsi="Arial" w:cs="Arial"/>
                <w:sz w:val="18"/>
                <w:szCs w:val="18"/>
              </w:rPr>
              <w:t xml:space="preserve">sie </w:t>
            </w:r>
            <w:r>
              <w:rPr>
                <w:rFonts w:ascii="Arial" w:hAnsi="Arial" w:cs="Arial"/>
                <w:sz w:val="18"/>
                <w:szCs w:val="18"/>
              </w:rPr>
              <w:t>über ein entsprechendes Medium gesichert. Im Präsenzunterricht kann ggf. ein Abgleich des</w:t>
            </w:r>
            <w:r w:rsidR="00C27DB5">
              <w:rPr>
                <w:rFonts w:ascii="Arial" w:hAnsi="Arial" w:cs="Arial"/>
                <w:sz w:val="18"/>
                <w:szCs w:val="18"/>
              </w:rPr>
              <w:t xml:space="preserve"> </w:t>
            </w:r>
            <w:r>
              <w:rPr>
                <w:rFonts w:ascii="Arial" w:hAnsi="Arial" w:cs="Arial"/>
                <w:sz w:val="18"/>
                <w:szCs w:val="18"/>
              </w:rPr>
              <w:t>Ergebnisse</w:t>
            </w:r>
            <w:r w:rsidR="00C27DB5">
              <w:rPr>
                <w:rFonts w:ascii="Arial" w:hAnsi="Arial" w:cs="Arial"/>
                <w:sz w:val="18"/>
                <w:szCs w:val="18"/>
              </w:rPr>
              <w:t>s</w:t>
            </w:r>
            <w:r>
              <w:rPr>
                <w:rFonts w:ascii="Arial" w:hAnsi="Arial" w:cs="Arial"/>
                <w:sz w:val="18"/>
                <w:szCs w:val="18"/>
              </w:rPr>
              <w:t xml:space="preserve"> mit dem Sitznachbarn vorgeschaltet werden. </w:t>
            </w:r>
          </w:p>
        </w:tc>
        <w:tc>
          <w:tcPr>
            <w:tcW w:w="1063" w:type="dxa"/>
          </w:tcPr>
          <w:p w:rsidR="00786ED3" w:rsidRDefault="00786ED3" w:rsidP="00786ED3">
            <w:pPr>
              <w:rPr>
                <w:rFonts w:ascii="Arial" w:hAnsi="Arial" w:cs="Arial"/>
                <w:sz w:val="20"/>
                <w:szCs w:val="20"/>
              </w:rPr>
            </w:pPr>
          </w:p>
          <w:p w:rsidR="00BD10E7" w:rsidRPr="00BD10E7" w:rsidRDefault="00BD10E7" w:rsidP="00786ED3">
            <w:pPr>
              <w:rPr>
                <w:rFonts w:ascii="Arial" w:hAnsi="Arial" w:cs="Arial"/>
                <w:b/>
                <w:bCs/>
                <w:sz w:val="20"/>
                <w:szCs w:val="20"/>
              </w:rPr>
            </w:pPr>
            <w:r w:rsidRPr="00BD10E7">
              <w:rPr>
                <w:rFonts w:ascii="Arial" w:hAnsi="Arial" w:cs="Arial"/>
                <w:b/>
                <w:bCs/>
                <w:sz w:val="20"/>
                <w:szCs w:val="20"/>
              </w:rPr>
              <w:t>X</w:t>
            </w:r>
          </w:p>
        </w:tc>
        <w:tc>
          <w:tcPr>
            <w:tcW w:w="1064" w:type="dxa"/>
          </w:tcPr>
          <w:p w:rsidR="00786ED3" w:rsidRDefault="00786ED3" w:rsidP="00786ED3">
            <w:pPr>
              <w:rPr>
                <w:rFonts w:ascii="Arial" w:hAnsi="Arial" w:cs="Arial"/>
                <w:sz w:val="20"/>
                <w:szCs w:val="20"/>
              </w:rPr>
            </w:pPr>
          </w:p>
          <w:p w:rsidR="00BD10E7" w:rsidRPr="00C75C87" w:rsidRDefault="00BD10E7" w:rsidP="00786ED3">
            <w:pPr>
              <w:rPr>
                <w:rFonts w:ascii="Arial" w:hAnsi="Arial" w:cs="Arial"/>
                <w:sz w:val="20"/>
                <w:szCs w:val="20"/>
              </w:rPr>
            </w:pPr>
            <w:r w:rsidRPr="00786ED3">
              <w:rPr>
                <w:rFonts w:ascii="Arial" w:hAnsi="Arial" w:cs="Arial"/>
                <w:b/>
                <w:bCs/>
                <w:sz w:val="20"/>
                <w:szCs w:val="20"/>
              </w:rPr>
              <w:t>X</w:t>
            </w:r>
          </w:p>
        </w:tc>
        <w:tc>
          <w:tcPr>
            <w:tcW w:w="2976" w:type="dxa"/>
          </w:tcPr>
          <w:p w:rsidR="00786ED3" w:rsidRPr="005463B1" w:rsidRDefault="00786ED3" w:rsidP="00786ED3">
            <w:pPr>
              <w:spacing w:before="120" w:after="120"/>
              <w:rPr>
                <w:rFonts w:ascii="Arial" w:hAnsi="Arial" w:cs="Arial"/>
                <w:b/>
                <w:bCs/>
                <w:color w:val="000000" w:themeColor="text1"/>
                <w:sz w:val="16"/>
                <w:szCs w:val="16"/>
              </w:rPr>
            </w:pPr>
            <w:r w:rsidRPr="005463B1">
              <w:rPr>
                <w:rFonts w:ascii="Arial" w:hAnsi="Arial" w:cs="Arial"/>
                <w:b/>
                <w:bCs/>
                <w:color w:val="4472C4" w:themeColor="accent1"/>
                <w:sz w:val="16"/>
                <w:szCs w:val="16"/>
              </w:rPr>
              <w:t>Präsenz- und Distanzunterricht</w:t>
            </w:r>
          </w:p>
          <w:p w:rsidR="003C55A8" w:rsidRDefault="003C55A8" w:rsidP="00786ED3">
            <w:pPr>
              <w:pStyle w:val="Listenabsatz"/>
              <w:numPr>
                <w:ilvl w:val="0"/>
                <w:numId w:val="8"/>
              </w:numPr>
              <w:spacing w:before="120" w:after="120"/>
              <w:ind w:left="316" w:hanging="284"/>
              <w:rPr>
                <w:rFonts w:ascii="Arial" w:hAnsi="Arial" w:cs="Arial"/>
                <w:color w:val="000000" w:themeColor="text1"/>
                <w:sz w:val="16"/>
                <w:szCs w:val="16"/>
              </w:rPr>
            </w:pPr>
            <w:r>
              <w:rPr>
                <w:rFonts w:ascii="Arial" w:hAnsi="Arial" w:cs="Arial"/>
                <w:color w:val="000000" w:themeColor="text1"/>
                <w:sz w:val="16"/>
                <w:szCs w:val="16"/>
              </w:rPr>
              <w:t>Einzelarbeit</w:t>
            </w:r>
          </w:p>
          <w:p w:rsidR="00786ED3" w:rsidRDefault="00786ED3" w:rsidP="00935B7E">
            <w:pPr>
              <w:pStyle w:val="Listenabsatz"/>
              <w:numPr>
                <w:ilvl w:val="0"/>
                <w:numId w:val="8"/>
              </w:numPr>
              <w:spacing w:before="120" w:after="120"/>
              <w:ind w:left="316" w:hanging="284"/>
              <w:rPr>
                <w:rFonts w:ascii="Arial" w:hAnsi="Arial" w:cs="Arial"/>
                <w:color w:val="000000" w:themeColor="text1"/>
                <w:sz w:val="16"/>
                <w:szCs w:val="16"/>
              </w:rPr>
            </w:pPr>
            <w:r w:rsidRPr="005463B1">
              <w:rPr>
                <w:rFonts w:ascii="Arial" w:hAnsi="Arial" w:cs="Arial"/>
                <w:color w:val="000000" w:themeColor="text1"/>
                <w:sz w:val="16"/>
                <w:szCs w:val="16"/>
              </w:rPr>
              <w:t>Unterrichtsgespräch</w:t>
            </w:r>
          </w:p>
          <w:p w:rsidR="00786ED3" w:rsidRDefault="00786ED3" w:rsidP="00786ED3">
            <w:pPr>
              <w:spacing w:before="120" w:after="120"/>
              <w:rPr>
                <w:rFonts w:ascii="Arial" w:hAnsi="Arial" w:cs="Arial"/>
                <w:b/>
                <w:bCs/>
                <w:color w:val="4472C4" w:themeColor="accent1"/>
                <w:sz w:val="16"/>
                <w:szCs w:val="16"/>
              </w:rPr>
            </w:pPr>
            <w:r w:rsidRPr="005463B1">
              <w:rPr>
                <w:rFonts w:ascii="Arial" w:hAnsi="Arial" w:cs="Arial"/>
                <w:b/>
                <w:bCs/>
                <w:color w:val="4472C4" w:themeColor="accent1"/>
                <w:sz w:val="16"/>
                <w:szCs w:val="16"/>
              </w:rPr>
              <w:t>nur bei Präsenzunterricht</w:t>
            </w:r>
          </w:p>
          <w:p w:rsidR="00786ED3" w:rsidRPr="00B728B1" w:rsidRDefault="00786ED3" w:rsidP="00786ED3">
            <w:pPr>
              <w:pStyle w:val="Listenabsatz"/>
              <w:numPr>
                <w:ilvl w:val="0"/>
                <w:numId w:val="8"/>
              </w:numPr>
              <w:spacing w:before="120" w:after="120"/>
              <w:ind w:left="316" w:hanging="284"/>
              <w:rPr>
                <w:rFonts w:ascii="Arial" w:hAnsi="Arial" w:cs="Arial"/>
                <w:color w:val="000000" w:themeColor="text1"/>
                <w:sz w:val="16"/>
                <w:szCs w:val="16"/>
              </w:rPr>
            </w:pPr>
            <w:r w:rsidRPr="00B728B1">
              <w:rPr>
                <w:rFonts w:ascii="Arial" w:hAnsi="Arial" w:cs="Arial"/>
                <w:color w:val="000000" w:themeColor="text1"/>
                <w:sz w:val="16"/>
                <w:szCs w:val="16"/>
              </w:rPr>
              <w:t>Partnerarbeit</w:t>
            </w:r>
          </w:p>
          <w:p w:rsidR="00786ED3" w:rsidRPr="005463B1" w:rsidRDefault="00786ED3" w:rsidP="00786ED3">
            <w:pPr>
              <w:spacing w:before="120" w:after="120"/>
              <w:rPr>
                <w:rFonts w:ascii="Arial" w:hAnsi="Arial" w:cs="Arial"/>
                <w:b/>
                <w:bCs/>
                <w:color w:val="4472C4" w:themeColor="accent1"/>
                <w:sz w:val="16"/>
                <w:szCs w:val="16"/>
              </w:rPr>
            </w:pPr>
            <w:r w:rsidRPr="005463B1">
              <w:rPr>
                <w:rFonts w:ascii="Arial" w:hAnsi="Arial" w:cs="Arial"/>
                <w:b/>
                <w:bCs/>
                <w:color w:val="4472C4" w:themeColor="accent1"/>
                <w:sz w:val="16"/>
                <w:szCs w:val="16"/>
              </w:rPr>
              <w:t>nur bei Distanzunterricht</w:t>
            </w:r>
          </w:p>
          <w:p w:rsidR="00786ED3" w:rsidRDefault="003C55A8" w:rsidP="00786ED3">
            <w:pPr>
              <w:pStyle w:val="Listenabsatz"/>
              <w:numPr>
                <w:ilvl w:val="0"/>
                <w:numId w:val="10"/>
              </w:numPr>
              <w:spacing w:before="120" w:after="120"/>
              <w:ind w:left="316" w:hanging="316"/>
              <w:rPr>
                <w:rFonts w:ascii="Arial" w:hAnsi="Arial" w:cs="Arial"/>
                <w:color w:val="000000" w:themeColor="text1"/>
                <w:sz w:val="16"/>
                <w:szCs w:val="16"/>
              </w:rPr>
            </w:pPr>
            <w:r>
              <w:rPr>
                <w:rFonts w:ascii="Arial" w:hAnsi="Arial" w:cs="Arial"/>
                <w:color w:val="000000" w:themeColor="text1"/>
                <w:sz w:val="16"/>
                <w:szCs w:val="16"/>
              </w:rPr>
              <w:t>Einzelarbeit</w:t>
            </w:r>
          </w:p>
          <w:p w:rsidR="003C55A8" w:rsidRPr="00665C1D" w:rsidRDefault="00C27DB5" w:rsidP="00786ED3">
            <w:pPr>
              <w:pStyle w:val="Listenabsatz"/>
              <w:numPr>
                <w:ilvl w:val="0"/>
                <w:numId w:val="10"/>
              </w:numPr>
              <w:spacing w:before="120" w:after="120"/>
              <w:ind w:left="316" w:hanging="316"/>
              <w:rPr>
                <w:rFonts w:ascii="Arial" w:hAnsi="Arial" w:cs="Arial"/>
                <w:color w:val="000000" w:themeColor="text1"/>
                <w:sz w:val="16"/>
                <w:szCs w:val="16"/>
              </w:rPr>
            </w:pPr>
            <w:r>
              <w:rPr>
                <w:rFonts w:ascii="Arial" w:hAnsi="Arial" w:cs="Arial"/>
                <w:color w:val="000000" w:themeColor="text1"/>
                <w:sz w:val="16"/>
                <w:szCs w:val="16"/>
              </w:rPr>
              <w:t xml:space="preserve">ggf. </w:t>
            </w:r>
            <w:r w:rsidR="003C55A8">
              <w:rPr>
                <w:rFonts w:ascii="Arial" w:hAnsi="Arial" w:cs="Arial"/>
                <w:color w:val="000000" w:themeColor="text1"/>
                <w:sz w:val="16"/>
                <w:szCs w:val="16"/>
              </w:rPr>
              <w:t xml:space="preserve">Unterstützung der </w:t>
            </w:r>
            <w:proofErr w:type="spellStart"/>
            <w:r w:rsidR="003C55A8">
              <w:rPr>
                <w:rFonts w:ascii="Arial" w:hAnsi="Arial" w:cs="Arial"/>
                <w:color w:val="000000" w:themeColor="text1"/>
                <w:sz w:val="16"/>
                <w:szCs w:val="16"/>
              </w:rPr>
              <w:t>SuS</w:t>
            </w:r>
            <w:proofErr w:type="spellEnd"/>
            <w:r w:rsidR="003C55A8">
              <w:rPr>
                <w:rFonts w:ascii="Arial" w:hAnsi="Arial" w:cs="Arial"/>
                <w:color w:val="000000" w:themeColor="text1"/>
                <w:sz w:val="16"/>
                <w:szCs w:val="16"/>
              </w:rPr>
              <w:t xml:space="preserve"> über Einrichtung eines „Beratungsraumes“ im Videokonferenztool</w:t>
            </w:r>
          </w:p>
        </w:tc>
      </w:tr>
      <w:tr w:rsidR="00BD10E7" w:rsidRPr="00C75C87" w:rsidTr="002C7B4B">
        <w:trPr>
          <w:trHeight w:val="1555"/>
        </w:trPr>
        <w:tc>
          <w:tcPr>
            <w:tcW w:w="4536" w:type="dxa"/>
          </w:tcPr>
          <w:p w:rsidR="00BD10E7" w:rsidRDefault="00BD10E7" w:rsidP="00786ED3">
            <w:pPr>
              <w:spacing w:before="120"/>
              <w:rPr>
                <w:rFonts w:ascii="Arial" w:hAnsi="Arial" w:cs="Arial"/>
                <w:b/>
                <w:sz w:val="18"/>
                <w:szCs w:val="18"/>
              </w:rPr>
            </w:pPr>
            <w:r>
              <w:rPr>
                <w:rFonts w:ascii="Arial" w:hAnsi="Arial" w:cs="Arial"/>
                <w:b/>
                <w:sz w:val="18"/>
                <w:szCs w:val="18"/>
              </w:rPr>
              <w:t>Kontrollieren/</w:t>
            </w:r>
            <w:r w:rsidRPr="00D039B8">
              <w:rPr>
                <w:rFonts w:ascii="Arial" w:hAnsi="Arial" w:cs="Arial"/>
                <w:b/>
                <w:sz w:val="18"/>
                <w:szCs w:val="18"/>
              </w:rPr>
              <w:t>Bewerten 1</w:t>
            </w:r>
          </w:p>
          <w:p w:rsidR="00BD10E7" w:rsidRPr="00C27DB5" w:rsidRDefault="00BD10E7" w:rsidP="00786ED3">
            <w:pPr>
              <w:spacing w:before="120"/>
              <w:rPr>
                <w:rFonts w:ascii="Arial" w:hAnsi="Arial" w:cs="Arial"/>
                <w:sz w:val="18"/>
                <w:szCs w:val="18"/>
              </w:rPr>
            </w:pPr>
            <w:r w:rsidRPr="00BD10E7">
              <w:rPr>
                <w:rFonts w:ascii="Arial" w:hAnsi="Arial" w:cs="Arial"/>
                <w:bCs/>
                <w:sz w:val="18"/>
                <w:szCs w:val="18"/>
              </w:rPr>
              <w:t xml:space="preserve">Die </w:t>
            </w:r>
            <w:proofErr w:type="spellStart"/>
            <w:r w:rsidRPr="00BD10E7">
              <w:rPr>
                <w:rFonts w:ascii="Arial" w:hAnsi="Arial" w:cs="Arial"/>
                <w:bCs/>
                <w:sz w:val="18"/>
                <w:szCs w:val="18"/>
              </w:rPr>
              <w:t>SuS</w:t>
            </w:r>
            <w:proofErr w:type="spellEnd"/>
            <w:r w:rsidRPr="00BD10E7">
              <w:rPr>
                <w:rFonts w:ascii="Arial" w:hAnsi="Arial" w:cs="Arial"/>
                <w:bCs/>
                <w:sz w:val="18"/>
                <w:szCs w:val="18"/>
              </w:rPr>
              <w:t xml:space="preserve"> entscheiden sich auf Grundlage der Ergebnisse aus dem Angebotsvergleich. Dabei analysieren Sie auch die Zusammensetzung des jeweiligen Angebotspreises. </w:t>
            </w:r>
            <w:r>
              <w:rPr>
                <w:rFonts w:ascii="Arial" w:hAnsi="Arial" w:cs="Arial"/>
                <w:sz w:val="18"/>
                <w:szCs w:val="18"/>
              </w:rPr>
              <w:t xml:space="preserve">Die Ergebnisse werden im Unterrichtsgespräch von den </w:t>
            </w:r>
            <w:proofErr w:type="spellStart"/>
            <w:r>
              <w:rPr>
                <w:rFonts w:ascii="Arial" w:hAnsi="Arial" w:cs="Arial"/>
                <w:sz w:val="18"/>
                <w:szCs w:val="18"/>
              </w:rPr>
              <w:t>SuS</w:t>
            </w:r>
            <w:proofErr w:type="spellEnd"/>
            <w:r>
              <w:rPr>
                <w:rFonts w:ascii="Arial" w:hAnsi="Arial" w:cs="Arial"/>
                <w:sz w:val="18"/>
                <w:szCs w:val="18"/>
              </w:rPr>
              <w:t xml:space="preserve"> vorgestellt</w:t>
            </w:r>
            <w:r w:rsidR="00B558A8">
              <w:rPr>
                <w:rFonts w:ascii="Arial" w:hAnsi="Arial" w:cs="Arial"/>
                <w:sz w:val="18"/>
                <w:szCs w:val="18"/>
              </w:rPr>
              <w:t>. Sie</w:t>
            </w:r>
            <w:r>
              <w:rPr>
                <w:rFonts w:ascii="Arial" w:hAnsi="Arial" w:cs="Arial"/>
                <w:sz w:val="18"/>
                <w:szCs w:val="18"/>
              </w:rPr>
              <w:t xml:space="preserve"> über ein entsprechendes Medium gesichert</w:t>
            </w:r>
            <w:r w:rsidR="00B558A8">
              <w:rPr>
                <w:rFonts w:ascii="Arial" w:hAnsi="Arial" w:cs="Arial"/>
                <w:sz w:val="18"/>
                <w:szCs w:val="18"/>
              </w:rPr>
              <w:t xml:space="preserve"> und ggf. ergänzt bzw. korrigiert.</w:t>
            </w:r>
          </w:p>
        </w:tc>
        <w:tc>
          <w:tcPr>
            <w:tcW w:w="1063" w:type="dxa"/>
          </w:tcPr>
          <w:p w:rsidR="00BD10E7" w:rsidRPr="00BD10E7" w:rsidRDefault="00BD10E7" w:rsidP="00786ED3">
            <w:pPr>
              <w:rPr>
                <w:rFonts w:ascii="Arial" w:hAnsi="Arial" w:cs="Arial"/>
                <w:b/>
                <w:bCs/>
                <w:sz w:val="20"/>
                <w:szCs w:val="20"/>
              </w:rPr>
            </w:pPr>
          </w:p>
          <w:p w:rsidR="00BD10E7" w:rsidRPr="00BD10E7" w:rsidRDefault="00BD10E7" w:rsidP="00786ED3">
            <w:pPr>
              <w:rPr>
                <w:rFonts w:ascii="Arial" w:hAnsi="Arial" w:cs="Arial"/>
                <w:b/>
                <w:bCs/>
                <w:sz w:val="20"/>
                <w:szCs w:val="20"/>
              </w:rPr>
            </w:pPr>
            <w:r w:rsidRPr="00BD10E7">
              <w:rPr>
                <w:rFonts w:ascii="Arial" w:hAnsi="Arial" w:cs="Arial"/>
                <w:b/>
                <w:bCs/>
                <w:sz w:val="20"/>
                <w:szCs w:val="20"/>
              </w:rPr>
              <w:t>X</w:t>
            </w:r>
          </w:p>
        </w:tc>
        <w:tc>
          <w:tcPr>
            <w:tcW w:w="1064" w:type="dxa"/>
          </w:tcPr>
          <w:p w:rsidR="00BD10E7" w:rsidRPr="00BD10E7" w:rsidRDefault="00BD10E7" w:rsidP="00786ED3">
            <w:pPr>
              <w:rPr>
                <w:rFonts w:ascii="Arial" w:hAnsi="Arial" w:cs="Arial"/>
                <w:b/>
                <w:bCs/>
                <w:sz w:val="20"/>
                <w:szCs w:val="20"/>
              </w:rPr>
            </w:pPr>
          </w:p>
          <w:p w:rsidR="00BD10E7" w:rsidRPr="00BD10E7" w:rsidRDefault="00BD10E7" w:rsidP="00786ED3">
            <w:pPr>
              <w:rPr>
                <w:rFonts w:ascii="Arial" w:hAnsi="Arial" w:cs="Arial"/>
                <w:b/>
                <w:bCs/>
                <w:sz w:val="20"/>
                <w:szCs w:val="20"/>
              </w:rPr>
            </w:pPr>
            <w:r w:rsidRPr="00BD10E7">
              <w:rPr>
                <w:rFonts w:ascii="Arial" w:hAnsi="Arial" w:cs="Arial"/>
                <w:b/>
                <w:bCs/>
                <w:sz w:val="20"/>
                <w:szCs w:val="20"/>
              </w:rPr>
              <w:t>X</w:t>
            </w:r>
          </w:p>
        </w:tc>
        <w:tc>
          <w:tcPr>
            <w:tcW w:w="2976" w:type="dxa"/>
          </w:tcPr>
          <w:p w:rsidR="00BD10E7" w:rsidRPr="005463B1" w:rsidRDefault="00BD10E7" w:rsidP="00BD10E7">
            <w:pPr>
              <w:spacing w:before="120" w:after="120"/>
              <w:rPr>
                <w:rFonts w:ascii="Arial" w:hAnsi="Arial" w:cs="Arial"/>
                <w:b/>
                <w:bCs/>
                <w:color w:val="000000" w:themeColor="text1"/>
                <w:sz w:val="16"/>
                <w:szCs w:val="16"/>
              </w:rPr>
            </w:pPr>
            <w:r w:rsidRPr="005463B1">
              <w:rPr>
                <w:rFonts w:ascii="Arial" w:hAnsi="Arial" w:cs="Arial"/>
                <w:b/>
                <w:bCs/>
                <w:color w:val="4472C4" w:themeColor="accent1"/>
                <w:sz w:val="16"/>
                <w:szCs w:val="16"/>
              </w:rPr>
              <w:t>Präsenz- und Distanzunterricht</w:t>
            </w:r>
          </w:p>
          <w:p w:rsidR="00BD10E7" w:rsidRPr="00BD10E7" w:rsidRDefault="00BD10E7" w:rsidP="00BD10E7">
            <w:pPr>
              <w:pStyle w:val="Listenabsatz"/>
              <w:numPr>
                <w:ilvl w:val="0"/>
                <w:numId w:val="8"/>
              </w:numPr>
              <w:spacing w:before="120" w:after="120"/>
              <w:ind w:left="316" w:hanging="284"/>
              <w:rPr>
                <w:rFonts w:ascii="Arial" w:hAnsi="Arial" w:cs="Arial"/>
                <w:color w:val="000000" w:themeColor="text1"/>
                <w:sz w:val="16"/>
                <w:szCs w:val="16"/>
              </w:rPr>
            </w:pPr>
            <w:r w:rsidRPr="005463B1">
              <w:rPr>
                <w:rFonts w:ascii="Arial" w:hAnsi="Arial" w:cs="Arial"/>
                <w:color w:val="000000" w:themeColor="text1"/>
                <w:sz w:val="16"/>
                <w:szCs w:val="16"/>
              </w:rPr>
              <w:t>Unterrichtsgespräch</w:t>
            </w:r>
          </w:p>
          <w:p w:rsidR="00BD10E7" w:rsidRDefault="00BD10E7" w:rsidP="00BD10E7">
            <w:pPr>
              <w:spacing w:before="120" w:after="120"/>
              <w:rPr>
                <w:rFonts w:ascii="Arial" w:hAnsi="Arial" w:cs="Arial"/>
                <w:b/>
                <w:bCs/>
                <w:color w:val="4472C4" w:themeColor="accent1"/>
                <w:sz w:val="16"/>
                <w:szCs w:val="16"/>
              </w:rPr>
            </w:pPr>
            <w:r w:rsidRPr="005463B1">
              <w:rPr>
                <w:rFonts w:ascii="Arial" w:hAnsi="Arial" w:cs="Arial"/>
                <w:b/>
                <w:bCs/>
                <w:color w:val="4472C4" w:themeColor="accent1"/>
                <w:sz w:val="16"/>
                <w:szCs w:val="16"/>
              </w:rPr>
              <w:t>nur bei Präsenzunterricht</w:t>
            </w:r>
          </w:p>
          <w:p w:rsidR="00BD10E7" w:rsidRPr="00B728B1" w:rsidRDefault="00BD10E7" w:rsidP="00BD10E7">
            <w:pPr>
              <w:pStyle w:val="Listenabsatz"/>
              <w:numPr>
                <w:ilvl w:val="0"/>
                <w:numId w:val="8"/>
              </w:numPr>
              <w:spacing w:before="120" w:after="120"/>
              <w:ind w:left="316" w:hanging="284"/>
              <w:rPr>
                <w:rFonts w:ascii="Arial" w:hAnsi="Arial" w:cs="Arial"/>
                <w:color w:val="000000" w:themeColor="text1"/>
                <w:sz w:val="16"/>
                <w:szCs w:val="16"/>
              </w:rPr>
            </w:pPr>
            <w:r w:rsidRPr="00B728B1">
              <w:rPr>
                <w:rFonts w:ascii="Arial" w:hAnsi="Arial" w:cs="Arial"/>
                <w:color w:val="000000" w:themeColor="text1"/>
                <w:sz w:val="16"/>
                <w:szCs w:val="16"/>
              </w:rPr>
              <w:t>Partnerarbeit</w:t>
            </w:r>
          </w:p>
          <w:p w:rsidR="00BD10E7" w:rsidRPr="005463B1" w:rsidRDefault="00BD10E7" w:rsidP="00BD10E7">
            <w:pPr>
              <w:spacing w:before="120" w:after="120"/>
              <w:rPr>
                <w:rFonts w:ascii="Arial" w:hAnsi="Arial" w:cs="Arial"/>
                <w:b/>
                <w:bCs/>
                <w:color w:val="4472C4" w:themeColor="accent1"/>
                <w:sz w:val="16"/>
                <w:szCs w:val="16"/>
              </w:rPr>
            </w:pPr>
            <w:r w:rsidRPr="005463B1">
              <w:rPr>
                <w:rFonts w:ascii="Arial" w:hAnsi="Arial" w:cs="Arial"/>
                <w:b/>
                <w:bCs/>
                <w:color w:val="4472C4" w:themeColor="accent1"/>
                <w:sz w:val="16"/>
                <w:szCs w:val="16"/>
              </w:rPr>
              <w:t>nur bei Distanzunterricht</w:t>
            </w:r>
          </w:p>
          <w:p w:rsidR="00BD10E7" w:rsidRPr="00BD10E7" w:rsidRDefault="00BD10E7" w:rsidP="00BD10E7">
            <w:pPr>
              <w:pStyle w:val="Listenabsatz"/>
              <w:numPr>
                <w:ilvl w:val="0"/>
                <w:numId w:val="10"/>
              </w:numPr>
              <w:spacing w:before="120" w:after="120"/>
              <w:ind w:left="316" w:hanging="316"/>
              <w:rPr>
                <w:rFonts w:ascii="Arial" w:hAnsi="Arial" w:cs="Arial"/>
                <w:color w:val="000000" w:themeColor="text1"/>
                <w:sz w:val="16"/>
                <w:szCs w:val="16"/>
              </w:rPr>
            </w:pPr>
            <w:r>
              <w:rPr>
                <w:rFonts w:ascii="Arial" w:hAnsi="Arial" w:cs="Arial"/>
                <w:color w:val="000000" w:themeColor="text1"/>
                <w:sz w:val="16"/>
                <w:szCs w:val="16"/>
              </w:rPr>
              <w:t>Gruppenarbeit</w:t>
            </w:r>
          </w:p>
        </w:tc>
      </w:tr>
      <w:tr w:rsidR="00BD10E7" w:rsidRPr="00C75C87" w:rsidTr="002C7B4B">
        <w:trPr>
          <w:trHeight w:val="2263"/>
        </w:trPr>
        <w:tc>
          <w:tcPr>
            <w:tcW w:w="4536" w:type="dxa"/>
          </w:tcPr>
          <w:p w:rsidR="00BD10E7" w:rsidRDefault="00BD10E7" w:rsidP="00786ED3">
            <w:pPr>
              <w:spacing w:before="120"/>
              <w:rPr>
                <w:rFonts w:ascii="Arial" w:hAnsi="Arial" w:cs="Arial"/>
                <w:b/>
                <w:sz w:val="18"/>
                <w:szCs w:val="18"/>
              </w:rPr>
            </w:pPr>
            <w:r w:rsidRPr="00D039B8">
              <w:rPr>
                <w:rFonts w:ascii="Arial" w:hAnsi="Arial" w:cs="Arial"/>
                <w:b/>
                <w:sz w:val="18"/>
                <w:szCs w:val="18"/>
              </w:rPr>
              <w:t>Durchführen</w:t>
            </w:r>
            <w:r>
              <w:rPr>
                <w:rFonts w:ascii="Arial" w:hAnsi="Arial" w:cs="Arial"/>
                <w:b/>
                <w:sz w:val="18"/>
                <w:szCs w:val="18"/>
              </w:rPr>
              <w:t xml:space="preserve"> 2</w:t>
            </w:r>
          </w:p>
          <w:p w:rsidR="00BD10E7" w:rsidRPr="00C27DB5" w:rsidRDefault="00C27DB5" w:rsidP="00786ED3">
            <w:pPr>
              <w:spacing w:before="120"/>
              <w:rPr>
                <w:rFonts w:ascii="Arial" w:hAnsi="Arial" w:cs="Arial"/>
                <w:bCs/>
                <w:sz w:val="18"/>
                <w:szCs w:val="18"/>
              </w:rPr>
            </w:pPr>
            <w:r w:rsidRPr="00C27DB5">
              <w:rPr>
                <w:rFonts w:ascii="Arial" w:hAnsi="Arial" w:cs="Arial"/>
                <w:bCs/>
                <w:sz w:val="18"/>
                <w:szCs w:val="18"/>
              </w:rPr>
              <w:t xml:space="preserve">Die </w:t>
            </w:r>
            <w:proofErr w:type="spellStart"/>
            <w:r w:rsidRPr="00C27DB5">
              <w:rPr>
                <w:rFonts w:ascii="Arial" w:hAnsi="Arial" w:cs="Arial"/>
                <w:bCs/>
                <w:sz w:val="18"/>
                <w:szCs w:val="18"/>
              </w:rPr>
              <w:t>SuS</w:t>
            </w:r>
            <w:proofErr w:type="spellEnd"/>
            <w:r w:rsidRPr="00C27DB5">
              <w:rPr>
                <w:rFonts w:ascii="Arial" w:hAnsi="Arial" w:cs="Arial"/>
                <w:bCs/>
                <w:sz w:val="18"/>
                <w:szCs w:val="18"/>
              </w:rPr>
              <w:t xml:space="preserve"> bearbeiten die erweiterten Informationen zu den möglichen Lieferanten und identifizieren wichtige</w:t>
            </w:r>
            <w:r>
              <w:rPr>
                <w:rFonts w:ascii="Arial" w:hAnsi="Arial" w:cs="Arial"/>
                <w:bCs/>
                <w:sz w:val="18"/>
                <w:szCs w:val="18"/>
              </w:rPr>
              <w:t xml:space="preserve"> Aspekte für die Auswahl eines Lieferanten über den quantitativen Aspekt hinaus.</w:t>
            </w:r>
          </w:p>
        </w:tc>
        <w:tc>
          <w:tcPr>
            <w:tcW w:w="1063" w:type="dxa"/>
          </w:tcPr>
          <w:p w:rsidR="00BD10E7" w:rsidRPr="00201ABD" w:rsidRDefault="00BD10E7" w:rsidP="00786ED3">
            <w:pPr>
              <w:rPr>
                <w:rFonts w:ascii="Arial" w:hAnsi="Arial" w:cs="Arial"/>
                <w:b/>
                <w:bCs/>
                <w:sz w:val="20"/>
                <w:szCs w:val="20"/>
              </w:rPr>
            </w:pPr>
          </w:p>
          <w:p w:rsidR="00201ABD" w:rsidRPr="00201ABD" w:rsidRDefault="00201ABD" w:rsidP="00786ED3">
            <w:pPr>
              <w:rPr>
                <w:rFonts w:ascii="Arial" w:hAnsi="Arial" w:cs="Arial"/>
                <w:b/>
                <w:bCs/>
                <w:sz w:val="20"/>
                <w:szCs w:val="20"/>
              </w:rPr>
            </w:pPr>
            <w:r w:rsidRPr="00201ABD">
              <w:rPr>
                <w:rFonts w:ascii="Arial" w:hAnsi="Arial" w:cs="Arial"/>
                <w:b/>
                <w:bCs/>
                <w:sz w:val="20"/>
                <w:szCs w:val="20"/>
              </w:rPr>
              <w:t>X</w:t>
            </w:r>
          </w:p>
        </w:tc>
        <w:tc>
          <w:tcPr>
            <w:tcW w:w="1064" w:type="dxa"/>
          </w:tcPr>
          <w:p w:rsidR="00BD10E7" w:rsidRPr="00201ABD" w:rsidRDefault="00BD10E7" w:rsidP="00786ED3">
            <w:pPr>
              <w:rPr>
                <w:rFonts w:ascii="Arial" w:hAnsi="Arial" w:cs="Arial"/>
                <w:b/>
                <w:bCs/>
                <w:sz w:val="20"/>
                <w:szCs w:val="20"/>
              </w:rPr>
            </w:pPr>
          </w:p>
          <w:p w:rsidR="00201ABD" w:rsidRPr="00201ABD" w:rsidRDefault="00201ABD" w:rsidP="00786ED3">
            <w:pPr>
              <w:rPr>
                <w:rFonts w:ascii="Arial" w:hAnsi="Arial" w:cs="Arial"/>
                <w:b/>
                <w:bCs/>
                <w:sz w:val="20"/>
                <w:szCs w:val="20"/>
              </w:rPr>
            </w:pPr>
            <w:r w:rsidRPr="00201ABD">
              <w:rPr>
                <w:rFonts w:ascii="Arial" w:hAnsi="Arial" w:cs="Arial"/>
                <w:b/>
                <w:bCs/>
                <w:sz w:val="20"/>
                <w:szCs w:val="20"/>
              </w:rPr>
              <w:t>X</w:t>
            </w:r>
          </w:p>
        </w:tc>
        <w:tc>
          <w:tcPr>
            <w:tcW w:w="2976" w:type="dxa"/>
          </w:tcPr>
          <w:p w:rsidR="00C27DB5" w:rsidRPr="005463B1" w:rsidRDefault="00C27DB5" w:rsidP="00C27DB5">
            <w:pPr>
              <w:spacing w:before="120" w:after="120"/>
              <w:rPr>
                <w:rFonts w:ascii="Arial" w:hAnsi="Arial" w:cs="Arial"/>
                <w:b/>
                <w:bCs/>
                <w:color w:val="000000" w:themeColor="text1"/>
                <w:sz w:val="16"/>
                <w:szCs w:val="16"/>
              </w:rPr>
            </w:pPr>
            <w:r w:rsidRPr="005463B1">
              <w:rPr>
                <w:rFonts w:ascii="Arial" w:hAnsi="Arial" w:cs="Arial"/>
                <w:b/>
                <w:bCs/>
                <w:color w:val="4472C4" w:themeColor="accent1"/>
                <w:sz w:val="16"/>
                <w:szCs w:val="16"/>
              </w:rPr>
              <w:t>Präsenz- und Distanzunterricht</w:t>
            </w:r>
          </w:p>
          <w:p w:rsidR="00C27DB5" w:rsidRPr="00BD10E7" w:rsidRDefault="00C27DB5" w:rsidP="00C27DB5">
            <w:pPr>
              <w:pStyle w:val="Listenabsatz"/>
              <w:numPr>
                <w:ilvl w:val="0"/>
                <w:numId w:val="8"/>
              </w:numPr>
              <w:spacing w:before="120" w:after="120"/>
              <w:ind w:left="316" w:hanging="284"/>
              <w:rPr>
                <w:rFonts w:ascii="Arial" w:hAnsi="Arial" w:cs="Arial"/>
                <w:color w:val="000000" w:themeColor="text1"/>
                <w:sz w:val="16"/>
                <w:szCs w:val="16"/>
              </w:rPr>
            </w:pPr>
            <w:proofErr w:type="spellStart"/>
            <w:r>
              <w:rPr>
                <w:rFonts w:ascii="Arial" w:hAnsi="Arial" w:cs="Arial"/>
                <w:color w:val="000000" w:themeColor="text1"/>
                <w:sz w:val="16"/>
                <w:szCs w:val="16"/>
              </w:rPr>
              <w:t>SuS</w:t>
            </w:r>
            <w:proofErr w:type="spellEnd"/>
            <w:r>
              <w:rPr>
                <w:rFonts w:ascii="Arial" w:hAnsi="Arial" w:cs="Arial"/>
                <w:color w:val="000000" w:themeColor="text1"/>
                <w:sz w:val="16"/>
                <w:szCs w:val="16"/>
              </w:rPr>
              <w:t>-G</w:t>
            </w:r>
            <w:r w:rsidRPr="005463B1">
              <w:rPr>
                <w:rFonts w:ascii="Arial" w:hAnsi="Arial" w:cs="Arial"/>
                <w:color w:val="000000" w:themeColor="text1"/>
                <w:sz w:val="16"/>
                <w:szCs w:val="16"/>
              </w:rPr>
              <w:t>espräch</w:t>
            </w:r>
          </w:p>
          <w:p w:rsidR="00C27DB5" w:rsidRDefault="00C27DB5" w:rsidP="00C27DB5">
            <w:pPr>
              <w:spacing w:before="120" w:after="120"/>
              <w:rPr>
                <w:rFonts w:ascii="Arial" w:hAnsi="Arial" w:cs="Arial"/>
                <w:b/>
                <w:bCs/>
                <w:color w:val="4472C4" w:themeColor="accent1"/>
                <w:sz w:val="16"/>
                <w:szCs w:val="16"/>
              </w:rPr>
            </w:pPr>
            <w:r w:rsidRPr="005463B1">
              <w:rPr>
                <w:rFonts w:ascii="Arial" w:hAnsi="Arial" w:cs="Arial"/>
                <w:b/>
                <w:bCs/>
                <w:color w:val="4472C4" w:themeColor="accent1"/>
                <w:sz w:val="16"/>
                <w:szCs w:val="16"/>
              </w:rPr>
              <w:t>nur bei Präsenzunterricht</w:t>
            </w:r>
          </w:p>
          <w:p w:rsidR="00C27DB5" w:rsidRPr="00B728B1" w:rsidRDefault="00C27DB5" w:rsidP="00C27DB5">
            <w:pPr>
              <w:pStyle w:val="Listenabsatz"/>
              <w:numPr>
                <w:ilvl w:val="0"/>
                <w:numId w:val="8"/>
              </w:numPr>
              <w:spacing w:before="120" w:after="120"/>
              <w:ind w:left="316" w:hanging="284"/>
              <w:rPr>
                <w:rFonts w:ascii="Arial" w:hAnsi="Arial" w:cs="Arial"/>
                <w:color w:val="000000" w:themeColor="text1"/>
                <w:sz w:val="16"/>
                <w:szCs w:val="16"/>
              </w:rPr>
            </w:pPr>
            <w:r w:rsidRPr="00B728B1">
              <w:rPr>
                <w:rFonts w:ascii="Arial" w:hAnsi="Arial" w:cs="Arial"/>
                <w:color w:val="000000" w:themeColor="text1"/>
                <w:sz w:val="16"/>
                <w:szCs w:val="16"/>
              </w:rPr>
              <w:t>Partnerarbeit</w:t>
            </w:r>
          </w:p>
          <w:p w:rsidR="00C27DB5" w:rsidRPr="005463B1" w:rsidRDefault="00C27DB5" w:rsidP="00C27DB5">
            <w:pPr>
              <w:spacing w:before="120" w:after="120"/>
              <w:rPr>
                <w:rFonts w:ascii="Arial" w:hAnsi="Arial" w:cs="Arial"/>
                <w:b/>
                <w:bCs/>
                <w:color w:val="4472C4" w:themeColor="accent1"/>
                <w:sz w:val="16"/>
                <w:szCs w:val="16"/>
              </w:rPr>
            </w:pPr>
            <w:r w:rsidRPr="005463B1">
              <w:rPr>
                <w:rFonts w:ascii="Arial" w:hAnsi="Arial" w:cs="Arial"/>
                <w:b/>
                <w:bCs/>
                <w:color w:val="4472C4" w:themeColor="accent1"/>
                <w:sz w:val="16"/>
                <w:szCs w:val="16"/>
              </w:rPr>
              <w:t>nur bei Distanzunterricht</w:t>
            </w:r>
          </w:p>
          <w:p w:rsidR="00BD10E7" w:rsidRPr="00C27DB5" w:rsidRDefault="00C27DB5" w:rsidP="00C27DB5">
            <w:pPr>
              <w:pStyle w:val="Listenabsatz"/>
              <w:numPr>
                <w:ilvl w:val="0"/>
                <w:numId w:val="8"/>
              </w:numPr>
              <w:spacing w:before="120" w:after="120"/>
              <w:ind w:left="316" w:hanging="284"/>
              <w:rPr>
                <w:rFonts w:ascii="Arial" w:hAnsi="Arial" w:cs="Arial"/>
                <w:sz w:val="20"/>
                <w:szCs w:val="20"/>
              </w:rPr>
            </w:pPr>
            <w:r w:rsidRPr="00C27DB5">
              <w:rPr>
                <w:rFonts w:ascii="Arial" w:hAnsi="Arial" w:cs="Arial"/>
                <w:color w:val="000000" w:themeColor="text1"/>
                <w:sz w:val="16"/>
                <w:szCs w:val="16"/>
              </w:rPr>
              <w:t>Gruppenarbeit</w:t>
            </w:r>
          </w:p>
        </w:tc>
      </w:tr>
      <w:tr w:rsidR="00786ED3" w:rsidRPr="00C75C87" w:rsidTr="002C7B4B">
        <w:trPr>
          <w:trHeight w:val="2263"/>
        </w:trPr>
        <w:tc>
          <w:tcPr>
            <w:tcW w:w="4536" w:type="dxa"/>
          </w:tcPr>
          <w:p w:rsidR="00017207" w:rsidRDefault="00017580" w:rsidP="00017207">
            <w:pPr>
              <w:spacing w:before="120"/>
              <w:rPr>
                <w:rFonts w:ascii="Arial" w:hAnsi="Arial" w:cs="Arial"/>
                <w:b/>
                <w:sz w:val="18"/>
                <w:szCs w:val="18"/>
              </w:rPr>
            </w:pPr>
            <w:r>
              <w:rPr>
                <w:rFonts w:ascii="Arial" w:hAnsi="Arial" w:cs="Arial"/>
                <w:b/>
                <w:sz w:val="18"/>
                <w:szCs w:val="18"/>
              </w:rPr>
              <w:t>Kontrollieren/</w:t>
            </w:r>
            <w:r w:rsidR="00786ED3" w:rsidRPr="00D039B8">
              <w:rPr>
                <w:rFonts w:ascii="Arial" w:hAnsi="Arial" w:cs="Arial"/>
                <w:b/>
                <w:sz w:val="18"/>
                <w:szCs w:val="18"/>
              </w:rPr>
              <w:t xml:space="preserve">Bewerten 2 </w:t>
            </w:r>
          </w:p>
          <w:p w:rsidR="00C27DB5" w:rsidRDefault="00786ED3" w:rsidP="00017207">
            <w:pPr>
              <w:spacing w:before="120"/>
              <w:rPr>
                <w:rFonts w:ascii="Arial" w:hAnsi="Arial" w:cs="Arial"/>
                <w:sz w:val="18"/>
                <w:szCs w:val="18"/>
              </w:rPr>
            </w:pPr>
            <w:r w:rsidRPr="00D039B8">
              <w:rPr>
                <w:rFonts w:ascii="Arial" w:hAnsi="Arial" w:cs="Arial"/>
                <w:iCs/>
                <w:sz w:val="18"/>
                <w:szCs w:val="18"/>
              </w:rPr>
              <w:t xml:space="preserve">Die </w:t>
            </w:r>
            <w:proofErr w:type="spellStart"/>
            <w:r w:rsidR="00935B7E">
              <w:rPr>
                <w:rFonts w:ascii="Arial" w:hAnsi="Arial" w:cs="Arial"/>
                <w:iCs/>
                <w:sz w:val="18"/>
                <w:szCs w:val="18"/>
              </w:rPr>
              <w:t>SuS</w:t>
            </w:r>
            <w:proofErr w:type="spellEnd"/>
            <w:r w:rsidRPr="00D039B8">
              <w:rPr>
                <w:rFonts w:ascii="Arial" w:hAnsi="Arial" w:cs="Arial"/>
                <w:sz w:val="18"/>
                <w:szCs w:val="18"/>
              </w:rPr>
              <w:t xml:space="preserve"> treffen auf Grundlage der vorliegenden erweiterten Informationen zu den Lieferanten eine „neue“ begründete Entscheidung bei der Auswahl des Lieferanten. </w:t>
            </w:r>
            <w:r w:rsidR="00C27DB5">
              <w:rPr>
                <w:rFonts w:ascii="Arial" w:hAnsi="Arial" w:cs="Arial"/>
                <w:sz w:val="18"/>
                <w:szCs w:val="18"/>
              </w:rPr>
              <w:t xml:space="preserve"> </w:t>
            </w:r>
          </w:p>
          <w:p w:rsidR="00786ED3" w:rsidRPr="00D039B8" w:rsidRDefault="00786ED3" w:rsidP="00786ED3">
            <w:pPr>
              <w:rPr>
                <w:rFonts w:ascii="Arial" w:hAnsi="Arial" w:cs="Arial"/>
                <w:sz w:val="18"/>
                <w:szCs w:val="18"/>
              </w:rPr>
            </w:pPr>
          </w:p>
        </w:tc>
        <w:tc>
          <w:tcPr>
            <w:tcW w:w="1063" w:type="dxa"/>
          </w:tcPr>
          <w:p w:rsidR="006E7206" w:rsidRDefault="006E7206" w:rsidP="00786ED3">
            <w:pPr>
              <w:rPr>
                <w:rFonts w:ascii="Arial" w:hAnsi="Arial" w:cs="Arial"/>
                <w:b/>
                <w:bCs/>
                <w:sz w:val="20"/>
                <w:szCs w:val="20"/>
              </w:rPr>
            </w:pPr>
          </w:p>
          <w:p w:rsidR="00786ED3" w:rsidRPr="00C75C87" w:rsidRDefault="006E7206" w:rsidP="00786ED3">
            <w:pPr>
              <w:rPr>
                <w:rFonts w:ascii="Arial" w:hAnsi="Arial" w:cs="Arial"/>
                <w:sz w:val="20"/>
                <w:szCs w:val="20"/>
              </w:rPr>
            </w:pPr>
            <w:r w:rsidRPr="00201ABD">
              <w:rPr>
                <w:rFonts w:ascii="Arial" w:hAnsi="Arial" w:cs="Arial"/>
                <w:b/>
                <w:bCs/>
                <w:sz w:val="20"/>
                <w:szCs w:val="20"/>
              </w:rPr>
              <w:t>X</w:t>
            </w:r>
          </w:p>
        </w:tc>
        <w:tc>
          <w:tcPr>
            <w:tcW w:w="1064" w:type="dxa"/>
          </w:tcPr>
          <w:p w:rsidR="006E7206" w:rsidRDefault="006E7206" w:rsidP="00786ED3">
            <w:pPr>
              <w:rPr>
                <w:rFonts w:ascii="Arial" w:hAnsi="Arial" w:cs="Arial"/>
                <w:b/>
                <w:bCs/>
                <w:sz w:val="20"/>
                <w:szCs w:val="20"/>
              </w:rPr>
            </w:pPr>
          </w:p>
          <w:p w:rsidR="00786ED3" w:rsidRPr="00C75C87" w:rsidRDefault="006E7206" w:rsidP="00786ED3">
            <w:pPr>
              <w:rPr>
                <w:rFonts w:ascii="Arial" w:hAnsi="Arial" w:cs="Arial"/>
                <w:sz w:val="20"/>
                <w:szCs w:val="20"/>
              </w:rPr>
            </w:pPr>
            <w:r w:rsidRPr="00201ABD">
              <w:rPr>
                <w:rFonts w:ascii="Arial" w:hAnsi="Arial" w:cs="Arial"/>
                <w:b/>
                <w:bCs/>
                <w:sz w:val="20"/>
                <w:szCs w:val="20"/>
              </w:rPr>
              <w:t>X</w:t>
            </w:r>
          </w:p>
        </w:tc>
        <w:tc>
          <w:tcPr>
            <w:tcW w:w="2976" w:type="dxa"/>
          </w:tcPr>
          <w:p w:rsidR="00DF09DB" w:rsidRDefault="00DF09DB" w:rsidP="00DF09DB">
            <w:pPr>
              <w:spacing w:before="120" w:after="120"/>
              <w:rPr>
                <w:rFonts w:ascii="Arial" w:hAnsi="Arial" w:cs="Arial"/>
                <w:b/>
                <w:bCs/>
                <w:color w:val="4472C4" w:themeColor="accent1"/>
                <w:sz w:val="16"/>
                <w:szCs w:val="16"/>
              </w:rPr>
            </w:pPr>
            <w:r w:rsidRPr="005463B1">
              <w:rPr>
                <w:rFonts w:ascii="Arial" w:hAnsi="Arial" w:cs="Arial"/>
                <w:b/>
                <w:bCs/>
                <w:color w:val="4472C4" w:themeColor="accent1"/>
                <w:sz w:val="16"/>
                <w:szCs w:val="16"/>
              </w:rPr>
              <w:t>nur bei Präsenzunterricht</w:t>
            </w:r>
          </w:p>
          <w:p w:rsidR="00DF09DB" w:rsidRDefault="00DF09DB" w:rsidP="00DF09DB">
            <w:pPr>
              <w:pStyle w:val="Listenabsatz"/>
              <w:numPr>
                <w:ilvl w:val="0"/>
                <w:numId w:val="8"/>
              </w:numPr>
              <w:spacing w:before="120" w:after="120"/>
              <w:ind w:left="316" w:hanging="284"/>
              <w:rPr>
                <w:rFonts w:ascii="Arial" w:hAnsi="Arial" w:cs="Arial"/>
                <w:color w:val="000000" w:themeColor="text1"/>
                <w:sz w:val="16"/>
                <w:szCs w:val="16"/>
              </w:rPr>
            </w:pPr>
            <w:r w:rsidRPr="00B728B1">
              <w:rPr>
                <w:rFonts w:ascii="Arial" w:hAnsi="Arial" w:cs="Arial"/>
                <w:color w:val="000000" w:themeColor="text1"/>
                <w:sz w:val="16"/>
                <w:szCs w:val="16"/>
              </w:rPr>
              <w:t>Partnerarbeit</w:t>
            </w:r>
          </w:p>
          <w:p w:rsidR="00DF09DB" w:rsidRPr="005463B1" w:rsidRDefault="00DF09DB" w:rsidP="00DF09DB">
            <w:pPr>
              <w:spacing w:before="120" w:after="120"/>
              <w:rPr>
                <w:rFonts w:ascii="Arial" w:hAnsi="Arial" w:cs="Arial"/>
                <w:b/>
                <w:bCs/>
                <w:color w:val="4472C4" w:themeColor="accent1"/>
                <w:sz w:val="16"/>
                <w:szCs w:val="16"/>
              </w:rPr>
            </w:pPr>
            <w:r w:rsidRPr="005463B1">
              <w:rPr>
                <w:rFonts w:ascii="Arial" w:hAnsi="Arial" w:cs="Arial"/>
                <w:b/>
                <w:bCs/>
                <w:color w:val="4472C4" w:themeColor="accent1"/>
                <w:sz w:val="16"/>
                <w:szCs w:val="16"/>
              </w:rPr>
              <w:t>nur bei Distanzunterricht</w:t>
            </w:r>
          </w:p>
          <w:p w:rsidR="00786ED3" w:rsidRPr="00017580" w:rsidRDefault="00DF09DB" w:rsidP="00DF09DB">
            <w:pPr>
              <w:pStyle w:val="Listenabsatz"/>
              <w:numPr>
                <w:ilvl w:val="0"/>
                <w:numId w:val="8"/>
              </w:numPr>
              <w:spacing w:before="120" w:after="120"/>
              <w:ind w:left="316" w:hanging="284"/>
              <w:rPr>
                <w:rFonts w:ascii="Arial" w:hAnsi="Arial" w:cs="Arial"/>
                <w:sz w:val="20"/>
                <w:szCs w:val="20"/>
              </w:rPr>
            </w:pPr>
            <w:r w:rsidRPr="00DF09DB">
              <w:rPr>
                <w:rFonts w:ascii="Arial" w:hAnsi="Arial" w:cs="Arial"/>
                <w:color w:val="000000" w:themeColor="text1"/>
                <w:sz w:val="16"/>
                <w:szCs w:val="16"/>
              </w:rPr>
              <w:t>Gruppenarbeit</w:t>
            </w:r>
          </w:p>
          <w:p w:rsidR="00017580" w:rsidRPr="00DF09DB" w:rsidRDefault="00017580" w:rsidP="00017580">
            <w:pPr>
              <w:pStyle w:val="Listenabsatz"/>
              <w:spacing w:before="120" w:after="120"/>
              <w:ind w:left="316"/>
              <w:rPr>
                <w:rFonts w:ascii="Arial" w:hAnsi="Arial" w:cs="Arial"/>
                <w:sz w:val="20"/>
                <w:szCs w:val="20"/>
              </w:rPr>
            </w:pPr>
          </w:p>
        </w:tc>
      </w:tr>
      <w:tr w:rsidR="003C55A8" w:rsidRPr="00C75C87" w:rsidTr="002C7B4B">
        <w:trPr>
          <w:trHeight w:val="2832"/>
        </w:trPr>
        <w:tc>
          <w:tcPr>
            <w:tcW w:w="4536" w:type="dxa"/>
            <w:tcBorders>
              <w:bottom w:val="single" w:sz="4" w:space="0" w:color="auto"/>
            </w:tcBorders>
          </w:tcPr>
          <w:p w:rsidR="00017207" w:rsidRDefault="003C55A8" w:rsidP="00017207">
            <w:pPr>
              <w:spacing w:before="120" w:after="120"/>
              <w:rPr>
                <w:rFonts w:ascii="Arial" w:hAnsi="Arial" w:cs="Arial"/>
                <w:b/>
                <w:sz w:val="18"/>
                <w:szCs w:val="18"/>
              </w:rPr>
            </w:pPr>
            <w:r w:rsidRPr="00D039B8">
              <w:rPr>
                <w:rFonts w:ascii="Arial" w:hAnsi="Arial" w:cs="Arial"/>
                <w:b/>
                <w:sz w:val="18"/>
                <w:szCs w:val="18"/>
              </w:rPr>
              <w:t>Reflektieren</w:t>
            </w:r>
            <w:r w:rsidR="00DF09DB" w:rsidRPr="00017207">
              <w:rPr>
                <w:rFonts w:ascii="Arial" w:hAnsi="Arial" w:cs="Arial"/>
                <w:b/>
                <w:sz w:val="18"/>
                <w:szCs w:val="18"/>
              </w:rPr>
              <w:t xml:space="preserve"> </w:t>
            </w:r>
          </w:p>
          <w:p w:rsidR="003C55A8" w:rsidRPr="00017207" w:rsidRDefault="00DF09DB" w:rsidP="00017207">
            <w:pPr>
              <w:spacing w:before="120"/>
              <w:rPr>
                <w:rFonts w:ascii="Arial" w:hAnsi="Arial" w:cs="Arial"/>
                <w:b/>
                <w:sz w:val="18"/>
                <w:szCs w:val="18"/>
              </w:rPr>
            </w:pPr>
            <w:r>
              <w:rPr>
                <w:rFonts w:ascii="Arial" w:hAnsi="Arial" w:cs="Arial"/>
                <w:sz w:val="18"/>
                <w:szCs w:val="18"/>
              </w:rPr>
              <w:t>D</w:t>
            </w:r>
            <w:r w:rsidRPr="00D039B8">
              <w:rPr>
                <w:rFonts w:ascii="Arial" w:hAnsi="Arial" w:cs="Arial"/>
                <w:sz w:val="18"/>
                <w:szCs w:val="18"/>
              </w:rPr>
              <w:t xml:space="preserve">ie Ergebnisse des </w:t>
            </w:r>
            <w:r>
              <w:rPr>
                <w:rFonts w:ascii="Arial" w:hAnsi="Arial" w:cs="Arial"/>
                <w:sz w:val="18"/>
                <w:szCs w:val="18"/>
              </w:rPr>
              <w:t xml:space="preserve">quantitativen und qualitativen </w:t>
            </w:r>
            <w:r w:rsidRPr="00D039B8">
              <w:rPr>
                <w:rFonts w:ascii="Arial" w:hAnsi="Arial" w:cs="Arial"/>
                <w:sz w:val="18"/>
                <w:szCs w:val="18"/>
              </w:rPr>
              <w:t>Angebo</w:t>
            </w:r>
            <w:bookmarkStart w:id="0" w:name="_GoBack"/>
            <w:bookmarkEnd w:id="0"/>
            <w:r w:rsidRPr="00D039B8">
              <w:rPr>
                <w:rFonts w:ascii="Arial" w:hAnsi="Arial" w:cs="Arial"/>
                <w:sz w:val="18"/>
                <w:szCs w:val="18"/>
              </w:rPr>
              <w:t xml:space="preserve">tsvergleiches </w:t>
            </w:r>
            <w:r>
              <w:rPr>
                <w:rFonts w:ascii="Arial" w:hAnsi="Arial" w:cs="Arial"/>
                <w:sz w:val="18"/>
                <w:szCs w:val="18"/>
              </w:rPr>
              <w:t xml:space="preserve">können erst in Kleingruppen und </w:t>
            </w:r>
            <w:r w:rsidR="006E7206">
              <w:rPr>
                <w:rFonts w:ascii="Arial" w:hAnsi="Arial" w:cs="Arial"/>
                <w:sz w:val="18"/>
                <w:szCs w:val="18"/>
              </w:rPr>
              <w:t xml:space="preserve">ggf. </w:t>
            </w:r>
            <w:r>
              <w:rPr>
                <w:rFonts w:ascii="Arial" w:hAnsi="Arial" w:cs="Arial"/>
                <w:sz w:val="18"/>
                <w:szCs w:val="18"/>
              </w:rPr>
              <w:t xml:space="preserve">anschließend </w:t>
            </w:r>
            <w:r w:rsidRPr="00D039B8">
              <w:rPr>
                <w:rFonts w:ascii="Arial" w:hAnsi="Arial" w:cs="Arial"/>
                <w:sz w:val="18"/>
                <w:szCs w:val="18"/>
              </w:rPr>
              <w:t xml:space="preserve">im </w:t>
            </w:r>
            <w:r w:rsidR="00017580">
              <w:rPr>
                <w:rFonts w:ascii="Arial" w:hAnsi="Arial" w:cs="Arial"/>
                <w:sz w:val="18"/>
                <w:szCs w:val="18"/>
              </w:rPr>
              <w:t>Klassen</w:t>
            </w:r>
            <w:r w:rsidRPr="00D039B8">
              <w:rPr>
                <w:rFonts w:ascii="Arial" w:hAnsi="Arial" w:cs="Arial"/>
                <w:sz w:val="18"/>
                <w:szCs w:val="18"/>
              </w:rPr>
              <w:t>gespräch diskutier</w:t>
            </w:r>
            <w:r>
              <w:rPr>
                <w:rFonts w:ascii="Arial" w:hAnsi="Arial" w:cs="Arial"/>
                <w:sz w:val="18"/>
                <w:szCs w:val="18"/>
              </w:rPr>
              <w:t xml:space="preserve">t werden. Die </w:t>
            </w:r>
            <w:proofErr w:type="spellStart"/>
            <w:r>
              <w:rPr>
                <w:rFonts w:ascii="Arial" w:hAnsi="Arial" w:cs="Arial"/>
                <w:sz w:val="18"/>
                <w:szCs w:val="18"/>
              </w:rPr>
              <w:t>SuS</w:t>
            </w:r>
            <w:proofErr w:type="spellEnd"/>
            <w:r>
              <w:rPr>
                <w:rFonts w:ascii="Arial" w:hAnsi="Arial" w:cs="Arial"/>
                <w:sz w:val="18"/>
                <w:szCs w:val="18"/>
              </w:rPr>
              <w:t xml:space="preserve"> vertreten ihre Entscheidung in der Diskussion argumentativ. </w:t>
            </w:r>
          </w:p>
          <w:p w:rsidR="006E7206" w:rsidRDefault="006E7206" w:rsidP="00786ED3">
            <w:pPr>
              <w:rPr>
                <w:rFonts w:ascii="Arial" w:hAnsi="Arial" w:cs="Arial"/>
                <w:sz w:val="18"/>
                <w:szCs w:val="18"/>
              </w:rPr>
            </w:pPr>
          </w:p>
          <w:p w:rsidR="006E7206" w:rsidRPr="00D039B8" w:rsidRDefault="006E7206" w:rsidP="00786ED3">
            <w:pPr>
              <w:rPr>
                <w:rFonts w:ascii="Arial" w:hAnsi="Arial" w:cs="Arial"/>
                <w:sz w:val="18"/>
                <w:szCs w:val="18"/>
              </w:rPr>
            </w:pPr>
            <w:r>
              <w:rPr>
                <w:rFonts w:ascii="Arial" w:hAnsi="Arial" w:cs="Arial"/>
                <w:sz w:val="18"/>
                <w:szCs w:val="18"/>
              </w:rPr>
              <w:t xml:space="preserve">Die </w:t>
            </w:r>
            <w:proofErr w:type="spellStart"/>
            <w:r>
              <w:rPr>
                <w:rFonts w:ascii="Arial" w:hAnsi="Arial" w:cs="Arial"/>
                <w:sz w:val="18"/>
                <w:szCs w:val="18"/>
              </w:rPr>
              <w:t>SuS</w:t>
            </w:r>
            <w:proofErr w:type="spellEnd"/>
            <w:r>
              <w:rPr>
                <w:rFonts w:ascii="Arial" w:hAnsi="Arial" w:cs="Arial"/>
                <w:sz w:val="18"/>
                <w:szCs w:val="18"/>
              </w:rPr>
              <w:t xml:space="preserve"> tauschen sich in den „Austauschgruppen“ über ihren Lern- und Arbeitsprozess in der Bearbeitung der Lernsituation aus. Sie entwickeln </w:t>
            </w:r>
            <w:r w:rsidR="00CB14F5">
              <w:rPr>
                <w:rFonts w:ascii="Arial" w:hAnsi="Arial" w:cs="Arial"/>
                <w:sz w:val="18"/>
                <w:szCs w:val="18"/>
              </w:rPr>
              <w:t xml:space="preserve">und diskutieren </w:t>
            </w:r>
            <w:r>
              <w:rPr>
                <w:rFonts w:ascii="Arial" w:hAnsi="Arial" w:cs="Arial"/>
                <w:sz w:val="18"/>
                <w:szCs w:val="18"/>
              </w:rPr>
              <w:t>Vorschläge für Ihr zukünftiges Lernen</w:t>
            </w:r>
            <w:r w:rsidR="00CB14F5">
              <w:rPr>
                <w:rFonts w:ascii="Arial" w:hAnsi="Arial" w:cs="Arial"/>
                <w:sz w:val="18"/>
                <w:szCs w:val="18"/>
              </w:rPr>
              <w:t>. Sie sammeln die Vorschläge an einer Pinnwand bzw. digitalen Pinnwand.</w:t>
            </w:r>
          </w:p>
        </w:tc>
        <w:tc>
          <w:tcPr>
            <w:tcW w:w="1063" w:type="dxa"/>
            <w:tcBorders>
              <w:bottom w:val="single" w:sz="4" w:space="0" w:color="auto"/>
            </w:tcBorders>
          </w:tcPr>
          <w:p w:rsidR="006E7206" w:rsidRDefault="003C55A8" w:rsidP="00786ED3">
            <w:pPr>
              <w:rPr>
                <w:rFonts w:ascii="Arial" w:hAnsi="Arial" w:cs="Arial"/>
                <w:sz w:val="20"/>
                <w:szCs w:val="20"/>
              </w:rPr>
            </w:pPr>
            <w:r w:rsidRPr="00C75C87">
              <w:rPr>
                <w:rFonts w:ascii="Arial" w:hAnsi="Arial" w:cs="Arial"/>
                <w:sz w:val="20"/>
                <w:szCs w:val="20"/>
              </w:rPr>
              <w:t xml:space="preserve"> </w:t>
            </w:r>
          </w:p>
          <w:p w:rsidR="003C55A8" w:rsidRPr="00C75C87" w:rsidRDefault="006E7206" w:rsidP="00786ED3">
            <w:pPr>
              <w:rPr>
                <w:rFonts w:ascii="Arial" w:hAnsi="Arial" w:cs="Arial"/>
                <w:sz w:val="20"/>
                <w:szCs w:val="20"/>
              </w:rPr>
            </w:pPr>
            <w:r w:rsidRPr="00201ABD">
              <w:rPr>
                <w:rFonts w:ascii="Arial" w:hAnsi="Arial" w:cs="Arial"/>
                <w:b/>
                <w:bCs/>
                <w:sz w:val="20"/>
                <w:szCs w:val="20"/>
              </w:rPr>
              <w:t>X</w:t>
            </w:r>
          </w:p>
        </w:tc>
        <w:tc>
          <w:tcPr>
            <w:tcW w:w="1064" w:type="dxa"/>
            <w:tcBorders>
              <w:bottom w:val="single" w:sz="4" w:space="0" w:color="auto"/>
            </w:tcBorders>
          </w:tcPr>
          <w:p w:rsidR="006E7206" w:rsidRDefault="006E7206" w:rsidP="00786ED3">
            <w:pPr>
              <w:rPr>
                <w:rFonts w:ascii="Arial" w:hAnsi="Arial" w:cs="Arial"/>
                <w:b/>
                <w:bCs/>
                <w:sz w:val="20"/>
                <w:szCs w:val="20"/>
              </w:rPr>
            </w:pPr>
          </w:p>
          <w:p w:rsidR="003C55A8" w:rsidRPr="00C75C87" w:rsidRDefault="006E7206" w:rsidP="00786ED3">
            <w:pPr>
              <w:rPr>
                <w:rFonts w:ascii="Arial" w:hAnsi="Arial" w:cs="Arial"/>
                <w:sz w:val="20"/>
                <w:szCs w:val="20"/>
              </w:rPr>
            </w:pPr>
            <w:r w:rsidRPr="00201ABD">
              <w:rPr>
                <w:rFonts w:ascii="Arial" w:hAnsi="Arial" w:cs="Arial"/>
                <w:b/>
                <w:bCs/>
                <w:sz w:val="20"/>
                <w:szCs w:val="20"/>
              </w:rPr>
              <w:t>X</w:t>
            </w:r>
          </w:p>
        </w:tc>
        <w:tc>
          <w:tcPr>
            <w:tcW w:w="2976" w:type="dxa"/>
            <w:tcBorders>
              <w:bottom w:val="single" w:sz="4" w:space="0" w:color="auto"/>
            </w:tcBorders>
          </w:tcPr>
          <w:p w:rsidR="00DF09DB" w:rsidRPr="005463B1" w:rsidRDefault="00DF09DB" w:rsidP="00DF09DB">
            <w:pPr>
              <w:spacing w:before="120" w:after="120"/>
              <w:rPr>
                <w:rFonts w:ascii="Arial" w:hAnsi="Arial" w:cs="Arial"/>
                <w:b/>
                <w:bCs/>
                <w:color w:val="000000" w:themeColor="text1"/>
                <w:sz w:val="16"/>
                <w:szCs w:val="16"/>
              </w:rPr>
            </w:pPr>
            <w:r w:rsidRPr="005463B1">
              <w:rPr>
                <w:rFonts w:ascii="Arial" w:hAnsi="Arial" w:cs="Arial"/>
                <w:b/>
                <w:bCs/>
                <w:color w:val="4472C4" w:themeColor="accent1"/>
                <w:sz w:val="16"/>
                <w:szCs w:val="16"/>
              </w:rPr>
              <w:t>Präsenz- und Distanzunterricht</w:t>
            </w:r>
          </w:p>
          <w:p w:rsidR="00DF09DB" w:rsidRPr="00BD10E7" w:rsidRDefault="00DF09DB" w:rsidP="00DF09DB">
            <w:pPr>
              <w:pStyle w:val="Listenabsatz"/>
              <w:numPr>
                <w:ilvl w:val="0"/>
                <w:numId w:val="8"/>
              </w:numPr>
              <w:spacing w:before="120" w:after="120"/>
              <w:ind w:left="316" w:hanging="284"/>
              <w:rPr>
                <w:rFonts w:ascii="Arial" w:hAnsi="Arial" w:cs="Arial"/>
                <w:color w:val="000000" w:themeColor="text1"/>
                <w:sz w:val="16"/>
                <w:szCs w:val="16"/>
              </w:rPr>
            </w:pPr>
            <w:proofErr w:type="spellStart"/>
            <w:r>
              <w:rPr>
                <w:rFonts w:ascii="Arial" w:hAnsi="Arial" w:cs="Arial"/>
                <w:color w:val="000000" w:themeColor="text1"/>
                <w:sz w:val="16"/>
                <w:szCs w:val="16"/>
              </w:rPr>
              <w:t>SuS</w:t>
            </w:r>
            <w:proofErr w:type="spellEnd"/>
            <w:r>
              <w:rPr>
                <w:rFonts w:ascii="Arial" w:hAnsi="Arial" w:cs="Arial"/>
                <w:color w:val="000000" w:themeColor="text1"/>
                <w:sz w:val="16"/>
                <w:szCs w:val="16"/>
              </w:rPr>
              <w:t>-G</w:t>
            </w:r>
            <w:r w:rsidRPr="005463B1">
              <w:rPr>
                <w:rFonts w:ascii="Arial" w:hAnsi="Arial" w:cs="Arial"/>
                <w:color w:val="000000" w:themeColor="text1"/>
                <w:sz w:val="16"/>
                <w:szCs w:val="16"/>
              </w:rPr>
              <w:t>espräch</w:t>
            </w:r>
          </w:p>
          <w:p w:rsidR="00DF09DB" w:rsidRPr="00DF09DB" w:rsidRDefault="00DF09DB" w:rsidP="00DF09DB">
            <w:pPr>
              <w:pStyle w:val="Listenabsatz"/>
              <w:numPr>
                <w:ilvl w:val="0"/>
                <w:numId w:val="8"/>
              </w:numPr>
              <w:spacing w:before="120" w:after="120"/>
              <w:ind w:left="316" w:hanging="284"/>
              <w:rPr>
                <w:rFonts w:ascii="Arial" w:hAnsi="Arial" w:cs="Arial"/>
                <w:color w:val="000000" w:themeColor="text1"/>
                <w:sz w:val="16"/>
                <w:szCs w:val="16"/>
              </w:rPr>
            </w:pPr>
            <w:r>
              <w:rPr>
                <w:rFonts w:ascii="Arial" w:hAnsi="Arial" w:cs="Arial"/>
                <w:color w:val="000000" w:themeColor="text1"/>
                <w:sz w:val="16"/>
                <w:szCs w:val="16"/>
              </w:rPr>
              <w:t>Unterrichtsgespräch</w:t>
            </w:r>
          </w:p>
          <w:p w:rsidR="00DF09DB" w:rsidRDefault="00DF09DB" w:rsidP="00DF09DB">
            <w:pPr>
              <w:spacing w:before="120" w:after="120"/>
              <w:rPr>
                <w:rFonts w:ascii="Arial" w:hAnsi="Arial" w:cs="Arial"/>
                <w:b/>
                <w:bCs/>
                <w:color w:val="4472C4" w:themeColor="accent1"/>
                <w:sz w:val="16"/>
                <w:szCs w:val="16"/>
              </w:rPr>
            </w:pPr>
            <w:r w:rsidRPr="005463B1">
              <w:rPr>
                <w:rFonts w:ascii="Arial" w:hAnsi="Arial" w:cs="Arial"/>
                <w:b/>
                <w:bCs/>
                <w:color w:val="4472C4" w:themeColor="accent1"/>
                <w:sz w:val="16"/>
                <w:szCs w:val="16"/>
              </w:rPr>
              <w:t>nur bei Präsenzunterricht</w:t>
            </w:r>
          </w:p>
          <w:p w:rsidR="00DF09DB" w:rsidRDefault="00DF09DB" w:rsidP="00DF09DB">
            <w:pPr>
              <w:pStyle w:val="Listenabsatz"/>
              <w:numPr>
                <w:ilvl w:val="0"/>
                <w:numId w:val="8"/>
              </w:numPr>
              <w:spacing w:before="120" w:after="120"/>
              <w:ind w:left="316" w:hanging="284"/>
              <w:rPr>
                <w:rFonts w:ascii="Arial" w:hAnsi="Arial" w:cs="Arial"/>
                <w:color w:val="000000" w:themeColor="text1"/>
                <w:sz w:val="16"/>
                <w:szCs w:val="16"/>
              </w:rPr>
            </w:pPr>
            <w:r w:rsidRPr="00B728B1">
              <w:rPr>
                <w:rFonts w:ascii="Arial" w:hAnsi="Arial" w:cs="Arial"/>
                <w:color w:val="000000" w:themeColor="text1"/>
                <w:sz w:val="16"/>
                <w:szCs w:val="16"/>
              </w:rPr>
              <w:t>Partnerarbeit</w:t>
            </w:r>
          </w:p>
          <w:p w:rsidR="006E7206" w:rsidRDefault="006E7206" w:rsidP="00DF09DB">
            <w:pPr>
              <w:pStyle w:val="Listenabsatz"/>
              <w:numPr>
                <w:ilvl w:val="0"/>
                <w:numId w:val="8"/>
              </w:numPr>
              <w:spacing w:before="120" w:after="120"/>
              <w:ind w:left="316" w:hanging="284"/>
              <w:rPr>
                <w:rFonts w:ascii="Arial" w:hAnsi="Arial" w:cs="Arial"/>
                <w:color w:val="000000" w:themeColor="text1"/>
                <w:sz w:val="16"/>
                <w:szCs w:val="16"/>
              </w:rPr>
            </w:pPr>
            <w:r>
              <w:rPr>
                <w:rFonts w:ascii="Arial" w:hAnsi="Arial" w:cs="Arial"/>
                <w:color w:val="000000" w:themeColor="text1"/>
                <w:sz w:val="16"/>
                <w:szCs w:val="16"/>
              </w:rPr>
              <w:t>Unterrichtsgespräch</w:t>
            </w:r>
          </w:p>
          <w:p w:rsidR="00017580" w:rsidRPr="00B728B1" w:rsidRDefault="00017580" w:rsidP="00DF09DB">
            <w:pPr>
              <w:pStyle w:val="Listenabsatz"/>
              <w:numPr>
                <w:ilvl w:val="0"/>
                <w:numId w:val="8"/>
              </w:numPr>
              <w:spacing w:before="120" w:after="120"/>
              <w:ind w:left="316" w:hanging="284"/>
              <w:rPr>
                <w:rFonts w:ascii="Arial" w:hAnsi="Arial" w:cs="Arial"/>
                <w:color w:val="000000" w:themeColor="text1"/>
                <w:sz w:val="16"/>
                <w:szCs w:val="16"/>
              </w:rPr>
            </w:pPr>
            <w:r>
              <w:rPr>
                <w:rFonts w:ascii="Arial" w:hAnsi="Arial" w:cs="Arial"/>
                <w:color w:val="000000" w:themeColor="text1"/>
                <w:sz w:val="16"/>
                <w:szCs w:val="16"/>
              </w:rPr>
              <w:t>Pinnwand, Moderationskarten</w:t>
            </w:r>
          </w:p>
          <w:p w:rsidR="00DF09DB" w:rsidRPr="005463B1" w:rsidRDefault="00DF09DB" w:rsidP="00DF09DB">
            <w:pPr>
              <w:spacing w:before="120" w:after="120"/>
              <w:rPr>
                <w:rFonts w:ascii="Arial" w:hAnsi="Arial" w:cs="Arial"/>
                <w:b/>
                <w:bCs/>
                <w:color w:val="4472C4" w:themeColor="accent1"/>
                <w:sz w:val="16"/>
                <w:szCs w:val="16"/>
              </w:rPr>
            </w:pPr>
            <w:r w:rsidRPr="005463B1">
              <w:rPr>
                <w:rFonts w:ascii="Arial" w:hAnsi="Arial" w:cs="Arial"/>
                <w:b/>
                <w:bCs/>
                <w:color w:val="4472C4" w:themeColor="accent1"/>
                <w:sz w:val="16"/>
                <w:szCs w:val="16"/>
              </w:rPr>
              <w:t>nur bei Distanzunterricht</w:t>
            </w:r>
          </w:p>
          <w:p w:rsidR="003C55A8" w:rsidRPr="00017580" w:rsidRDefault="00DF09DB" w:rsidP="006E7206">
            <w:pPr>
              <w:pStyle w:val="Listenabsatz"/>
              <w:numPr>
                <w:ilvl w:val="0"/>
                <w:numId w:val="10"/>
              </w:numPr>
              <w:spacing w:before="120" w:after="120"/>
              <w:ind w:left="316" w:hanging="284"/>
              <w:rPr>
                <w:rFonts w:ascii="Arial" w:hAnsi="Arial" w:cs="Arial"/>
                <w:color w:val="000000"/>
                <w:sz w:val="20"/>
                <w:szCs w:val="20"/>
              </w:rPr>
            </w:pPr>
            <w:r w:rsidRPr="006E7206">
              <w:rPr>
                <w:rFonts w:ascii="Arial" w:hAnsi="Arial" w:cs="Arial"/>
                <w:color w:val="000000" w:themeColor="text1"/>
                <w:sz w:val="16"/>
                <w:szCs w:val="16"/>
              </w:rPr>
              <w:t>Gruppenarbeit</w:t>
            </w:r>
          </w:p>
          <w:p w:rsidR="00017580" w:rsidRPr="006E7206" w:rsidRDefault="00017580" w:rsidP="006E7206">
            <w:pPr>
              <w:pStyle w:val="Listenabsatz"/>
              <w:numPr>
                <w:ilvl w:val="0"/>
                <w:numId w:val="10"/>
              </w:numPr>
              <w:spacing w:before="120" w:after="120"/>
              <w:ind w:left="316" w:hanging="284"/>
              <w:rPr>
                <w:rFonts w:ascii="Arial" w:hAnsi="Arial" w:cs="Arial"/>
                <w:color w:val="000000"/>
                <w:sz w:val="20"/>
                <w:szCs w:val="20"/>
              </w:rPr>
            </w:pPr>
            <w:r>
              <w:rPr>
                <w:rFonts w:ascii="Arial" w:hAnsi="Arial" w:cs="Arial"/>
                <w:color w:val="000000" w:themeColor="text1"/>
                <w:sz w:val="16"/>
                <w:szCs w:val="16"/>
              </w:rPr>
              <w:t>Digitale Pinnwand</w:t>
            </w:r>
          </w:p>
        </w:tc>
      </w:tr>
    </w:tbl>
    <w:p w:rsidR="006E0D73" w:rsidRPr="006E7206" w:rsidRDefault="00AD2FF8">
      <w:pPr>
        <w:rPr>
          <w:rFonts w:ascii="Arial" w:hAnsi="Arial" w:cs="Arial"/>
          <w:b/>
          <w:color w:val="800080"/>
          <w:sz w:val="28"/>
          <w:szCs w:val="28"/>
        </w:rPr>
      </w:pPr>
    </w:p>
    <w:sectPr w:rsidR="006E0D73" w:rsidRPr="006E7206" w:rsidSect="00763B8D">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D2FF8" w:rsidRDefault="00AD2FF8" w:rsidP="002D6B5C">
      <w:r>
        <w:separator/>
      </w:r>
    </w:p>
  </w:endnote>
  <w:endnote w:type="continuationSeparator" w:id="0">
    <w:p w:rsidR="00AD2FF8" w:rsidRDefault="00AD2FF8" w:rsidP="002D6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D2FF8" w:rsidRDefault="00AD2FF8" w:rsidP="002D6B5C">
      <w:r>
        <w:separator/>
      </w:r>
    </w:p>
  </w:footnote>
  <w:footnote w:type="continuationSeparator" w:id="0">
    <w:p w:rsidR="00AD2FF8" w:rsidRDefault="00AD2FF8" w:rsidP="002D6B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ED6D70"/>
    <w:multiLevelType w:val="hybridMultilevel"/>
    <w:tmpl w:val="426A57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4507E8F"/>
    <w:multiLevelType w:val="hybridMultilevel"/>
    <w:tmpl w:val="1286E16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2CE21416"/>
    <w:multiLevelType w:val="hybridMultilevel"/>
    <w:tmpl w:val="A216955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0CA686F"/>
    <w:multiLevelType w:val="hybridMultilevel"/>
    <w:tmpl w:val="2ABE45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7C66C59"/>
    <w:multiLevelType w:val="hybridMultilevel"/>
    <w:tmpl w:val="AA3A260C"/>
    <w:lvl w:ilvl="0" w:tplc="EEF02902">
      <w:start w:val="1"/>
      <w:numFmt w:val="bullet"/>
      <w:lvlText w:val=""/>
      <w:lvlJc w:val="left"/>
      <w:pPr>
        <w:ind w:left="720" w:hanging="360"/>
      </w:pPr>
      <w:rPr>
        <w:rFonts w:ascii="Symbol" w:hAnsi="Symbol" w:hint="default"/>
        <w:sz w:val="18"/>
        <w:szCs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0344A64"/>
    <w:multiLevelType w:val="hybridMultilevel"/>
    <w:tmpl w:val="BB6A680A"/>
    <w:lvl w:ilvl="0" w:tplc="A322BA1A">
      <w:start w:val="1"/>
      <w:numFmt w:val="bullet"/>
      <w:lvlText w:val=""/>
      <w:lvlJc w:val="left"/>
      <w:pPr>
        <w:ind w:left="720" w:hanging="360"/>
      </w:pPr>
      <w:rPr>
        <w:rFonts w:ascii="Symbol" w:hAnsi="Symbol" w:hint="default"/>
        <w:sz w:val="18"/>
        <w:szCs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E3D4516"/>
    <w:multiLevelType w:val="hybridMultilevel"/>
    <w:tmpl w:val="73228280"/>
    <w:lvl w:ilvl="0" w:tplc="CD42F2A2">
      <w:start w:val="1"/>
      <w:numFmt w:val="bullet"/>
      <w:lvlText w:val=""/>
      <w:lvlJc w:val="left"/>
      <w:pPr>
        <w:ind w:left="720" w:hanging="360"/>
      </w:pPr>
      <w:rPr>
        <w:rFonts w:ascii="Symbol" w:hAnsi="Symbol" w:hint="default"/>
        <w:color w:val="000000" w:themeColor="tex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3AC408C"/>
    <w:multiLevelType w:val="hybridMultilevel"/>
    <w:tmpl w:val="03E6F18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55E754D2"/>
    <w:multiLevelType w:val="hybridMultilevel"/>
    <w:tmpl w:val="935233D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9" w15:restartNumberingAfterBreak="0">
    <w:nsid w:val="6C7813FF"/>
    <w:multiLevelType w:val="hybridMultilevel"/>
    <w:tmpl w:val="88406AD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73AC6D95"/>
    <w:multiLevelType w:val="hybridMultilevel"/>
    <w:tmpl w:val="9D6CD79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3"/>
  </w:num>
  <w:num w:numId="2">
    <w:abstractNumId w:val="8"/>
  </w:num>
  <w:num w:numId="3">
    <w:abstractNumId w:val="10"/>
  </w:num>
  <w:num w:numId="4">
    <w:abstractNumId w:val="9"/>
  </w:num>
  <w:num w:numId="5">
    <w:abstractNumId w:val="1"/>
  </w:num>
  <w:num w:numId="6">
    <w:abstractNumId w:val="7"/>
  </w:num>
  <w:num w:numId="7">
    <w:abstractNumId w:val="2"/>
  </w:num>
  <w:num w:numId="8">
    <w:abstractNumId w:val="4"/>
  </w:num>
  <w:num w:numId="9">
    <w:abstractNumId w:val="6"/>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3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779"/>
    <w:rsid w:val="000009B7"/>
    <w:rsid w:val="00017207"/>
    <w:rsid w:val="00017580"/>
    <w:rsid w:val="001D5912"/>
    <w:rsid w:val="00201ABD"/>
    <w:rsid w:val="00210F78"/>
    <w:rsid w:val="002C7B4B"/>
    <w:rsid w:val="002D6B5C"/>
    <w:rsid w:val="003B1D4E"/>
    <w:rsid w:val="003C418B"/>
    <w:rsid w:val="003C55A8"/>
    <w:rsid w:val="003C6C11"/>
    <w:rsid w:val="003C70D4"/>
    <w:rsid w:val="00443779"/>
    <w:rsid w:val="004E44CF"/>
    <w:rsid w:val="004E6FC3"/>
    <w:rsid w:val="005463B1"/>
    <w:rsid w:val="00655A7C"/>
    <w:rsid w:val="00664578"/>
    <w:rsid w:val="00665C1D"/>
    <w:rsid w:val="00665E2D"/>
    <w:rsid w:val="006E057E"/>
    <w:rsid w:val="006E7206"/>
    <w:rsid w:val="00703039"/>
    <w:rsid w:val="00763B8D"/>
    <w:rsid w:val="00786ED3"/>
    <w:rsid w:val="007B0447"/>
    <w:rsid w:val="008159F9"/>
    <w:rsid w:val="00824ADA"/>
    <w:rsid w:val="00866CE4"/>
    <w:rsid w:val="00900F2C"/>
    <w:rsid w:val="00935B7E"/>
    <w:rsid w:val="009B7887"/>
    <w:rsid w:val="00A5230A"/>
    <w:rsid w:val="00AD2FF8"/>
    <w:rsid w:val="00B558A8"/>
    <w:rsid w:val="00B728B1"/>
    <w:rsid w:val="00BC00C4"/>
    <w:rsid w:val="00BD10E7"/>
    <w:rsid w:val="00BD5A99"/>
    <w:rsid w:val="00BD5F89"/>
    <w:rsid w:val="00C27DB5"/>
    <w:rsid w:val="00CB14F5"/>
    <w:rsid w:val="00CE1F95"/>
    <w:rsid w:val="00D039B8"/>
    <w:rsid w:val="00D2372A"/>
    <w:rsid w:val="00DE476E"/>
    <w:rsid w:val="00DF09DB"/>
    <w:rsid w:val="00EE4B96"/>
    <w:rsid w:val="00F93533"/>
    <w:rsid w:val="00FD07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581C124F"/>
  <w15:chartTrackingRefBased/>
  <w15:docId w15:val="{0F97E6DA-9DCF-664B-AFF4-982000363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43779"/>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E476E"/>
    <w:rPr>
      <w:sz w:val="18"/>
      <w:szCs w:val="18"/>
    </w:rPr>
  </w:style>
  <w:style w:type="character" w:customStyle="1" w:styleId="SprechblasentextZchn">
    <w:name w:val="Sprechblasentext Zchn"/>
    <w:basedOn w:val="Absatz-Standardschriftart"/>
    <w:link w:val="Sprechblasentext"/>
    <w:uiPriority w:val="99"/>
    <w:semiHidden/>
    <w:rsid w:val="00DE476E"/>
    <w:rPr>
      <w:rFonts w:ascii="Times New Roman" w:eastAsia="Times New Roman" w:hAnsi="Times New Roman" w:cs="Times New Roman"/>
      <w:sz w:val="18"/>
      <w:szCs w:val="18"/>
      <w:lang w:eastAsia="de-DE"/>
    </w:rPr>
  </w:style>
  <w:style w:type="paragraph" w:styleId="Listenabsatz">
    <w:name w:val="List Paragraph"/>
    <w:basedOn w:val="Standard"/>
    <w:uiPriority w:val="34"/>
    <w:qFormat/>
    <w:rsid w:val="00EE4B96"/>
    <w:pPr>
      <w:ind w:left="720"/>
      <w:contextualSpacing/>
    </w:pPr>
  </w:style>
  <w:style w:type="paragraph" w:styleId="Kopfzeile">
    <w:name w:val="header"/>
    <w:basedOn w:val="Standard"/>
    <w:link w:val="KopfzeileZchn"/>
    <w:uiPriority w:val="99"/>
    <w:unhideWhenUsed/>
    <w:rsid w:val="002D6B5C"/>
    <w:pPr>
      <w:tabs>
        <w:tab w:val="center" w:pos="4536"/>
        <w:tab w:val="right" w:pos="9072"/>
      </w:tabs>
    </w:pPr>
  </w:style>
  <w:style w:type="character" w:customStyle="1" w:styleId="KopfzeileZchn">
    <w:name w:val="Kopfzeile Zchn"/>
    <w:basedOn w:val="Absatz-Standardschriftart"/>
    <w:link w:val="Kopfzeile"/>
    <w:uiPriority w:val="99"/>
    <w:rsid w:val="002D6B5C"/>
    <w:rPr>
      <w:rFonts w:ascii="Times New Roman" w:eastAsia="Times New Roman" w:hAnsi="Times New Roman" w:cs="Times New Roman"/>
      <w:lang w:eastAsia="de-DE"/>
    </w:rPr>
  </w:style>
  <w:style w:type="paragraph" w:styleId="Fuzeile">
    <w:name w:val="footer"/>
    <w:basedOn w:val="Standard"/>
    <w:link w:val="FuzeileZchn"/>
    <w:uiPriority w:val="99"/>
    <w:unhideWhenUsed/>
    <w:rsid w:val="002D6B5C"/>
    <w:pPr>
      <w:tabs>
        <w:tab w:val="center" w:pos="4536"/>
        <w:tab w:val="right" w:pos="9072"/>
      </w:tabs>
    </w:pPr>
  </w:style>
  <w:style w:type="character" w:customStyle="1" w:styleId="FuzeileZchn">
    <w:name w:val="Fußzeile Zchn"/>
    <w:basedOn w:val="Absatz-Standardschriftart"/>
    <w:link w:val="Fuzeile"/>
    <w:uiPriority w:val="99"/>
    <w:rsid w:val="002D6B5C"/>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1154</Words>
  <Characters>7274</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Jörn Menne</dc:creator>
  <cp:keywords/>
  <dc:description/>
  <cp:lastModifiedBy>Jörn Menne</cp:lastModifiedBy>
  <cp:revision>3</cp:revision>
  <cp:lastPrinted>2021-01-26T17:24:00Z</cp:lastPrinted>
  <dcterms:created xsi:type="dcterms:W3CDTF">2021-02-22T09:31:00Z</dcterms:created>
  <dcterms:modified xsi:type="dcterms:W3CDTF">2021-02-23T14:24:00Z</dcterms:modified>
</cp:coreProperties>
</file>