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96601" w14:textId="77777777" w:rsidR="00F915E6" w:rsidRPr="00E77B0F" w:rsidRDefault="003B10B5">
      <w:pPr>
        <w:rPr>
          <w:rFonts w:ascii="Comic Sans MS" w:hAnsi="Comic Sans MS"/>
          <w:sz w:val="28"/>
          <w:szCs w:val="28"/>
          <w:u w:val="single"/>
        </w:rPr>
      </w:pPr>
      <w:r w:rsidRPr="003B10B5">
        <w:rPr>
          <w:rFonts w:ascii="Comic Sans MS" w:hAnsi="Comic Sans MS"/>
          <w:noProof/>
          <w:sz w:val="28"/>
          <w:szCs w:val="28"/>
          <w:u w:val="single"/>
        </w:rPr>
        <w:drawing>
          <wp:anchor distT="0" distB="0" distL="114300" distR="114300" simplePos="0" relativeHeight="251666432" behindDoc="1" locked="0" layoutInCell="1" allowOverlap="1" wp14:anchorId="0785DE90" wp14:editId="35B8005F">
            <wp:simplePos x="0" y="0"/>
            <wp:positionH relativeFrom="column">
              <wp:posOffset>4262756</wp:posOffset>
            </wp:positionH>
            <wp:positionV relativeFrom="paragraph">
              <wp:posOffset>133350</wp:posOffset>
            </wp:positionV>
            <wp:extent cx="1333500" cy="1266825"/>
            <wp:effectExtent l="38100" t="133350" r="133350" b="9525"/>
            <wp:wrapTight wrapText="bothSides">
              <wp:wrapPolygon edited="0">
                <wp:start x="84" y="330"/>
                <wp:lineTo x="-1539" y="1471"/>
                <wp:lineTo x="173" y="15457"/>
                <wp:lineTo x="6942" y="20581"/>
                <wp:lineTo x="7240" y="20495"/>
                <wp:lineTo x="11218" y="21034"/>
                <wp:lineTo x="11679" y="21575"/>
                <wp:lineTo x="12869" y="21232"/>
                <wp:lineTo x="13004" y="20520"/>
                <wp:lineTo x="17360" y="17583"/>
                <wp:lineTo x="20902" y="11513"/>
                <wp:lineTo x="20820" y="11200"/>
                <wp:lineTo x="21007" y="5758"/>
                <wp:lineTo x="20896" y="403"/>
                <wp:lineTo x="20624" y="-1876"/>
                <wp:lineTo x="10069" y="-1870"/>
                <wp:lineTo x="1274" y="-12"/>
                <wp:lineTo x="84" y="33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rot="917326">
                      <a:off x="0" y="0"/>
                      <a:ext cx="1333500" cy="1266825"/>
                    </a:xfrm>
                    <a:prstGeom prst="rect">
                      <a:avLst/>
                    </a:prstGeom>
                    <a:noFill/>
                    <a:ln>
                      <a:noFill/>
                    </a:ln>
                  </pic:spPr>
                </pic:pic>
              </a:graphicData>
            </a:graphic>
          </wp:anchor>
        </w:drawing>
      </w:r>
      <w:r w:rsidR="004C0EDE" w:rsidRPr="00E77B0F">
        <w:rPr>
          <w:rFonts w:ascii="Comic Sans MS" w:hAnsi="Comic Sans MS"/>
          <w:sz w:val="28"/>
          <w:szCs w:val="28"/>
          <w:u w:val="single"/>
        </w:rPr>
        <w:t>Elterninformation für das Fach Englisch in der Grundschule</w:t>
      </w:r>
      <w:r w:rsidRPr="003B10B5">
        <w:rPr>
          <w:rFonts w:ascii="Comic Sans MS" w:hAnsi="Comic Sans MS"/>
          <w:sz w:val="28"/>
          <w:szCs w:val="28"/>
          <w:u w:val="single"/>
        </w:rPr>
        <w:t xml:space="preserve"> </w:t>
      </w:r>
      <w:proofErr w:type="spellStart"/>
      <w:r>
        <w:rPr>
          <w:rFonts w:ascii="Comic Sans MS" w:hAnsi="Comic Sans MS"/>
          <w:sz w:val="28"/>
          <w:szCs w:val="28"/>
          <w:u w:val="single"/>
        </w:rPr>
        <w:t>Hammah</w:t>
      </w:r>
      <w:proofErr w:type="spellEnd"/>
    </w:p>
    <w:p w14:paraId="188B11BA" w14:textId="77777777" w:rsidR="000929E2" w:rsidRDefault="000929E2">
      <w:pPr>
        <w:rPr>
          <w:rFonts w:ascii="Comic Sans MS" w:hAnsi="Comic Sans MS"/>
          <w:sz w:val="28"/>
          <w:szCs w:val="28"/>
        </w:rPr>
      </w:pPr>
    </w:p>
    <w:p w14:paraId="2A33CC7C" w14:textId="77777777" w:rsidR="004C0EDE" w:rsidRPr="00980637" w:rsidRDefault="000929E2">
      <w:pPr>
        <w:rPr>
          <w:rFonts w:ascii="Comic Sans MS" w:hAnsi="Comic Sans MS"/>
          <w:sz w:val="28"/>
          <w:szCs w:val="28"/>
        </w:rPr>
      </w:pPr>
      <w:r>
        <w:rPr>
          <w:rFonts w:ascii="Comic Sans MS" w:hAnsi="Comic Sans MS"/>
          <w:sz w:val="28"/>
          <w:szCs w:val="28"/>
        </w:rPr>
        <w:t xml:space="preserve">Liebe Eltern, </w:t>
      </w:r>
    </w:p>
    <w:p w14:paraId="20388891" w14:textId="77777777" w:rsidR="00980637" w:rsidRPr="005510EE" w:rsidRDefault="004C0EDE">
      <w:pPr>
        <w:rPr>
          <w:rFonts w:ascii="Comic Sans MS" w:hAnsi="Comic Sans MS"/>
          <w:b/>
          <w:bCs/>
          <w:sz w:val="24"/>
          <w:szCs w:val="24"/>
        </w:rPr>
      </w:pPr>
      <w:r w:rsidRPr="00980637">
        <w:rPr>
          <w:rFonts w:ascii="Comic Sans MS" w:hAnsi="Comic Sans MS"/>
          <w:sz w:val="24"/>
          <w:szCs w:val="24"/>
        </w:rPr>
        <w:t xml:space="preserve">Der Englischunterricht in der Grundschule soll den Schülern grundlegende </w:t>
      </w:r>
      <w:r w:rsidR="00980637" w:rsidRPr="005510EE">
        <w:rPr>
          <w:rFonts w:ascii="Comic Sans MS" w:hAnsi="Comic Sans MS"/>
          <w:b/>
          <w:bCs/>
          <w:sz w:val="24"/>
          <w:szCs w:val="24"/>
        </w:rPr>
        <w:t xml:space="preserve">kommunikative </w:t>
      </w:r>
      <w:r w:rsidRPr="005510EE">
        <w:rPr>
          <w:rFonts w:ascii="Comic Sans MS" w:hAnsi="Comic Sans MS"/>
          <w:b/>
          <w:bCs/>
          <w:sz w:val="24"/>
          <w:szCs w:val="24"/>
        </w:rPr>
        <w:t>Fertigkeiten</w:t>
      </w:r>
      <w:r w:rsidRPr="00980637">
        <w:rPr>
          <w:rFonts w:ascii="Comic Sans MS" w:hAnsi="Comic Sans MS"/>
          <w:sz w:val="24"/>
          <w:szCs w:val="24"/>
        </w:rPr>
        <w:t xml:space="preserve"> vermitteln, </w:t>
      </w:r>
      <w:r w:rsidRPr="005510EE">
        <w:rPr>
          <w:rFonts w:ascii="Comic Sans MS" w:hAnsi="Comic Sans MS"/>
          <w:b/>
          <w:bCs/>
          <w:sz w:val="24"/>
          <w:szCs w:val="24"/>
        </w:rPr>
        <w:t xml:space="preserve">um sich in der englischen Sprache verständigen zu können. </w:t>
      </w:r>
    </w:p>
    <w:p w14:paraId="33DBDC26" w14:textId="77777777" w:rsidR="004C0EDE" w:rsidRDefault="004C0EDE">
      <w:pPr>
        <w:rPr>
          <w:rFonts w:ascii="Comic Sans MS" w:hAnsi="Comic Sans MS"/>
          <w:sz w:val="24"/>
          <w:szCs w:val="24"/>
        </w:rPr>
      </w:pPr>
      <w:r w:rsidRPr="00980637">
        <w:rPr>
          <w:rFonts w:ascii="Comic Sans MS" w:hAnsi="Comic Sans MS"/>
          <w:sz w:val="24"/>
          <w:szCs w:val="24"/>
        </w:rPr>
        <w:t>D</w:t>
      </w:r>
      <w:r w:rsidR="00980637" w:rsidRPr="00980637">
        <w:rPr>
          <w:rFonts w:ascii="Comic Sans MS" w:hAnsi="Comic Sans MS"/>
          <w:sz w:val="24"/>
          <w:szCs w:val="24"/>
        </w:rPr>
        <w:t>ies</w:t>
      </w:r>
      <w:r w:rsidRPr="00980637">
        <w:rPr>
          <w:rFonts w:ascii="Comic Sans MS" w:hAnsi="Comic Sans MS"/>
          <w:sz w:val="24"/>
          <w:szCs w:val="24"/>
        </w:rPr>
        <w:t xml:space="preserve"> ermöglichen in erster Linie Kenntnisse der Kompetenzbereiche </w:t>
      </w:r>
    </w:p>
    <w:p w14:paraId="14995D7F" w14:textId="77777777" w:rsidR="005D746E" w:rsidRPr="00980637" w:rsidRDefault="005D746E">
      <w:pPr>
        <w:rPr>
          <w:rFonts w:ascii="Comic Sans MS" w:hAnsi="Comic Sans MS"/>
          <w:sz w:val="24"/>
          <w:szCs w:val="24"/>
        </w:rPr>
      </w:pPr>
    </w:p>
    <w:p w14:paraId="5AA493BF" w14:textId="77777777" w:rsidR="004C0EDE" w:rsidRPr="00053DF8" w:rsidRDefault="004C0EDE">
      <w:pPr>
        <w:rPr>
          <w:rFonts w:ascii="Comic Sans MS" w:hAnsi="Comic Sans MS"/>
          <w:b/>
          <w:bCs/>
          <w:sz w:val="24"/>
          <w:szCs w:val="24"/>
        </w:rPr>
      </w:pPr>
      <w:r w:rsidRPr="00053DF8">
        <w:rPr>
          <w:rFonts w:ascii="Comic Sans MS" w:hAnsi="Comic Sans MS"/>
          <w:b/>
          <w:bCs/>
          <w:sz w:val="24"/>
          <w:szCs w:val="24"/>
        </w:rPr>
        <w:t>Hörverstehen</w:t>
      </w:r>
    </w:p>
    <w:p w14:paraId="76C4F295" w14:textId="77777777" w:rsidR="004C0EDE" w:rsidRPr="00053DF8" w:rsidRDefault="004C0EDE">
      <w:pPr>
        <w:rPr>
          <w:rFonts w:ascii="Comic Sans MS" w:hAnsi="Comic Sans MS"/>
          <w:b/>
          <w:bCs/>
          <w:sz w:val="24"/>
          <w:szCs w:val="24"/>
        </w:rPr>
      </w:pPr>
      <w:r w:rsidRPr="00053DF8">
        <w:rPr>
          <w:rFonts w:ascii="Comic Sans MS" w:hAnsi="Comic Sans MS"/>
          <w:b/>
          <w:bCs/>
          <w:sz w:val="24"/>
          <w:szCs w:val="24"/>
        </w:rPr>
        <w:t xml:space="preserve">Sprechen </w:t>
      </w:r>
    </w:p>
    <w:p w14:paraId="7C9B230E" w14:textId="77777777" w:rsidR="004C0EDE" w:rsidRPr="00053DF8" w:rsidRDefault="00980637">
      <w:pPr>
        <w:rPr>
          <w:rFonts w:ascii="Comic Sans MS" w:hAnsi="Comic Sans MS"/>
          <w:b/>
          <w:bCs/>
          <w:sz w:val="24"/>
          <w:szCs w:val="24"/>
        </w:rPr>
      </w:pPr>
      <w:r w:rsidRPr="00053DF8">
        <w:rPr>
          <w:rFonts w:ascii="Comic Sans MS" w:hAnsi="Comic Sans MS"/>
          <w:b/>
          <w:bCs/>
          <w:sz w:val="24"/>
          <w:szCs w:val="24"/>
        </w:rPr>
        <w:t>Leseverstehen</w:t>
      </w:r>
    </w:p>
    <w:p w14:paraId="669CC3B3" w14:textId="77777777" w:rsidR="000929E2" w:rsidRPr="00980637" w:rsidRDefault="000929E2">
      <w:pPr>
        <w:rPr>
          <w:rFonts w:ascii="Comic Sans MS" w:hAnsi="Comic Sans MS"/>
          <w:sz w:val="24"/>
          <w:szCs w:val="24"/>
        </w:rPr>
      </w:pPr>
    </w:p>
    <w:p w14:paraId="270C8E5C" w14:textId="77777777" w:rsidR="00CF35C3" w:rsidRPr="005510EE" w:rsidRDefault="00CF35C3">
      <w:pPr>
        <w:rPr>
          <w:rFonts w:ascii="Comic Sans MS" w:eastAsia="Times New Roman" w:hAnsi="Comic Sans MS" w:cs="Times New Roman"/>
          <w:sz w:val="24"/>
          <w:szCs w:val="24"/>
          <w:lang w:eastAsia="de-DE"/>
        </w:rPr>
      </w:pPr>
      <w:r>
        <w:rPr>
          <w:rFonts w:ascii="Comic Sans MS" w:hAnsi="Comic Sans MS"/>
          <w:sz w:val="24"/>
          <w:szCs w:val="24"/>
        </w:rPr>
        <w:t>Ihre Kinder</w:t>
      </w:r>
      <w:r w:rsidR="00980637" w:rsidRPr="00980637">
        <w:rPr>
          <w:rFonts w:ascii="Comic Sans MS" w:hAnsi="Comic Sans MS"/>
          <w:sz w:val="24"/>
          <w:szCs w:val="24"/>
        </w:rPr>
        <w:t xml:space="preserve"> </w:t>
      </w:r>
      <w:r w:rsidR="00980637" w:rsidRPr="00980637">
        <w:rPr>
          <w:rFonts w:ascii="Comic Sans MS" w:eastAsia="Times New Roman" w:hAnsi="Comic Sans MS" w:cs="Times New Roman"/>
          <w:sz w:val="24"/>
          <w:szCs w:val="24"/>
          <w:lang w:eastAsia="de-DE"/>
        </w:rPr>
        <w:t>lernen Wörter und Sätze zu kindgemäßen und alltagsnahen Themen</w:t>
      </w:r>
      <w:r w:rsidR="00980637">
        <w:rPr>
          <w:rFonts w:ascii="Comic Sans MS" w:eastAsia="Times New Roman" w:hAnsi="Comic Sans MS" w:cs="Times New Roman"/>
          <w:sz w:val="24"/>
          <w:szCs w:val="24"/>
          <w:lang w:eastAsia="de-DE"/>
        </w:rPr>
        <w:t>bereichen</w:t>
      </w:r>
      <w:r w:rsidR="00980637" w:rsidRPr="00980637">
        <w:rPr>
          <w:rFonts w:ascii="Comic Sans MS" w:eastAsia="Times New Roman" w:hAnsi="Comic Sans MS" w:cs="Times New Roman"/>
          <w:sz w:val="24"/>
          <w:szCs w:val="24"/>
          <w:lang w:eastAsia="de-DE"/>
        </w:rPr>
        <w:t>, die sie in Spielen, kleinen Dialogen, Rollenspielen,</w:t>
      </w:r>
      <w:r w:rsidR="005D746E">
        <w:rPr>
          <w:rFonts w:ascii="Comic Sans MS" w:eastAsia="Times New Roman" w:hAnsi="Comic Sans MS" w:cs="Times New Roman"/>
          <w:sz w:val="24"/>
          <w:szCs w:val="24"/>
          <w:lang w:eastAsia="de-DE"/>
        </w:rPr>
        <w:t xml:space="preserve"> Interviews,</w:t>
      </w:r>
      <w:r w:rsidR="00980637" w:rsidRPr="00980637">
        <w:rPr>
          <w:rFonts w:ascii="Comic Sans MS" w:eastAsia="Times New Roman" w:hAnsi="Comic Sans MS" w:cs="Times New Roman"/>
          <w:sz w:val="24"/>
          <w:szCs w:val="24"/>
          <w:lang w:eastAsia="de-DE"/>
        </w:rPr>
        <w:t xml:space="preserve"> Liedern und Reimen anwenden</w:t>
      </w:r>
      <w:r w:rsidR="00980637">
        <w:rPr>
          <w:rFonts w:ascii="Comic Sans MS" w:eastAsia="Times New Roman" w:hAnsi="Comic Sans MS" w:cs="Times New Roman"/>
          <w:sz w:val="24"/>
          <w:szCs w:val="24"/>
          <w:lang w:eastAsia="de-DE"/>
        </w:rPr>
        <w:t>.</w:t>
      </w:r>
    </w:p>
    <w:p w14:paraId="27BE1B37" w14:textId="77777777" w:rsidR="004C0EDE" w:rsidRDefault="00053DF8">
      <w:pPr>
        <w:rPr>
          <w:rFonts w:ascii="Comic Sans MS" w:hAnsi="Comic Sans MS"/>
          <w:sz w:val="24"/>
          <w:szCs w:val="24"/>
        </w:rPr>
      </w:pPr>
      <w:r w:rsidRPr="005D746E">
        <w:rPr>
          <w:rFonts w:ascii="Comic Sans MS" w:hAnsi="Comic Sans MS"/>
          <w:sz w:val="24"/>
          <w:szCs w:val="24"/>
        </w:rPr>
        <w:t xml:space="preserve">Bevor </w:t>
      </w:r>
      <w:r w:rsidR="00CF35C3">
        <w:rPr>
          <w:rFonts w:ascii="Comic Sans MS" w:hAnsi="Comic Sans MS"/>
          <w:sz w:val="24"/>
          <w:szCs w:val="24"/>
        </w:rPr>
        <w:t>Ihre Kinder</w:t>
      </w:r>
      <w:r w:rsidRPr="005D746E">
        <w:rPr>
          <w:rFonts w:ascii="Comic Sans MS" w:hAnsi="Comic Sans MS"/>
          <w:sz w:val="24"/>
          <w:szCs w:val="24"/>
        </w:rPr>
        <w:t xml:space="preserve"> auch mit dem Schriftbild von Wörtern und Sätzen konfrontiert werden, werden Wortfelder und Satzstrukturen vor allem über das </w:t>
      </w:r>
      <w:r w:rsidRPr="00EF431C">
        <w:rPr>
          <w:rFonts w:ascii="Comic Sans MS" w:hAnsi="Comic Sans MS"/>
          <w:b/>
          <w:bCs/>
          <w:sz w:val="24"/>
          <w:szCs w:val="24"/>
        </w:rPr>
        <w:t>Hören und Sprechen</w:t>
      </w:r>
      <w:r w:rsidRPr="005D746E">
        <w:rPr>
          <w:rFonts w:ascii="Comic Sans MS" w:hAnsi="Comic Sans MS"/>
          <w:sz w:val="24"/>
          <w:szCs w:val="24"/>
        </w:rPr>
        <w:t xml:space="preserve"> geübt und gefestigt. Beispielsweise das Sprechen im Chor und das gemeinsame Singen und Reimen nehmen die Angst vor dem Sprechen in der fremden Sprache und tr</w:t>
      </w:r>
      <w:r w:rsidR="005D746E" w:rsidRPr="005D746E">
        <w:rPr>
          <w:rFonts w:ascii="Comic Sans MS" w:hAnsi="Comic Sans MS"/>
          <w:sz w:val="24"/>
          <w:szCs w:val="24"/>
        </w:rPr>
        <w:t xml:space="preserve">ainieren zugleich die richtige Aussprache. </w:t>
      </w:r>
    </w:p>
    <w:p w14:paraId="4326E4DF" w14:textId="77777777" w:rsidR="00C102D6" w:rsidRDefault="00AD1CB7">
      <w:pPr>
        <w:rPr>
          <w:rFonts w:ascii="Comic Sans MS" w:hAnsi="Comic Sans MS"/>
          <w:sz w:val="24"/>
          <w:szCs w:val="24"/>
        </w:rPr>
      </w:pPr>
      <w:r>
        <w:rPr>
          <w:rFonts w:ascii="Comic Sans MS" w:hAnsi="Comic Sans MS"/>
          <w:sz w:val="24"/>
          <w:szCs w:val="24"/>
        </w:rPr>
        <w:t xml:space="preserve">Im weiteren Verlauf der einzelnen Unterrichtseinheiten „schreiben“ </w:t>
      </w:r>
      <w:r w:rsidR="00CF35C3">
        <w:rPr>
          <w:rFonts w:ascii="Comic Sans MS" w:hAnsi="Comic Sans MS"/>
          <w:sz w:val="24"/>
          <w:szCs w:val="24"/>
        </w:rPr>
        <w:t>Ihre Kinder</w:t>
      </w:r>
      <w:r>
        <w:rPr>
          <w:rFonts w:ascii="Comic Sans MS" w:hAnsi="Comic Sans MS"/>
          <w:sz w:val="24"/>
          <w:szCs w:val="24"/>
        </w:rPr>
        <w:t xml:space="preserve"> bekannte Wörter und Sätze auf bzw. ab, das heißt es wird während solcher Übungen immer auch das Wortmaterial richtig geschrieben angeboten.</w:t>
      </w:r>
      <w:r w:rsidR="000929E2">
        <w:rPr>
          <w:rFonts w:ascii="Comic Sans MS" w:hAnsi="Comic Sans MS"/>
          <w:sz w:val="24"/>
          <w:szCs w:val="24"/>
        </w:rPr>
        <w:t xml:space="preserve"> </w:t>
      </w:r>
    </w:p>
    <w:p w14:paraId="46271B53" w14:textId="77777777" w:rsidR="005D746E" w:rsidRDefault="000929E2">
      <w:pPr>
        <w:rPr>
          <w:rFonts w:ascii="Comic Sans MS" w:eastAsia="Times New Roman" w:hAnsi="Comic Sans MS" w:cs="Times New Roman"/>
          <w:sz w:val="24"/>
          <w:szCs w:val="24"/>
          <w:lang w:eastAsia="de-DE"/>
        </w:rPr>
      </w:pPr>
      <w:r>
        <w:rPr>
          <w:rFonts w:ascii="Comic Sans MS" w:hAnsi="Comic Sans MS"/>
          <w:sz w:val="24"/>
          <w:szCs w:val="24"/>
        </w:rPr>
        <w:t xml:space="preserve">Die Schüler/innen müssen ein Wort </w:t>
      </w:r>
      <w:r w:rsidRPr="000929E2">
        <w:rPr>
          <w:rFonts w:ascii="Comic Sans MS" w:hAnsi="Comic Sans MS"/>
          <w:sz w:val="24"/>
          <w:szCs w:val="24"/>
          <w:u w:val="single"/>
        </w:rPr>
        <w:t>nicht</w:t>
      </w:r>
      <w:r>
        <w:rPr>
          <w:rFonts w:ascii="Comic Sans MS" w:hAnsi="Comic Sans MS"/>
          <w:sz w:val="24"/>
          <w:szCs w:val="24"/>
        </w:rPr>
        <w:t xml:space="preserve"> aus dem Gedächtnis richtig aufschreiben können.</w:t>
      </w:r>
      <w:r w:rsidR="00AD1CB7">
        <w:rPr>
          <w:rFonts w:ascii="Comic Sans MS" w:hAnsi="Comic Sans MS"/>
          <w:sz w:val="24"/>
          <w:szCs w:val="24"/>
        </w:rPr>
        <w:t xml:space="preserve"> </w:t>
      </w:r>
      <w:r w:rsidR="00E77B0F" w:rsidRPr="00E77B0F">
        <w:rPr>
          <w:rFonts w:ascii="Comic Sans MS" w:eastAsia="Times New Roman" w:hAnsi="Comic Sans MS" w:cs="Times New Roman"/>
          <w:sz w:val="24"/>
          <w:szCs w:val="24"/>
          <w:lang w:eastAsia="de-DE"/>
        </w:rPr>
        <w:t xml:space="preserve">Das Schreiben wird in der Grundschule lediglich angebahnt und fließt </w:t>
      </w:r>
      <w:r w:rsidR="00E77B0F" w:rsidRPr="00E77B0F">
        <w:rPr>
          <w:rFonts w:ascii="Comic Sans MS" w:eastAsia="Times New Roman" w:hAnsi="Comic Sans MS" w:cs="Times New Roman"/>
          <w:sz w:val="24"/>
          <w:szCs w:val="24"/>
          <w:u w:val="single"/>
          <w:lang w:eastAsia="de-DE"/>
        </w:rPr>
        <w:t>nicht</w:t>
      </w:r>
      <w:r w:rsidR="00E77B0F" w:rsidRPr="00E77B0F">
        <w:rPr>
          <w:rFonts w:ascii="Comic Sans MS" w:eastAsia="Times New Roman" w:hAnsi="Comic Sans MS" w:cs="Times New Roman"/>
          <w:sz w:val="24"/>
          <w:szCs w:val="24"/>
          <w:lang w:eastAsia="de-DE"/>
        </w:rPr>
        <w:t xml:space="preserve"> in die Bewertung ein.</w:t>
      </w:r>
    </w:p>
    <w:p w14:paraId="65501099" w14:textId="77777777" w:rsidR="005510EE" w:rsidRDefault="005510EE" w:rsidP="005510EE">
      <w:pPr>
        <w:rPr>
          <w:rFonts w:ascii="Comic Sans MS" w:hAnsi="Comic Sans MS"/>
          <w:sz w:val="24"/>
          <w:szCs w:val="24"/>
        </w:rPr>
      </w:pPr>
      <w:r>
        <w:rPr>
          <w:rFonts w:ascii="Comic Sans MS" w:hAnsi="Comic Sans MS"/>
          <w:sz w:val="24"/>
          <w:szCs w:val="24"/>
        </w:rPr>
        <w:t>Falls Sie mit Ihrem Kind zu Hause üben möchten, dann tun Sie dies ebenfalls spielerisch, lassen Sie sich Reime aufsagen und Lieder vorsingen (CD im Lehrwerk enthalten). Oder führen Sie kleine Gespräche mit Hilfe des in der Schule erarbeiteten Wortmaterials.</w:t>
      </w:r>
    </w:p>
    <w:p w14:paraId="4B99A86E" w14:textId="77777777" w:rsidR="00E77B0F" w:rsidRPr="00E77B0F" w:rsidRDefault="00E77B0F">
      <w:pPr>
        <w:rPr>
          <w:rFonts w:ascii="Comic Sans MS" w:hAnsi="Comic Sans MS"/>
          <w:sz w:val="24"/>
          <w:szCs w:val="24"/>
        </w:rPr>
      </w:pPr>
    </w:p>
    <w:p w14:paraId="60DF5E8C" w14:textId="77777777" w:rsidR="00E77B0F" w:rsidRDefault="00E77B0F" w:rsidP="00E77B0F">
      <w:pPr>
        <w:rPr>
          <w:rFonts w:ascii="Comic Sans MS" w:hAnsi="Comic Sans MS"/>
          <w:sz w:val="28"/>
          <w:szCs w:val="28"/>
          <w:u w:val="single"/>
        </w:rPr>
      </w:pPr>
      <w:bookmarkStart w:id="0" w:name="_Hlk30498914"/>
      <w:r>
        <w:rPr>
          <w:rFonts w:ascii="Comic Sans MS" w:hAnsi="Comic Sans MS"/>
          <w:sz w:val="28"/>
          <w:szCs w:val="28"/>
          <w:u w:val="single"/>
        </w:rPr>
        <w:lastRenderedPageBreak/>
        <w:t xml:space="preserve">Das Lehrwerk </w:t>
      </w:r>
      <w:r w:rsidR="006654F8">
        <w:rPr>
          <w:rFonts w:ascii="Comic Sans MS" w:hAnsi="Comic Sans MS"/>
          <w:sz w:val="28"/>
          <w:szCs w:val="28"/>
          <w:u w:val="single"/>
        </w:rPr>
        <w:t xml:space="preserve">und weitere Materialien </w:t>
      </w:r>
      <w:r w:rsidRPr="00980637">
        <w:rPr>
          <w:rFonts w:ascii="Comic Sans MS" w:hAnsi="Comic Sans MS"/>
          <w:sz w:val="28"/>
          <w:szCs w:val="28"/>
          <w:u w:val="single"/>
        </w:rPr>
        <w:t>in der Grundschule</w:t>
      </w:r>
      <w:r>
        <w:rPr>
          <w:rFonts w:ascii="Comic Sans MS" w:hAnsi="Comic Sans MS"/>
          <w:sz w:val="28"/>
          <w:szCs w:val="28"/>
          <w:u w:val="single"/>
        </w:rPr>
        <w:t xml:space="preserve"> </w:t>
      </w:r>
      <w:proofErr w:type="spellStart"/>
      <w:r>
        <w:rPr>
          <w:rFonts w:ascii="Comic Sans MS" w:hAnsi="Comic Sans MS"/>
          <w:sz w:val="28"/>
          <w:szCs w:val="28"/>
          <w:u w:val="single"/>
        </w:rPr>
        <w:t>Hammah</w:t>
      </w:r>
      <w:proofErr w:type="spellEnd"/>
    </w:p>
    <w:bookmarkEnd w:id="0"/>
    <w:p w14:paraId="743B11D9" w14:textId="77777777" w:rsidR="00E77B0F" w:rsidRDefault="00E77B0F" w:rsidP="00E77B0F">
      <w:pPr>
        <w:rPr>
          <w:rFonts w:ascii="Comic Sans MS" w:hAnsi="Comic Sans MS"/>
          <w:sz w:val="28"/>
          <w:szCs w:val="28"/>
          <w:u w:val="single"/>
        </w:rPr>
      </w:pPr>
    </w:p>
    <w:p w14:paraId="1928AEBD" w14:textId="77777777" w:rsidR="00E77B0F" w:rsidRDefault="00E77B0F" w:rsidP="0041117A">
      <w:pPr>
        <w:spacing w:line="276" w:lineRule="auto"/>
        <w:rPr>
          <w:rFonts w:ascii="Comic Sans MS" w:hAnsi="Comic Sans MS" w:cs="Arial"/>
          <w:sz w:val="24"/>
          <w:szCs w:val="24"/>
        </w:rPr>
      </w:pPr>
      <w:r>
        <w:rPr>
          <w:rFonts w:ascii="Comic Sans MS" w:hAnsi="Comic Sans MS" w:cs="Arial"/>
          <w:sz w:val="24"/>
          <w:szCs w:val="24"/>
        </w:rPr>
        <w:t xml:space="preserve">Seit dem Schuljahr 2011/12 wird in der GS </w:t>
      </w:r>
      <w:proofErr w:type="spellStart"/>
      <w:r>
        <w:rPr>
          <w:rFonts w:ascii="Comic Sans MS" w:hAnsi="Comic Sans MS" w:cs="Arial"/>
          <w:sz w:val="24"/>
          <w:szCs w:val="24"/>
        </w:rPr>
        <w:t>Hammah</w:t>
      </w:r>
      <w:proofErr w:type="spellEnd"/>
      <w:r>
        <w:rPr>
          <w:rFonts w:ascii="Comic Sans MS" w:hAnsi="Comic Sans MS" w:cs="Arial"/>
          <w:sz w:val="24"/>
          <w:szCs w:val="24"/>
        </w:rPr>
        <w:t xml:space="preserve"> verbindlich mit dem Lehrwerk </w:t>
      </w:r>
      <w:r w:rsidR="00C102D6">
        <w:rPr>
          <w:rFonts w:ascii="Comic Sans MS" w:hAnsi="Comic Sans MS" w:cs="Arial"/>
          <w:sz w:val="24"/>
          <w:szCs w:val="24"/>
        </w:rPr>
        <w:t>„</w:t>
      </w:r>
      <w:proofErr w:type="spellStart"/>
      <w:r>
        <w:rPr>
          <w:rFonts w:ascii="Comic Sans MS" w:hAnsi="Comic Sans MS" w:cs="Arial"/>
          <w:sz w:val="24"/>
          <w:szCs w:val="24"/>
        </w:rPr>
        <w:t>Playway</w:t>
      </w:r>
      <w:proofErr w:type="spellEnd"/>
      <w:r w:rsidR="00C102D6">
        <w:rPr>
          <w:rFonts w:ascii="Comic Sans MS" w:hAnsi="Comic Sans MS" w:cs="Arial"/>
          <w:sz w:val="24"/>
          <w:szCs w:val="24"/>
        </w:rPr>
        <w:t>“</w:t>
      </w:r>
      <w:r>
        <w:rPr>
          <w:rFonts w:ascii="Comic Sans MS" w:hAnsi="Comic Sans MS" w:cs="Arial"/>
          <w:sz w:val="24"/>
          <w:szCs w:val="24"/>
        </w:rPr>
        <w:t xml:space="preserve"> gearbeitet.</w:t>
      </w:r>
    </w:p>
    <w:p w14:paraId="48C45AB5" w14:textId="2E30A6FE" w:rsidR="00E77B0F" w:rsidRDefault="00E46C81" w:rsidP="0041117A">
      <w:pPr>
        <w:spacing w:line="276" w:lineRule="auto"/>
        <w:rPr>
          <w:rFonts w:ascii="Comic Sans MS" w:hAnsi="Comic Sans MS" w:cs="Arial"/>
          <w:sz w:val="24"/>
          <w:szCs w:val="24"/>
        </w:rPr>
      </w:pPr>
      <w:r>
        <w:rPr>
          <w:rFonts w:ascii="Comic Sans MS" w:hAnsi="Comic Sans MS" w:cs="Arial"/>
          <w:sz w:val="24"/>
          <w:szCs w:val="24"/>
        </w:rPr>
        <w:t>Ab unserem kommenden Schuljahr 2023/24 werden wir voraussichtlich auf die neueste Version des Lehrwerks umsteigen, um auch für Ihre Kinder die Arbeit auf der Lernplattform „</w:t>
      </w:r>
      <w:proofErr w:type="spellStart"/>
      <w:r>
        <w:rPr>
          <w:rFonts w:ascii="Comic Sans MS" w:hAnsi="Comic Sans MS" w:cs="Arial"/>
          <w:sz w:val="24"/>
          <w:szCs w:val="24"/>
        </w:rPr>
        <w:t>Playway</w:t>
      </w:r>
      <w:proofErr w:type="spellEnd"/>
      <w:r>
        <w:rPr>
          <w:rFonts w:ascii="Comic Sans MS" w:hAnsi="Comic Sans MS" w:cs="Arial"/>
          <w:sz w:val="24"/>
          <w:szCs w:val="24"/>
        </w:rPr>
        <w:t xml:space="preserve"> Online“ vollumfänglich zu ermöglichen. Die alte Variante der Lernsoftware in </w:t>
      </w:r>
      <w:proofErr w:type="spellStart"/>
      <w:r>
        <w:rPr>
          <w:rFonts w:ascii="Comic Sans MS" w:hAnsi="Comic Sans MS" w:cs="Arial"/>
          <w:sz w:val="24"/>
          <w:szCs w:val="24"/>
        </w:rPr>
        <w:t>CD-Rom</w:t>
      </w:r>
      <w:proofErr w:type="spellEnd"/>
      <w:r>
        <w:rPr>
          <w:rFonts w:ascii="Comic Sans MS" w:hAnsi="Comic Sans MS" w:cs="Arial"/>
          <w:sz w:val="24"/>
          <w:szCs w:val="24"/>
        </w:rPr>
        <w:t xml:space="preserve"> Form wurde abgelöst von einem Online-Zugang, der hier diverse Spiele passend zu den Unterrichtseinheiten bietet</w:t>
      </w:r>
      <w:r w:rsidR="002C0CE5">
        <w:rPr>
          <w:rFonts w:ascii="Comic Sans MS" w:hAnsi="Comic Sans MS" w:cs="Arial"/>
          <w:sz w:val="24"/>
          <w:szCs w:val="24"/>
        </w:rPr>
        <w:t>.</w:t>
      </w:r>
    </w:p>
    <w:p w14:paraId="6FD83418" w14:textId="2BF892D6" w:rsidR="002C0CE5" w:rsidRDefault="002C0CE5" w:rsidP="0041117A">
      <w:pPr>
        <w:spacing w:line="276" w:lineRule="auto"/>
        <w:rPr>
          <w:rFonts w:ascii="Comic Sans MS" w:hAnsi="Comic Sans MS" w:cs="Arial"/>
          <w:sz w:val="24"/>
          <w:szCs w:val="24"/>
        </w:rPr>
      </w:pPr>
      <w:r>
        <w:rPr>
          <w:rFonts w:ascii="Comic Sans MS" w:hAnsi="Comic Sans MS" w:cs="Arial"/>
          <w:sz w:val="24"/>
          <w:szCs w:val="24"/>
        </w:rPr>
        <w:t xml:space="preserve">Zusätzlich arbeiten wir noch mit der Online Übungsplattform für Tests und Arbeiten „Show </w:t>
      </w:r>
      <w:proofErr w:type="spellStart"/>
      <w:r>
        <w:rPr>
          <w:rFonts w:ascii="Comic Sans MS" w:hAnsi="Comic Sans MS" w:cs="Arial"/>
          <w:sz w:val="24"/>
          <w:szCs w:val="24"/>
        </w:rPr>
        <w:t>what</w:t>
      </w:r>
      <w:proofErr w:type="spellEnd"/>
      <w:r>
        <w:rPr>
          <w:rFonts w:ascii="Comic Sans MS" w:hAnsi="Comic Sans MS" w:cs="Arial"/>
          <w:sz w:val="24"/>
          <w:szCs w:val="24"/>
        </w:rPr>
        <w:t xml:space="preserve"> </w:t>
      </w:r>
      <w:proofErr w:type="spellStart"/>
      <w:r>
        <w:rPr>
          <w:rFonts w:ascii="Comic Sans MS" w:hAnsi="Comic Sans MS" w:cs="Arial"/>
          <w:sz w:val="24"/>
          <w:szCs w:val="24"/>
        </w:rPr>
        <w:t>you</w:t>
      </w:r>
      <w:proofErr w:type="spellEnd"/>
      <w:r>
        <w:rPr>
          <w:rFonts w:ascii="Comic Sans MS" w:hAnsi="Comic Sans MS" w:cs="Arial"/>
          <w:sz w:val="24"/>
          <w:szCs w:val="24"/>
        </w:rPr>
        <w:t xml:space="preserve"> </w:t>
      </w:r>
      <w:proofErr w:type="spellStart"/>
      <w:r>
        <w:rPr>
          <w:rFonts w:ascii="Comic Sans MS" w:hAnsi="Comic Sans MS" w:cs="Arial"/>
          <w:sz w:val="24"/>
          <w:szCs w:val="24"/>
        </w:rPr>
        <w:t>know</w:t>
      </w:r>
      <w:proofErr w:type="spellEnd"/>
      <w:r>
        <w:rPr>
          <w:rFonts w:ascii="Comic Sans MS" w:hAnsi="Comic Sans MS" w:cs="Arial"/>
          <w:sz w:val="24"/>
          <w:szCs w:val="24"/>
        </w:rPr>
        <w:t>“. Hier bekommen Ihre Kinder zu Beginn des Schuljahres einen eigenen Zugang und bearbeiten unter anderem Höraufgaben, die von den Lehrkräften ausgewählt werden. Dieser Zugang wird auch über die „</w:t>
      </w:r>
      <w:proofErr w:type="spellStart"/>
      <w:r>
        <w:rPr>
          <w:rFonts w:ascii="Comic Sans MS" w:hAnsi="Comic Sans MS" w:cs="Arial"/>
          <w:sz w:val="24"/>
          <w:szCs w:val="24"/>
        </w:rPr>
        <w:t>Playway</w:t>
      </w:r>
      <w:proofErr w:type="spellEnd"/>
      <w:r>
        <w:rPr>
          <w:rFonts w:ascii="Comic Sans MS" w:hAnsi="Comic Sans MS" w:cs="Arial"/>
          <w:sz w:val="24"/>
          <w:szCs w:val="24"/>
        </w:rPr>
        <w:t xml:space="preserve"> online“ Seite ermöglicht.</w:t>
      </w:r>
    </w:p>
    <w:p w14:paraId="25A35EBF" w14:textId="4850C798" w:rsidR="00E77B0F" w:rsidRDefault="006654F8" w:rsidP="00E77B0F">
      <w:pPr>
        <w:rPr>
          <w:rFonts w:ascii="Comic Sans MS" w:hAnsi="Comic Sans MS"/>
          <w:sz w:val="24"/>
          <w:szCs w:val="24"/>
        </w:rPr>
      </w:pPr>
      <w:r>
        <w:rPr>
          <w:rFonts w:ascii="Comic Sans MS" w:hAnsi="Comic Sans MS"/>
          <w:sz w:val="24"/>
          <w:szCs w:val="24"/>
        </w:rPr>
        <w:t>Des Weiteren</w:t>
      </w:r>
      <w:r w:rsidR="0041117A">
        <w:rPr>
          <w:rFonts w:ascii="Comic Sans MS" w:hAnsi="Comic Sans MS"/>
          <w:sz w:val="24"/>
          <w:szCs w:val="24"/>
        </w:rPr>
        <w:t xml:space="preserve"> führen </w:t>
      </w:r>
      <w:r w:rsidR="00CF35C3">
        <w:rPr>
          <w:rFonts w:ascii="Comic Sans MS" w:hAnsi="Comic Sans MS"/>
          <w:sz w:val="24"/>
          <w:szCs w:val="24"/>
        </w:rPr>
        <w:t>Ihre Kinder</w:t>
      </w:r>
      <w:r w:rsidR="0041117A">
        <w:rPr>
          <w:rFonts w:ascii="Comic Sans MS" w:hAnsi="Comic Sans MS"/>
          <w:sz w:val="24"/>
          <w:szCs w:val="24"/>
        </w:rPr>
        <w:t xml:space="preserve"> eine Mappe (weiß), sowie ein „Wörterlistenheft“ (</w:t>
      </w:r>
      <w:r w:rsidR="002C0CE5">
        <w:rPr>
          <w:rFonts w:ascii="Comic Sans MS" w:hAnsi="Comic Sans MS"/>
          <w:sz w:val="24"/>
          <w:szCs w:val="24"/>
        </w:rPr>
        <w:t xml:space="preserve">A4 </w:t>
      </w:r>
      <w:r w:rsidR="0041117A">
        <w:rPr>
          <w:rFonts w:ascii="Comic Sans MS" w:hAnsi="Comic Sans MS"/>
          <w:sz w:val="24"/>
          <w:szCs w:val="24"/>
        </w:rPr>
        <w:t>Lineatur 54). Eine verschließbare F</w:t>
      </w:r>
      <w:r>
        <w:rPr>
          <w:rFonts w:ascii="Comic Sans MS" w:hAnsi="Comic Sans MS"/>
          <w:sz w:val="24"/>
          <w:szCs w:val="24"/>
        </w:rPr>
        <w:t>o</w:t>
      </w:r>
      <w:r w:rsidR="0041117A">
        <w:rPr>
          <w:rFonts w:ascii="Comic Sans MS" w:hAnsi="Comic Sans MS"/>
          <w:sz w:val="24"/>
          <w:szCs w:val="24"/>
        </w:rPr>
        <w:t>lie für die Mappe dient zur Aufbewahrung ausgeschni</w:t>
      </w:r>
      <w:r>
        <w:rPr>
          <w:rFonts w:ascii="Comic Sans MS" w:hAnsi="Comic Sans MS"/>
          <w:sz w:val="24"/>
          <w:szCs w:val="24"/>
        </w:rPr>
        <w:t>t</w:t>
      </w:r>
      <w:r w:rsidR="0041117A">
        <w:rPr>
          <w:rFonts w:ascii="Comic Sans MS" w:hAnsi="Comic Sans MS"/>
          <w:sz w:val="24"/>
          <w:szCs w:val="24"/>
        </w:rPr>
        <w:t>tener Materialien (z.B. Memor</w:t>
      </w:r>
      <w:r w:rsidR="00823947">
        <w:rPr>
          <w:rFonts w:ascii="Comic Sans MS" w:hAnsi="Comic Sans MS"/>
          <w:sz w:val="24"/>
          <w:szCs w:val="24"/>
        </w:rPr>
        <w:t>y</w:t>
      </w:r>
      <w:r w:rsidR="0041117A">
        <w:rPr>
          <w:rFonts w:ascii="Comic Sans MS" w:hAnsi="Comic Sans MS"/>
          <w:sz w:val="24"/>
          <w:szCs w:val="24"/>
        </w:rPr>
        <w:t>, Legespiele, usw.)</w:t>
      </w:r>
      <w:r>
        <w:rPr>
          <w:rFonts w:ascii="Comic Sans MS" w:hAnsi="Comic Sans MS"/>
          <w:sz w:val="24"/>
          <w:szCs w:val="24"/>
        </w:rPr>
        <w:t>.</w:t>
      </w:r>
    </w:p>
    <w:p w14:paraId="07769304" w14:textId="77777777" w:rsidR="00C102D6" w:rsidRPr="00E77B0F" w:rsidRDefault="005510EE" w:rsidP="00E77B0F">
      <w:pPr>
        <w:rPr>
          <w:rFonts w:ascii="Comic Sans MS" w:hAnsi="Comic Sans MS"/>
          <w:sz w:val="24"/>
          <w:szCs w:val="24"/>
        </w:rPr>
      </w:pPr>
      <w:r>
        <w:rPr>
          <w:rFonts w:ascii="Comic Sans MS" w:hAnsi="Comic Sans MS"/>
          <w:sz w:val="24"/>
          <w:szCs w:val="24"/>
        </w:rPr>
        <w:t>Bestellinformationen</w:t>
      </w:r>
      <w:r w:rsidR="00C102D6">
        <w:rPr>
          <w:rFonts w:ascii="Comic Sans MS" w:hAnsi="Comic Sans MS"/>
          <w:sz w:val="24"/>
          <w:szCs w:val="24"/>
        </w:rPr>
        <w:t xml:space="preserve"> zu den einzelne</w:t>
      </w:r>
      <w:r>
        <w:rPr>
          <w:rFonts w:ascii="Comic Sans MS" w:hAnsi="Comic Sans MS"/>
          <w:sz w:val="24"/>
          <w:szCs w:val="24"/>
        </w:rPr>
        <w:t>n</w:t>
      </w:r>
      <w:r w:rsidR="00C102D6">
        <w:rPr>
          <w:rFonts w:ascii="Comic Sans MS" w:hAnsi="Comic Sans MS"/>
          <w:sz w:val="24"/>
          <w:szCs w:val="24"/>
        </w:rPr>
        <w:t xml:space="preserve"> Materialien erhalten Sie mit der Materialliste.</w:t>
      </w:r>
    </w:p>
    <w:p w14:paraId="6AF2BAD2" w14:textId="17837279" w:rsidR="00823947" w:rsidRDefault="00823947">
      <w:pPr>
        <w:rPr>
          <w:rFonts w:ascii="Comic Sans MS" w:hAnsi="Comic Sans MS"/>
          <w:sz w:val="24"/>
          <w:szCs w:val="24"/>
        </w:rPr>
      </w:pPr>
    </w:p>
    <w:p w14:paraId="28CB425B" w14:textId="2D658F1D" w:rsidR="002C0CE5" w:rsidRDefault="004D3412">
      <w:pPr>
        <w:rPr>
          <w:rFonts w:ascii="Comic Sans MS" w:hAnsi="Comic Sans MS"/>
          <w:sz w:val="24"/>
          <w:szCs w:val="24"/>
        </w:rPr>
      </w:pPr>
      <w:r>
        <w:rPr>
          <w:noProof/>
        </w:rPr>
        <w:drawing>
          <wp:anchor distT="0" distB="0" distL="114300" distR="114300" simplePos="0" relativeHeight="251667456" behindDoc="1" locked="0" layoutInCell="1" allowOverlap="1" wp14:anchorId="0C9C89A9" wp14:editId="1F16BAFB">
            <wp:simplePos x="0" y="0"/>
            <wp:positionH relativeFrom="column">
              <wp:posOffset>1910080</wp:posOffset>
            </wp:positionH>
            <wp:positionV relativeFrom="paragraph">
              <wp:posOffset>18416</wp:posOffset>
            </wp:positionV>
            <wp:extent cx="1614170" cy="2314575"/>
            <wp:effectExtent l="228600" t="152400" r="214630" b="161925"/>
            <wp:wrapTight wrapText="bothSides">
              <wp:wrapPolygon edited="0">
                <wp:start x="-501" y="11"/>
                <wp:lineTo x="-1497" y="162"/>
                <wp:lineTo x="-505" y="5834"/>
                <wp:lineTo x="-1501" y="5986"/>
                <wp:lineTo x="-508" y="11657"/>
                <wp:lineTo x="-1504" y="11809"/>
                <wp:lineTo x="-280" y="20721"/>
                <wp:lineTo x="10693" y="21598"/>
                <wp:lineTo x="20094" y="21622"/>
                <wp:lineTo x="20397" y="21758"/>
                <wp:lineTo x="21891" y="21530"/>
                <wp:lineTo x="21777" y="16999"/>
                <wp:lineTo x="21903" y="14068"/>
                <wp:lineTo x="21781" y="11175"/>
                <wp:lineTo x="21907" y="8244"/>
                <wp:lineTo x="21784" y="5352"/>
                <wp:lineTo x="21910" y="2421"/>
                <wp:lineTo x="19600" y="43"/>
                <wp:lineTo x="19468" y="-1210"/>
                <wp:lineTo x="6970" y="-1127"/>
                <wp:lineTo x="495" y="-141"/>
                <wp:lineTo x="-501" y="11"/>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BlkFron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rot="738983">
                      <a:off x="0" y="0"/>
                      <a:ext cx="1614170" cy="2314575"/>
                    </a:xfrm>
                    <a:prstGeom prst="rect">
                      <a:avLst/>
                    </a:prstGeom>
                    <a:noFill/>
                    <a:ln>
                      <a:noFill/>
                    </a:ln>
                  </pic:spPr>
                </pic:pic>
              </a:graphicData>
            </a:graphic>
          </wp:anchor>
        </w:drawing>
      </w:r>
    </w:p>
    <w:p w14:paraId="36C96FC3" w14:textId="6461437E" w:rsidR="002C0CE5" w:rsidRDefault="002C0CE5">
      <w:pPr>
        <w:rPr>
          <w:rFonts w:ascii="Comic Sans MS" w:hAnsi="Comic Sans MS"/>
          <w:sz w:val="24"/>
          <w:szCs w:val="24"/>
        </w:rPr>
      </w:pPr>
    </w:p>
    <w:p w14:paraId="44A990B6" w14:textId="6F97CB77" w:rsidR="002C0CE5" w:rsidRDefault="002C0CE5">
      <w:pPr>
        <w:rPr>
          <w:rFonts w:ascii="Comic Sans MS" w:hAnsi="Comic Sans MS"/>
          <w:sz w:val="24"/>
          <w:szCs w:val="24"/>
        </w:rPr>
      </w:pPr>
    </w:p>
    <w:p w14:paraId="740AB01B" w14:textId="5912FA83" w:rsidR="002C0CE5" w:rsidRDefault="002C0CE5">
      <w:pPr>
        <w:rPr>
          <w:rFonts w:ascii="Comic Sans MS" w:hAnsi="Comic Sans MS"/>
          <w:sz w:val="24"/>
          <w:szCs w:val="24"/>
        </w:rPr>
      </w:pPr>
    </w:p>
    <w:p w14:paraId="4821536C" w14:textId="418A3C49" w:rsidR="002C0CE5" w:rsidRDefault="002C0CE5">
      <w:pPr>
        <w:rPr>
          <w:rFonts w:ascii="Comic Sans MS" w:hAnsi="Comic Sans MS"/>
          <w:sz w:val="24"/>
          <w:szCs w:val="24"/>
        </w:rPr>
      </w:pPr>
    </w:p>
    <w:p w14:paraId="6F37A57E" w14:textId="44D4BEF8" w:rsidR="002C0CE5" w:rsidRDefault="002C0CE5">
      <w:pPr>
        <w:rPr>
          <w:rFonts w:ascii="Comic Sans MS" w:hAnsi="Comic Sans MS"/>
          <w:sz w:val="24"/>
          <w:szCs w:val="24"/>
        </w:rPr>
      </w:pPr>
    </w:p>
    <w:p w14:paraId="30AF1506" w14:textId="47C6545B" w:rsidR="002C0CE5" w:rsidRDefault="002C0CE5">
      <w:pPr>
        <w:rPr>
          <w:rFonts w:ascii="Comic Sans MS" w:hAnsi="Comic Sans MS"/>
          <w:sz w:val="24"/>
          <w:szCs w:val="24"/>
        </w:rPr>
      </w:pPr>
    </w:p>
    <w:p w14:paraId="1E9F0459" w14:textId="55768347" w:rsidR="002C0CE5" w:rsidRDefault="002C0CE5">
      <w:pPr>
        <w:rPr>
          <w:rFonts w:ascii="Comic Sans MS" w:hAnsi="Comic Sans MS"/>
          <w:sz w:val="24"/>
          <w:szCs w:val="24"/>
        </w:rPr>
      </w:pPr>
    </w:p>
    <w:p w14:paraId="3E97166E" w14:textId="77777777" w:rsidR="002C0CE5" w:rsidRDefault="002C0CE5">
      <w:pPr>
        <w:rPr>
          <w:rFonts w:ascii="Comic Sans MS" w:hAnsi="Comic Sans MS"/>
          <w:sz w:val="24"/>
          <w:szCs w:val="24"/>
        </w:rPr>
      </w:pPr>
    </w:p>
    <w:p w14:paraId="7CF5F73B" w14:textId="77777777" w:rsidR="000929E2" w:rsidRDefault="00823947" w:rsidP="00823947">
      <w:pPr>
        <w:rPr>
          <w:rFonts w:ascii="Comic Sans MS" w:hAnsi="Comic Sans MS"/>
          <w:sz w:val="28"/>
          <w:szCs w:val="28"/>
          <w:u w:val="single"/>
        </w:rPr>
      </w:pPr>
      <w:r>
        <w:rPr>
          <w:rFonts w:ascii="Comic Sans MS" w:hAnsi="Comic Sans MS"/>
          <w:sz w:val="28"/>
          <w:szCs w:val="28"/>
          <w:u w:val="single"/>
        </w:rPr>
        <w:lastRenderedPageBreak/>
        <w:t>Informationen zur Bewertung</w:t>
      </w:r>
    </w:p>
    <w:p w14:paraId="031A96D6" w14:textId="77777777" w:rsidR="003D7447" w:rsidRDefault="003D7447" w:rsidP="00823947">
      <w:pPr>
        <w:rPr>
          <w:rFonts w:ascii="Comic Sans MS" w:hAnsi="Comic Sans MS"/>
          <w:sz w:val="24"/>
          <w:szCs w:val="24"/>
        </w:rPr>
      </w:pPr>
      <w:r>
        <w:rPr>
          <w:rFonts w:ascii="Comic Sans MS" w:hAnsi="Comic Sans MS"/>
          <w:sz w:val="24"/>
          <w:szCs w:val="24"/>
        </w:rPr>
        <w:t>Eine Bewertung der Leistung im Englischunterricht resultiert in erster Linie aus Unterrichtsbeobachtungen der Bereiche „Hörverstehen“, „Sprechen“ und „Leseverstehen“, sowie aus Ergebnissen kleiner Tests zu den Bereichen „Hörverstehen“ und „Leseverstehen“.</w:t>
      </w:r>
    </w:p>
    <w:p w14:paraId="2E1941B9" w14:textId="77777777" w:rsidR="00CF35C3" w:rsidRDefault="00CF35C3" w:rsidP="00823947">
      <w:pPr>
        <w:rPr>
          <w:rFonts w:ascii="Comic Sans MS" w:hAnsi="Comic Sans MS"/>
          <w:sz w:val="24"/>
          <w:szCs w:val="24"/>
        </w:rPr>
      </w:pPr>
    </w:p>
    <w:p w14:paraId="19FB0F9B" w14:textId="77777777" w:rsidR="00823947" w:rsidRDefault="00823947" w:rsidP="00823947">
      <w:pPr>
        <w:rPr>
          <w:rFonts w:ascii="Comic Sans MS" w:eastAsia="Times New Roman" w:hAnsi="Comic Sans MS" w:cs="Times New Roman"/>
          <w:sz w:val="24"/>
          <w:szCs w:val="24"/>
          <w:lang w:eastAsia="de-DE"/>
        </w:rPr>
      </w:pPr>
      <w:r w:rsidRPr="00823947">
        <w:rPr>
          <w:rFonts w:ascii="Comic Sans MS" w:hAnsi="Comic Sans MS"/>
          <w:sz w:val="24"/>
          <w:szCs w:val="24"/>
        </w:rPr>
        <w:t>Im</w:t>
      </w:r>
      <w:r>
        <w:rPr>
          <w:rFonts w:ascii="Comic Sans MS" w:hAnsi="Comic Sans MS"/>
          <w:sz w:val="24"/>
          <w:szCs w:val="24"/>
        </w:rPr>
        <w:t xml:space="preserve"> dritten Schuljahr werden zu unterschiedlichen Einheiten </w:t>
      </w:r>
      <w:r w:rsidRPr="00134C8F">
        <w:rPr>
          <w:rFonts w:ascii="Comic Sans MS" w:hAnsi="Comic Sans MS"/>
          <w:b/>
          <w:bCs/>
          <w:sz w:val="24"/>
          <w:szCs w:val="24"/>
        </w:rPr>
        <w:t>k</w:t>
      </w:r>
      <w:r w:rsidR="003D7447" w:rsidRPr="00134C8F">
        <w:rPr>
          <w:rFonts w:ascii="Comic Sans MS" w:hAnsi="Comic Sans MS"/>
          <w:b/>
          <w:bCs/>
          <w:sz w:val="24"/>
          <w:szCs w:val="24"/>
        </w:rPr>
        <w:t>urze</w:t>
      </w:r>
      <w:r w:rsidRPr="00134C8F">
        <w:rPr>
          <w:rFonts w:ascii="Comic Sans MS" w:hAnsi="Comic Sans MS"/>
          <w:b/>
          <w:bCs/>
          <w:sz w:val="24"/>
          <w:szCs w:val="24"/>
        </w:rPr>
        <w:t xml:space="preserve"> Tests </w:t>
      </w:r>
      <w:r>
        <w:rPr>
          <w:rFonts w:ascii="Comic Sans MS" w:hAnsi="Comic Sans MS"/>
          <w:sz w:val="24"/>
          <w:szCs w:val="24"/>
        </w:rPr>
        <w:t>geschrieben, s</w:t>
      </w:r>
      <w:r w:rsidRPr="00823947">
        <w:rPr>
          <w:rFonts w:ascii="Comic Sans MS" w:eastAsia="Times New Roman" w:hAnsi="Comic Sans MS" w:cs="Times New Roman"/>
          <w:sz w:val="24"/>
          <w:szCs w:val="24"/>
          <w:lang w:eastAsia="de-DE"/>
        </w:rPr>
        <w:t>ie beziehen sich auf die im Zusammenhang mit dem Unterricht erworbenen Fähigkeiten „Hörverstehen“ sowie „Lese</w:t>
      </w:r>
      <w:r w:rsidR="003D7447">
        <w:rPr>
          <w:rFonts w:ascii="Comic Sans MS" w:eastAsia="Times New Roman" w:hAnsi="Comic Sans MS" w:cs="Times New Roman"/>
          <w:sz w:val="24"/>
          <w:szCs w:val="24"/>
          <w:lang w:eastAsia="de-DE"/>
        </w:rPr>
        <w:t>verstehen</w:t>
      </w:r>
      <w:r w:rsidRPr="00823947">
        <w:rPr>
          <w:rFonts w:ascii="Comic Sans MS" w:eastAsia="Times New Roman" w:hAnsi="Comic Sans MS" w:cs="Times New Roman"/>
          <w:sz w:val="24"/>
          <w:szCs w:val="24"/>
          <w:lang w:eastAsia="de-DE"/>
        </w:rPr>
        <w:t>“, wobei das Hörverstehen gegenüber dem Lese</w:t>
      </w:r>
      <w:r w:rsidR="003D7447">
        <w:rPr>
          <w:rFonts w:ascii="Comic Sans MS" w:eastAsia="Times New Roman" w:hAnsi="Comic Sans MS" w:cs="Times New Roman"/>
          <w:sz w:val="24"/>
          <w:szCs w:val="24"/>
          <w:lang w:eastAsia="de-DE"/>
        </w:rPr>
        <w:t>verstehen</w:t>
      </w:r>
      <w:r w:rsidRPr="00823947">
        <w:rPr>
          <w:rFonts w:ascii="Comic Sans MS" w:eastAsia="Times New Roman" w:hAnsi="Comic Sans MS" w:cs="Times New Roman"/>
          <w:sz w:val="24"/>
          <w:szCs w:val="24"/>
          <w:lang w:eastAsia="de-DE"/>
        </w:rPr>
        <w:t xml:space="preserve"> deutlich im Vordergrund steht.</w:t>
      </w:r>
    </w:p>
    <w:p w14:paraId="41D37FF0" w14:textId="5F3B5F75" w:rsidR="00823947" w:rsidRDefault="003D7447" w:rsidP="00823947">
      <w:pPr>
        <w:rPr>
          <w:rFonts w:ascii="Comic Sans MS" w:hAnsi="Comic Sans MS"/>
          <w:sz w:val="28"/>
          <w:szCs w:val="28"/>
          <w:u w:val="single"/>
        </w:rPr>
      </w:pPr>
      <w:r>
        <w:rPr>
          <w:rFonts w:ascii="Comic Sans MS" w:eastAsia="Times New Roman" w:hAnsi="Comic Sans MS" w:cs="Times New Roman"/>
          <w:sz w:val="24"/>
          <w:szCs w:val="24"/>
          <w:lang w:eastAsia="de-DE"/>
        </w:rPr>
        <w:t xml:space="preserve">Im Zeugnis gibt es noch keine Note, sondern </w:t>
      </w:r>
      <w:r w:rsidR="002C0CE5">
        <w:rPr>
          <w:rFonts w:ascii="Comic Sans MS" w:eastAsia="Times New Roman" w:hAnsi="Comic Sans MS" w:cs="Times New Roman"/>
          <w:sz w:val="24"/>
          <w:szCs w:val="24"/>
          <w:lang w:eastAsia="de-DE"/>
        </w:rPr>
        <w:t>ggf. eine Beschreibung oder Würdigung der bisherigen Aktivitäten Ihres Kindes</w:t>
      </w:r>
      <w:r w:rsidR="00CF35C3">
        <w:rPr>
          <w:rFonts w:ascii="Comic Sans MS" w:eastAsia="Times New Roman" w:hAnsi="Comic Sans MS" w:cs="Times New Roman"/>
          <w:sz w:val="24"/>
          <w:szCs w:val="24"/>
          <w:lang w:eastAsia="de-DE"/>
        </w:rPr>
        <w:t>, welche unter Interessen, Fertigkeiten und Fähigkeiten zu finden ist.</w:t>
      </w:r>
    </w:p>
    <w:p w14:paraId="03C9F59B" w14:textId="77777777" w:rsidR="002C0CE5" w:rsidRDefault="002C0CE5" w:rsidP="00823947">
      <w:pPr>
        <w:rPr>
          <w:rFonts w:ascii="Comic Sans MS" w:hAnsi="Comic Sans MS"/>
          <w:sz w:val="28"/>
          <w:szCs w:val="28"/>
          <w:u w:val="single"/>
        </w:rPr>
      </w:pPr>
    </w:p>
    <w:p w14:paraId="69DFE078" w14:textId="2C03593E" w:rsidR="00823947" w:rsidRDefault="003D7447" w:rsidP="00823947">
      <w:pPr>
        <w:rPr>
          <w:rFonts w:ascii="Comic Sans MS" w:hAnsi="Comic Sans MS"/>
          <w:sz w:val="24"/>
          <w:szCs w:val="24"/>
        </w:rPr>
      </w:pPr>
      <w:r w:rsidRPr="003D7447">
        <w:rPr>
          <w:rFonts w:ascii="Comic Sans MS" w:hAnsi="Comic Sans MS"/>
          <w:sz w:val="24"/>
          <w:szCs w:val="24"/>
        </w:rPr>
        <w:t xml:space="preserve">Im vierten Schuljahr werden insgesamt </w:t>
      </w:r>
      <w:r w:rsidR="002C0CE5" w:rsidRPr="002C0CE5">
        <w:rPr>
          <w:rFonts w:ascii="Comic Sans MS" w:hAnsi="Comic Sans MS"/>
          <w:b/>
          <w:bCs/>
          <w:sz w:val="24"/>
          <w:szCs w:val="24"/>
        </w:rPr>
        <w:t>3</w:t>
      </w:r>
      <w:r w:rsidR="002C0CE5">
        <w:rPr>
          <w:rFonts w:ascii="Comic Sans MS" w:hAnsi="Comic Sans MS"/>
          <w:sz w:val="24"/>
          <w:szCs w:val="24"/>
        </w:rPr>
        <w:t>-</w:t>
      </w:r>
      <w:r w:rsidRPr="00134C8F">
        <w:rPr>
          <w:rFonts w:ascii="Comic Sans MS" w:hAnsi="Comic Sans MS"/>
          <w:b/>
          <w:bCs/>
          <w:sz w:val="24"/>
          <w:szCs w:val="24"/>
        </w:rPr>
        <w:t>4 angekündigte Arbeiten geschrieben,</w:t>
      </w:r>
      <w:r w:rsidRPr="003D7447">
        <w:rPr>
          <w:rFonts w:ascii="Comic Sans MS" w:hAnsi="Comic Sans MS"/>
          <w:sz w:val="24"/>
          <w:szCs w:val="24"/>
        </w:rPr>
        <w:t xml:space="preserve"> </w:t>
      </w:r>
      <w:r>
        <w:rPr>
          <w:rFonts w:ascii="Comic Sans MS" w:hAnsi="Comic Sans MS"/>
          <w:sz w:val="24"/>
          <w:szCs w:val="24"/>
        </w:rPr>
        <w:t xml:space="preserve">die </w:t>
      </w:r>
      <w:r w:rsidR="0088444E">
        <w:rPr>
          <w:rFonts w:ascii="Comic Sans MS" w:hAnsi="Comic Sans MS"/>
          <w:sz w:val="24"/>
          <w:szCs w:val="24"/>
        </w:rPr>
        <w:t>ebenfalls vorrangig Übungen zum „Hörverstehen“ und „Leseverstehen“ beinhalten. Die Ergebnisse fließen dann im Zeugnis entsprechend in die Teilbereiche ein.</w:t>
      </w:r>
    </w:p>
    <w:p w14:paraId="4CB343F8" w14:textId="77777777" w:rsidR="0088444E" w:rsidRPr="003D7447" w:rsidRDefault="0088444E" w:rsidP="00823947">
      <w:pPr>
        <w:rPr>
          <w:rFonts w:ascii="Comic Sans MS" w:hAnsi="Comic Sans MS"/>
          <w:sz w:val="24"/>
          <w:szCs w:val="24"/>
        </w:rPr>
      </w:pPr>
      <w:r>
        <w:rPr>
          <w:rFonts w:ascii="Comic Sans MS" w:hAnsi="Comic Sans MS"/>
          <w:sz w:val="24"/>
          <w:szCs w:val="24"/>
        </w:rPr>
        <w:t>Der Bereich Sprechen wird einerseits durch Unterrichtsbeobachtungen bewertet, andererseits werden kleine geübte Sprechaufgaben in Gruppen bewertet.</w:t>
      </w:r>
      <w:r w:rsidRPr="0088444E">
        <w:rPr>
          <w:rFonts w:ascii="Comic Sans MS" w:hAnsi="Comic Sans MS"/>
          <w:sz w:val="24"/>
          <w:szCs w:val="24"/>
        </w:rPr>
        <w:t xml:space="preserve"> </w:t>
      </w:r>
      <w:r>
        <w:rPr>
          <w:rFonts w:ascii="Comic Sans MS" w:hAnsi="Comic Sans MS"/>
          <w:sz w:val="24"/>
          <w:szCs w:val="24"/>
        </w:rPr>
        <w:t xml:space="preserve">Mittels eines Beobachtungsbogen bekommt </w:t>
      </w:r>
      <w:r w:rsidR="00134C8F">
        <w:rPr>
          <w:rFonts w:ascii="Comic Sans MS" w:hAnsi="Comic Sans MS"/>
          <w:sz w:val="24"/>
          <w:szCs w:val="24"/>
        </w:rPr>
        <w:t>Ihr Kind</w:t>
      </w:r>
      <w:r>
        <w:rPr>
          <w:rFonts w:ascii="Comic Sans MS" w:hAnsi="Comic Sans MS"/>
          <w:sz w:val="24"/>
          <w:szCs w:val="24"/>
        </w:rPr>
        <w:t xml:space="preserve"> eine kleine Rückmeldung über seine Leistung.</w:t>
      </w:r>
    </w:p>
    <w:p w14:paraId="14435BE9" w14:textId="77777777" w:rsidR="00823947" w:rsidRDefault="00823947" w:rsidP="00823947">
      <w:pPr>
        <w:rPr>
          <w:rFonts w:ascii="Comic Sans MS" w:hAnsi="Comic Sans MS"/>
          <w:sz w:val="28"/>
          <w:szCs w:val="28"/>
          <w:u w:val="single"/>
        </w:rPr>
      </w:pPr>
    </w:p>
    <w:p w14:paraId="7729B2D0" w14:textId="77777777" w:rsidR="00823947" w:rsidRDefault="00823947" w:rsidP="00823947">
      <w:pPr>
        <w:spacing w:line="360" w:lineRule="auto"/>
        <w:ind w:left="360"/>
        <w:rPr>
          <w:rFonts w:ascii="Comic Sans MS" w:hAnsi="Comic Sans MS"/>
          <w:sz w:val="24"/>
          <w:szCs w:val="24"/>
        </w:rPr>
      </w:pPr>
      <w:r w:rsidRPr="009B6760">
        <w:rPr>
          <w:rFonts w:ascii="Comic Sans MS" w:hAnsi="Comic Sans MS"/>
          <w:noProof/>
          <w:sz w:val="24"/>
          <w:szCs w:val="24"/>
        </w:rPr>
        <mc:AlternateContent>
          <mc:Choice Requires="wps">
            <w:drawing>
              <wp:anchor distT="45720" distB="45720" distL="114300" distR="114300" simplePos="0" relativeHeight="251664384" behindDoc="0" locked="0" layoutInCell="1" allowOverlap="1" wp14:anchorId="6EF30FFB" wp14:editId="7DB8F75B">
                <wp:simplePos x="0" y="0"/>
                <wp:positionH relativeFrom="column">
                  <wp:posOffset>4086225</wp:posOffset>
                </wp:positionH>
                <wp:positionV relativeFrom="paragraph">
                  <wp:posOffset>80010</wp:posOffset>
                </wp:positionV>
                <wp:extent cx="2171700" cy="966470"/>
                <wp:effectExtent l="0" t="0" r="19050" b="24130"/>
                <wp:wrapSquare wrapText="bothSides"/>
                <wp:docPr id="1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966470"/>
                        </a:xfrm>
                        <a:prstGeom prst="rect">
                          <a:avLst/>
                        </a:prstGeom>
                        <a:solidFill>
                          <a:srgbClr val="FFFFFF"/>
                        </a:solidFill>
                        <a:ln w="9525">
                          <a:solidFill>
                            <a:srgbClr val="000000"/>
                          </a:solidFill>
                          <a:miter lim="800000"/>
                          <a:headEnd/>
                          <a:tailEnd/>
                        </a:ln>
                      </wps:spPr>
                      <wps:txbx>
                        <w:txbxContent>
                          <w:p w14:paraId="1C0B0F15" w14:textId="77777777" w:rsidR="00823947" w:rsidRDefault="00823947" w:rsidP="00823947">
                            <w:pPr>
                              <w:spacing w:line="360" w:lineRule="auto"/>
                              <w:rPr>
                                <w:rFonts w:ascii="Comic Sans MS" w:hAnsi="Comic Sans MS"/>
                                <w:b/>
                                <w:bCs/>
                                <w:sz w:val="20"/>
                                <w:szCs w:val="20"/>
                              </w:rPr>
                            </w:pPr>
                            <w:r>
                              <w:rPr>
                                <w:rFonts w:ascii="Comic Sans MS" w:hAnsi="Comic Sans MS"/>
                                <w:b/>
                                <w:bCs/>
                                <w:sz w:val="20"/>
                                <w:szCs w:val="20"/>
                              </w:rPr>
                              <w:t>2</w:t>
                            </w:r>
                            <w:r w:rsidRPr="009B6760">
                              <w:rPr>
                                <w:rFonts w:ascii="Comic Sans MS" w:hAnsi="Comic Sans MS"/>
                                <w:b/>
                                <w:bCs/>
                                <w:sz w:val="20"/>
                                <w:szCs w:val="20"/>
                              </w:rPr>
                              <w:t xml:space="preserve">0% </w:t>
                            </w:r>
                            <w:r>
                              <w:rPr>
                                <w:rFonts w:ascii="Comic Sans MS" w:hAnsi="Comic Sans MS"/>
                                <w:b/>
                                <w:bCs/>
                                <w:sz w:val="20"/>
                                <w:szCs w:val="20"/>
                              </w:rPr>
                              <w:t>Leseverstehen</w:t>
                            </w:r>
                          </w:p>
                          <w:p w14:paraId="6F4E5FE2" w14:textId="77777777" w:rsidR="00823947" w:rsidRPr="009B6760" w:rsidRDefault="00823947" w:rsidP="00823947">
                            <w:pPr>
                              <w:spacing w:line="360" w:lineRule="auto"/>
                              <w:rPr>
                                <w:rFonts w:ascii="Comic Sans MS" w:hAnsi="Comic Sans MS"/>
                                <w:b/>
                                <w:bCs/>
                                <w:sz w:val="20"/>
                                <w:szCs w:val="20"/>
                              </w:rPr>
                            </w:pPr>
                            <w:r>
                              <w:rPr>
                                <w:rFonts w:ascii="Comic Sans MS" w:hAnsi="Comic Sans MS"/>
                                <w:b/>
                                <w:bCs/>
                                <w:sz w:val="20"/>
                                <w:szCs w:val="20"/>
                              </w:rPr>
                              <w:t>(Teilbereich der Arbeiten und Übungen im Unterricht)</w:t>
                            </w:r>
                            <w:r w:rsidRPr="009B6760">
                              <w:rPr>
                                <w:rFonts w:ascii="Comic Sans MS" w:hAnsi="Comic Sans MS"/>
                                <w:b/>
                                <w:bCs/>
                                <w:sz w:val="20"/>
                                <w:szCs w:val="20"/>
                              </w:rPr>
                              <w:t xml:space="preserve"> </w:t>
                            </w:r>
                          </w:p>
                          <w:p w14:paraId="2CC15757" w14:textId="77777777" w:rsidR="00823947" w:rsidRDefault="00823947" w:rsidP="0082394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F30FFB" id="_x0000_t202" coordsize="21600,21600" o:spt="202" path="m,l,21600r21600,l21600,xe">
                <v:stroke joinstyle="miter"/>
                <v:path gradientshapeok="t" o:connecttype="rect"/>
              </v:shapetype>
              <v:shape id="Textfeld 2" o:spid="_x0000_s1026" type="#_x0000_t202" style="position:absolute;left:0;text-align:left;margin-left:321.75pt;margin-top:6.3pt;width:171pt;height:76.1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">
                <v:textbox>
                  <w:txbxContent>
                    <w:p w14:paraId="1C0B0F15" w14:textId="77777777" w:rsidR="00823947" w:rsidRDefault="00823947" w:rsidP="00823947">
                      <w:pPr>
                        <w:spacing w:line="360" w:lineRule="auto"/>
                        <w:rPr>
                          <w:rFonts w:ascii="Comic Sans MS" w:hAnsi="Comic Sans MS"/>
                          <w:b/>
                          <w:bCs/>
                          <w:sz w:val="20"/>
                          <w:szCs w:val="20"/>
                        </w:rPr>
                      </w:pPr>
                      <w:r>
                        <w:rPr>
                          <w:rFonts w:ascii="Comic Sans MS" w:hAnsi="Comic Sans MS"/>
                          <w:b/>
                          <w:bCs/>
                          <w:sz w:val="20"/>
                          <w:szCs w:val="20"/>
                        </w:rPr>
                        <w:t>2</w:t>
                      </w:r>
                      <w:r w:rsidRPr="009B6760">
                        <w:rPr>
                          <w:rFonts w:ascii="Comic Sans MS" w:hAnsi="Comic Sans MS"/>
                          <w:b/>
                          <w:bCs/>
                          <w:sz w:val="20"/>
                          <w:szCs w:val="20"/>
                        </w:rPr>
                        <w:t xml:space="preserve">0% </w:t>
                      </w:r>
                      <w:r>
                        <w:rPr>
                          <w:rFonts w:ascii="Comic Sans MS" w:hAnsi="Comic Sans MS"/>
                          <w:b/>
                          <w:bCs/>
                          <w:sz w:val="20"/>
                          <w:szCs w:val="20"/>
                        </w:rPr>
                        <w:t>Leseverstehen</w:t>
                      </w:r>
                    </w:p>
                    <w:p w14:paraId="6F4E5FE2" w14:textId="77777777" w:rsidR="00823947" w:rsidRPr="009B6760" w:rsidRDefault="00823947" w:rsidP="00823947">
                      <w:pPr>
                        <w:spacing w:line="360" w:lineRule="auto"/>
                        <w:rPr>
                          <w:rFonts w:ascii="Comic Sans MS" w:hAnsi="Comic Sans MS"/>
                          <w:b/>
                          <w:bCs/>
                          <w:sz w:val="20"/>
                          <w:szCs w:val="20"/>
                        </w:rPr>
                      </w:pPr>
                      <w:r>
                        <w:rPr>
                          <w:rFonts w:ascii="Comic Sans MS" w:hAnsi="Comic Sans MS"/>
                          <w:b/>
                          <w:bCs/>
                          <w:sz w:val="20"/>
                          <w:szCs w:val="20"/>
                        </w:rPr>
                        <w:t>(Teilbereich der Arbeiten und Übungen im Unterricht)</w:t>
                      </w:r>
                      <w:r w:rsidRPr="009B6760">
                        <w:rPr>
                          <w:rFonts w:ascii="Comic Sans MS" w:hAnsi="Comic Sans MS"/>
                          <w:b/>
                          <w:bCs/>
                          <w:sz w:val="20"/>
                          <w:szCs w:val="20"/>
                        </w:rPr>
                        <w:t xml:space="preserve"> </w:t>
                      </w:r>
                    </w:p>
                    <w:p w14:paraId="2CC15757" w14:textId="77777777" w:rsidR="00823947" w:rsidRDefault="00823947" w:rsidP="00823947"/>
                  </w:txbxContent>
                </v:textbox>
                <w10:wrap type="square"/>
              </v:shape>
            </w:pict>
          </mc:Fallback>
        </mc:AlternateContent>
      </w:r>
      <w:r>
        <w:rPr>
          <w:rFonts w:ascii="Comic Sans MS" w:hAnsi="Comic Sans MS"/>
          <w:noProof/>
          <w:sz w:val="24"/>
          <w:szCs w:val="24"/>
        </w:rPr>
        <mc:AlternateContent>
          <mc:Choice Requires="wps">
            <w:drawing>
              <wp:anchor distT="0" distB="0" distL="114300" distR="114300" simplePos="0" relativeHeight="251660288" behindDoc="0" locked="0" layoutInCell="1" allowOverlap="1" wp14:anchorId="3BF662E8" wp14:editId="763D3A11">
                <wp:simplePos x="0" y="0"/>
                <wp:positionH relativeFrom="column">
                  <wp:posOffset>3419475</wp:posOffset>
                </wp:positionH>
                <wp:positionV relativeFrom="paragraph">
                  <wp:posOffset>575310</wp:posOffset>
                </wp:positionV>
                <wp:extent cx="9525" cy="2305050"/>
                <wp:effectExtent l="0" t="0" r="28575" b="19050"/>
                <wp:wrapNone/>
                <wp:docPr id="9" name="Gerader Verbinder 9"/>
                <wp:cNvGraphicFramePr/>
                <a:graphic xmlns:a="http://schemas.openxmlformats.org/drawingml/2006/main">
                  <a:graphicData uri="http://schemas.microsoft.com/office/word/2010/wordprocessingShape">
                    <wps:wsp>
                      <wps:cNvCnPr/>
                      <wps:spPr>
                        <a:xfrm flipH="1">
                          <a:off x="0" y="0"/>
                          <a:ext cx="9525" cy="230505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0200EA8" id="Gerader Verbinder 9" o:spid="_x0000_s1026" style="position:absolute;flip:x;z-index:251660288;visibility:visible;mso-wrap-style:square;mso-wrap-distance-left:9pt;mso-wrap-distance-top:0;mso-wrap-distance-right:9pt;mso-wrap-distance-bottom:0;mso-position-horizontal:absolute;mso-position-horizontal-relative:text;mso-position-vertical:absolute;mso-position-vertical-relative:text" from="269.25pt,45.3pt" to="270pt,2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" strokecolor="windowText" strokeweight=".5pt">
                <v:stroke joinstyle="miter"/>
              </v:line>
            </w:pict>
          </mc:Fallback>
        </mc:AlternateContent>
      </w:r>
      <w:r>
        <w:rPr>
          <w:rFonts w:ascii="Comic Sans MS" w:hAnsi="Comic Sans MS"/>
          <w:noProof/>
          <w:sz w:val="24"/>
          <w:szCs w:val="24"/>
        </w:rPr>
        <mc:AlternateContent>
          <mc:Choice Requires="wps">
            <w:drawing>
              <wp:anchor distT="0" distB="0" distL="114300" distR="114300" simplePos="0" relativeHeight="251659264" behindDoc="0" locked="0" layoutInCell="1" allowOverlap="1" wp14:anchorId="25E98B93" wp14:editId="0B9C4160">
                <wp:simplePos x="0" y="0"/>
                <wp:positionH relativeFrom="margin">
                  <wp:posOffset>2313305</wp:posOffset>
                </wp:positionH>
                <wp:positionV relativeFrom="paragraph">
                  <wp:posOffset>565785</wp:posOffset>
                </wp:positionV>
                <wp:extent cx="2247900" cy="2295525"/>
                <wp:effectExtent l="0" t="0" r="19050" b="28575"/>
                <wp:wrapNone/>
                <wp:docPr id="8" name="Ellipse 8"/>
                <wp:cNvGraphicFramePr/>
                <a:graphic xmlns:a="http://schemas.openxmlformats.org/drawingml/2006/main">
                  <a:graphicData uri="http://schemas.microsoft.com/office/word/2010/wordprocessingShape">
                    <wps:wsp>
                      <wps:cNvSpPr/>
                      <wps:spPr>
                        <a:xfrm>
                          <a:off x="0" y="0"/>
                          <a:ext cx="2247900" cy="2295525"/>
                        </a:xfrm>
                        <a:prstGeom prst="ellipse">
                          <a:avLst/>
                        </a:prstGeom>
                        <a:gradFill rotWithShape="1">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8822B6D" id="Ellipse 8" o:spid="_x0000_s1026" style="position:absolute;margin-left:182.15pt;margin-top:44.55pt;width:177pt;height:180.75pt;z-index:2516592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" fillcolor="#b5d5a7" strokecolor="#70ad47" strokeweight=".5pt">
                <v:fill color2="#9cca86" rotate="t" colors="0 #b5d5a7;.5 #aace99;1 #9cca86" focus="100%" type="gradient">
                  <o:fill v:ext="view" type="gradientUnscaled"/>
                </v:fill>
                <v:stroke joinstyle="miter"/>
                <w10:wrap anchorx="margin"/>
              </v:oval>
            </w:pict>
          </mc:Fallback>
        </mc:AlternateContent>
      </w:r>
      <w:r>
        <w:rPr>
          <w:rFonts w:ascii="Comic Sans MS" w:hAnsi="Comic Sans MS"/>
          <w:sz w:val="24"/>
          <w:szCs w:val="24"/>
        </w:rPr>
        <w:t xml:space="preserve">Die Zusammensetzung der Zeugnisnote für die GS </w:t>
      </w:r>
      <w:proofErr w:type="spellStart"/>
      <w:r>
        <w:rPr>
          <w:rFonts w:ascii="Comic Sans MS" w:hAnsi="Comic Sans MS"/>
          <w:sz w:val="24"/>
          <w:szCs w:val="24"/>
        </w:rPr>
        <w:t>Hammah</w:t>
      </w:r>
      <w:proofErr w:type="spellEnd"/>
      <w:r>
        <w:rPr>
          <w:rFonts w:ascii="Comic Sans MS" w:hAnsi="Comic Sans MS"/>
          <w:sz w:val="24"/>
          <w:szCs w:val="24"/>
        </w:rPr>
        <w:t xml:space="preserve"> stellt sich wie folgt dar:</w:t>
      </w:r>
    </w:p>
    <w:p w14:paraId="15BDC61C" w14:textId="77777777" w:rsidR="00823947" w:rsidRDefault="00823947" w:rsidP="00823947">
      <w:pPr>
        <w:spacing w:line="360" w:lineRule="auto"/>
        <w:ind w:left="360"/>
        <w:rPr>
          <w:rFonts w:ascii="Comic Sans MS" w:hAnsi="Comic Sans MS"/>
          <w:sz w:val="24"/>
          <w:szCs w:val="24"/>
        </w:rPr>
      </w:pPr>
    </w:p>
    <w:p w14:paraId="2C65CD0E" w14:textId="77777777" w:rsidR="00823947" w:rsidRDefault="00823947" w:rsidP="00823947">
      <w:pPr>
        <w:spacing w:line="360" w:lineRule="auto"/>
        <w:ind w:left="360"/>
        <w:rPr>
          <w:rFonts w:ascii="Comic Sans MS" w:hAnsi="Comic Sans MS"/>
          <w:sz w:val="24"/>
          <w:szCs w:val="24"/>
        </w:rPr>
      </w:pPr>
      <w:r w:rsidRPr="009B6760">
        <w:rPr>
          <w:rFonts w:ascii="Comic Sans MS" w:hAnsi="Comic Sans MS"/>
          <w:noProof/>
          <w:sz w:val="24"/>
          <w:szCs w:val="24"/>
        </w:rPr>
        <mc:AlternateContent>
          <mc:Choice Requires="wps">
            <w:drawing>
              <wp:anchor distT="45720" distB="45720" distL="114300" distR="114300" simplePos="0" relativeHeight="251662336" behindDoc="0" locked="0" layoutInCell="1" allowOverlap="1" wp14:anchorId="0484B17B" wp14:editId="71997899">
                <wp:simplePos x="0" y="0"/>
                <wp:positionH relativeFrom="column">
                  <wp:posOffset>285750</wp:posOffset>
                </wp:positionH>
                <wp:positionV relativeFrom="paragraph">
                  <wp:posOffset>13335</wp:posOffset>
                </wp:positionV>
                <wp:extent cx="2333625" cy="1076325"/>
                <wp:effectExtent l="0" t="0" r="28575" b="28575"/>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3625" cy="1076325"/>
                        </a:xfrm>
                        <a:prstGeom prst="rect">
                          <a:avLst/>
                        </a:prstGeom>
                        <a:solidFill>
                          <a:srgbClr val="FFFFFF"/>
                        </a:solidFill>
                        <a:ln w="9525">
                          <a:solidFill>
                            <a:srgbClr val="000000"/>
                          </a:solidFill>
                          <a:miter lim="800000"/>
                          <a:headEnd/>
                          <a:tailEnd/>
                        </a:ln>
                      </wps:spPr>
                      <wps:txbx>
                        <w:txbxContent>
                          <w:p w14:paraId="13234567" w14:textId="77777777" w:rsidR="00823947" w:rsidRPr="009B6760" w:rsidRDefault="00823947" w:rsidP="00823947">
                            <w:pPr>
                              <w:spacing w:line="360" w:lineRule="auto"/>
                              <w:rPr>
                                <w:rFonts w:ascii="Comic Sans MS" w:hAnsi="Comic Sans MS"/>
                                <w:b/>
                                <w:bCs/>
                                <w:sz w:val="20"/>
                                <w:szCs w:val="20"/>
                              </w:rPr>
                            </w:pPr>
                            <w:bookmarkStart w:id="1" w:name="_Hlk29297060"/>
                            <w:r w:rsidRPr="009B6760">
                              <w:rPr>
                                <w:rFonts w:ascii="Comic Sans MS" w:hAnsi="Comic Sans MS"/>
                                <w:b/>
                                <w:bCs/>
                                <w:sz w:val="20"/>
                                <w:szCs w:val="20"/>
                              </w:rPr>
                              <w:t xml:space="preserve">50% Hörverstehen </w:t>
                            </w:r>
                          </w:p>
                          <w:bookmarkEnd w:id="1"/>
                          <w:p w14:paraId="4B2A3AF0" w14:textId="77777777" w:rsidR="00823947" w:rsidRPr="009B6760" w:rsidRDefault="00823947" w:rsidP="00823947">
                            <w:pPr>
                              <w:spacing w:line="360" w:lineRule="auto"/>
                              <w:rPr>
                                <w:rFonts w:ascii="Comic Sans MS" w:hAnsi="Comic Sans MS"/>
                                <w:b/>
                                <w:bCs/>
                                <w:sz w:val="20"/>
                                <w:szCs w:val="20"/>
                              </w:rPr>
                            </w:pPr>
                            <w:r w:rsidRPr="009B6760">
                              <w:rPr>
                                <w:rFonts w:ascii="Comic Sans MS" w:hAnsi="Comic Sans MS"/>
                                <w:b/>
                                <w:bCs/>
                                <w:sz w:val="20"/>
                                <w:szCs w:val="20"/>
                              </w:rPr>
                              <w:t>(</w:t>
                            </w:r>
                            <w:r>
                              <w:rPr>
                                <w:rFonts w:ascii="Comic Sans MS" w:hAnsi="Comic Sans MS"/>
                                <w:b/>
                                <w:bCs/>
                                <w:sz w:val="20"/>
                                <w:szCs w:val="20"/>
                              </w:rPr>
                              <w:t xml:space="preserve">Teilbereich der </w:t>
                            </w:r>
                            <w:r w:rsidRPr="009B6760">
                              <w:rPr>
                                <w:rFonts w:ascii="Comic Sans MS" w:hAnsi="Comic Sans MS"/>
                                <w:b/>
                                <w:bCs/>
                                <w:sz w:val="20"/>
                                <w:szCs w:val="20"/>
                              </w:rPr>
                              <w:t>Arbeiten und Beobachtungen im Unterricht)</w:t>
                            </w:r>
                          </w:p>
                          <w:p w14:paraId="2E23DDB5" w14:textId="77777777" w:rsidR="00823947" w:rsidRDefault="00823947" w:rsidP="0082394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84B17B" id="_x0000_s1027" type="#_x0000_t202" style="position:absolute;left:0;text-align:left;margin-left:22.5pt;margin-top:1.05pt;width:183.75pt;height:84.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">
                <v:textbox>
                  <w:txbxContent>
                    <w:p w14:paraId="13234567" w14:textId="77777777" w:rsidR="00823947" w:rsidRPr="009B6760" w:rsidRDefault="00823947" w:rsidP="00823947">
                      <w:pPr>
                        <w:spacing w:line="360" w:lineRule="auto"/>
                        <w:rPr>
                          <w:rFonts w:ascii="Comic Sans MS" w:hAnsi="Comic Sans MS"/>
                          <w:b/>
                          <w:bCs/>
                          <w:sz w:val="20"/>
                          <w:szCs w:val="20"/>
                        </w:rPr>
                      </w:pPr>
                      <w:bookmarkStart w:id="2" w:name="_Hlk29297060"/>
                      <w:r w:rsidRPr="009B6760">
                        <w:rPr>
                          <w:rFonts w:ascii="Comic Sans MS" w:hAnsi="Comic Sans MS"/>
                          <w:b/>
                          <w:bCs/>
                          <w:sz w:val="20"/>
                          <w:szCs w:val="20"/>
                        </w:rPr>
                        <w:t xml:space="preserve">50% Hörverstehen </w:t>
                      </w:r>
                    </w:p>
                    <w:bookmarkEnd w:id="2"/>
                    <w:p w14:paraId="4B2A3AF0" w14:textId="77777777" w:rsidR="00823947" w:rsidRPr="009B6760" w:rsidRDefault="00823947" w:rsidP="00823947">
                      <w:pPr>
                        <w:spacing w:line="360" w:lineRule="auto"/>
                        <w:rPr>
                          <w:rFonts w:ascii="Comic Sans MS" w:hAnsi="Comic Sans MS"/>
                          <w:b/>
                          <w:bCs/>
                          <w:sz w:val="20"/>
                          <w:szCs w:val="20"/>
                        </w:rPr>
                      </w:pPr>
                      <w:r w:rsidRPr="009B6760">
                        <w:rPr>
                          <w:rFonts w:ascii="Comic Sans MS" w:hAnsi="Comic Sans MS"/>
                          <w:b/>
                          <w:bCs/>
                          <w:sz w:val="20"/>
                          <w:szCs w:val="20"/>
                        </w:rPr>
                        <w:t>(</w:t>
                      </w:r>
                      <w:r>
                        <w:rPr>
                          <w:rFonts w:ascii="Comic Sans MS" w:hAnsi="Comic Sans MS"/>
                          <w:b/>
                          <w:bCs/>
                          <w:sz w:val="20"/>
                          <w:szCs w:val="20"/>
                        </w:rPr>
                        <w:t xml:space="preserve">Teilbereich der </w:t>
                      </w:r>
                      <w:r w:rsidRPr="009B6760">
                        <w:rPr>
                          <w:rFonts w:ascii="Comic Sans MS" w:hAnsi="Comic Sans MS"/>
                          <w:b/>
                          <w:bCs/>
                          <w:sz w:val="20"/>
                          <w:szCs w:val="20"/>
                        </w:rPr>
                        <w:t>Arbeiten und Beobachtungen im Unterricht)</w:t>
                      </w:r>
                    </w:p>
                    <w:p w14:paraId="2E23DDB5" w14:textId="77777777" w:rsidR="00823947" w:rsidRDefault="00823947" w:rsidP="00823947"/>
                  </w:txbxContent>
                </v:textbox>
              </v:shape>
            </w:pict>
          </mc:Fallback>
        </mc:AlternateContent>
      </w:r>
      <w:r>
        <w:rPr>
          <w:rFonts w:ascii="Comic Sans MS" w:hAnsi="Comic Sans MS"/>
          <w:noProof/>
          <w:sz w:val="24"/>
          <w:szCs w:val="24"/>
        </w:rPr>
        <mc:AlternateContent>
          <mc:Choice Requires="wps">
            <w:drawing>
              <wp:anchor distT="0" distB="0" distL="114300" distR="114300" simplePos="0" relativeHeight="251661312" behindDoc="0" locked="0" layoutInCell="1" allowOverlap="1" wp14:anchorId="27B47946" wp14:editId="519D374A">
                <wp:simplePos x="0" y="0"/>
                <wp:positionH relativeFrom="column">
                  <wp:posOffset>3438525</wp:posOffset>
                </wp:positionH>
                <wp:positionV relativeFrom="paragraph">
                  <wp:posOffset>13335</wp:posOffset>
                </wp:positionV>
                <wp:extent cx="952500" cy="523875"/>
                <wp:effectExtent l="0" t="0" r="19050" b="28575"/>
                <wp:wrapNone/>
                <wp:docPr id="10" name="Gerader Verbinder 10"/>
                <wp:cNvGraphicFramePr/>
                <a:graphic xmlns:a="http://schemas.openxmlformats.org/drawingml/2006/main">
                  <a:graphicData uri="http://schemas.microsoft.com/office/word/2010/wordprocessingShape">
                    <wps:wsp>
                      <wps:cNvCnPr/>
                      <wps:spPr>
                        <a:xfrm flipV="1">
                          <a:off x="0" y="0"/>
                          <a:ext cx="952500" cy="52387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51AD801" id="Gerader Verbinder 10"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270.75pt,1.05pt" to="345.75pt,4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" strokecolor="windowText" strokeweight=".5pt">
                <v:stroke joinstyle="miter"/>
              </v:line>
            </w:pict>
          </mc:Fallback>
        </mc:AlternateContent>
      </w:r>
    </w:p>
    <w:p w14:paraId="5878645B" w14:textId="77777777" w:rsidR="00823947" w:rsidRDefault="00823947" w:rsidP="00823947">
      <w:pPr>
        <w:spacing w:line="360" w:lineRule="auto"/>
        <w:ind w:left="360"/>
        <w:rPr>
          <w:rFonts w:ascii="Comic Sans MS" w:hAnsi="Comic Sans MS"/>
          <w:sz w:val="24"/>
          <w:szCs w:val="24"/>
        </w:rPr>
      </w:pPr>
    </w:p>
    <w:p w14:paraId="1DAEE1D5" w14:textId="77777777" w:rsidR="00823947" w:rsidRDefault="00823947" w:rsidP="00823947">
      <w:pPr>
        <w:spacing w:line="360" w:lineRule="auto"/>
        <w:ind w:left="360"/>
        <w:rPr>
          <w:rFonts w:ascii="Comic Sans MS" w:hAnsi="Comic Sans MS"/>
          <w:sz w:val="24"/>
          <w:szCs w:val="24"/>
        </w:rPr>
      </w:pPr>
      <w:r w:rsidRPr="009B6760">
        <w:rPr>
          <w:rFonts w:ascii="Comic Sans MS" w:hAnsi="Comic Sans MS"/>
          <w:noProof/>
          <w:sz w:val="24"/>
          <w:szCs w:val="24"/>
        </w:rPr>
        <mc:AlternateContent>
          <mc:Choice Requires="wps">
            <w:drawing>
              <wp:anchor distT="45720" distB="45720" distL="114300" distR="114300" simplePos="0" relativeHeight="251663360" behindDoc="0" locked="0" layoutInCell="1" allowOverlap="1" wp14:anchorId="175EE8F4" wp14:editId="2F1B8EAA">
                <wp:simplePos x="0" y="0"/>
                <wp:positionH relativeFrom="margin">
                  <wp:align>right</wp:align>
                </wp:positionH>
                <wp:positionV relativeFrom="paragraph">
                  <wp:posOffset>163830</wp:posOffset>
                </wp:positionV>
                <wp:extent cx="1885950" cy="1019175"/>
                <wp:effectExtent l="0" t="0" r="19050" b="28575"/>
                <wp:wrapNone/>
                <wp:docPr id="1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1019175"/>
                        </a:xfrm>
                        <a:prstGeom prst="rect">
                          <a:avLst/>
                        </a:prstGeom>
                        <a:solidFill>
                          <a:srgbClr val="FFFFFF"/>
                        </a:solidFill>
                        <a:ln w="9525">
                          <a:solidFill>
                            <a:srgbClr val="000000"/>
                          </a:solidFill>
                          <a:miter lim="800000"/>
                          <a:headEnd/>
                          <a:tailEnd/>
                        </a:ln>
                      </wps:spPr>
                      <wps:txbx>
                        <w:txbxContent>
                          <w:p w14:paraId="7E4F9A21" w14:textId="77777777" w:rsidR="00823947" w:rsidRPr="009B6760" w:rsidRDefault="00823947" w:rsidP="00823947">
                            <w:pPr>
                              <w:spacing w:line="360" w:lineRule="auto"/>
                              <w:rPr>
                                <w:rFonts w:ascii="Comic Sans MS" w:hAnsi="Comic Sans MS"/>
                                <w:b/>
                                <w:bCs/>
                                <w:sz w:val="20"/>
                                <w:szCs w:val="20"/>
                              </w:rPr>
                            </w:pPr>
                            <w:r w:rsidRPr="009B6760">
                              <w:rPr>
                                <w:rFonts w:ascii="Comic Sans MS" w:hAnsi="Comic Sans MS"/>
                                <w:b/>
                                <w:bCs/>
                                <w:sz w:val="20"/>
                                <w:szCs w:val="20"/>
                              </w:rPr>
                              <w:t>30% Sprechen</w:t>
                            </w:r>
                          </w:p>
                          <w:p w14:paraId="4ED8E457" w14:textId="77777777" w:rsidR="00823947" w:rsidRPr="009B6760" w:rsidRDefault="00823947" w:rsidP="00823947">
                            <w:pPr>
                              <w:spacing w:line="360" w:lineRule="auto"/>
                              <w:rPr>
                                <w:rFonts w:ascii="Comic Sans MS" w:hAnsi="Comic Sans MS"/>
                                <w:b/>
                                <w:bCs/>
                                <w:sz w:val="20"/>
                                <w:szCs w:val="20"/>
                              </w:rPr>
                            </w:pPr>
                            <w:r w:rsidRPr="009B6760">
                              <w:rPr>
                                <w:rFonts w:ascii="Comic Sans MS" w:hAnsi="Comic Sans MS"/>
                                <w:b/>
                                <w:bCs/>
                                <w:sz w:val="20"/>
                                <w:szCs w:val="20"/>
                              </w:rPr>
                              <w:t xml:space="preserve">(Beobachtungsbogen und Unterrichtsbeobachtungen) </w:t>
                            </w:r>
                          </w:p>
                          <w:p w14:paraId="71BCBD49" w14:textId="77777777" w:rsidR="00823947" w:rsidRDefault="00823947" w:rsidP="0082394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5EE8F4" id="_x0000_s1028" type="#_x0000_t202" style="position:absolute;left:0;text-align:left;margin-left:97.3pt;margin-top:12.9pt;width:148.5pt;height:80.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">
                <v:textbox>
                  <w:txbxContent>
                    <w:p w14:paraId="7E4F9A21" w14:textId="77777777" w:rsidR="00823947" w:rsidRPr="009B6760" w:rsidRDefault="00823947" w:rsidP="00823947">
                      <w:pPr>
                        <w:spacing w:line="360" w:lineRule="auto"/>
                        <w:rPr>
                          <w:rFonts w:ascii="Comic Sans MS" w:hAnsi="Comic Sans MS"/>
                          <w:b/>
                          <w:bCs/>
                          <w:sz w:val="20"/>
                          <w:szCs w:val="20"/>
                        </w:rPr>
                      </w:pPr>
                      <w:r w:rsidRPr="009B6760">
                        <w:rPr>
                          <w:rFonts w:ascii="Comic Sans MS" w:hAnsi="Comic Sans MS"/>
                          <w:b/>
                          <w:bCs/>
                          <w:sz w:val="20"/>
                          <w:szCs w:val="20"/>
                        </w:rPr>
                        <w:t>30% Sprechen</w:t>
                      </w:r>
                    </w:p>
                    <w:p w14:paraId="4ED8E457" w14:textId="77777777" w:rsidR="00823947" w:rsidRPr="009B6760" w:rsidRDefault="00823947" w:rsidP="00823947">
                      <w:pPr>
                        <w:spacing w:line="360" w:lineRule="auto"/>
                        <w:rPr>
                          <w:rFonts w:ascii="Comic Sans MS" w:hAnsi="Comic Sans MS"/>
                          <w:b/>
                          <w:bCs/>
                          <w:sz w:val="20"/>
                          <w:szCs w:val="20"/>
                        </w:rPr>
                      </w:pPr>
                      <w:r w:rsidRPr="009B6760">
                        <w:rPr>
                          <w:rFonts w:ascii="Comic Sans MS" w:hAnsi="Comic Sans MS"/>
                          <w:b/>
                          <w:bCs/>
                          <w:sz w:val="20"/>
                          <w:szCs w:val="20"/>
                        </w:rPr>
                        <w:t xml:space="preserve">(Beobachtungsbogen und Unterrichtsbeobachtungen) </w:t>
                      </w:r>
                    </w:p>
                    <w:p w14:paraId="71BCBD49" w14:textId="77777777" w:rsidR="00823947" w:rsidRDefault="00823947" w:rsidP="00823947"/>
                  </w:txbxContent>
                </v:textbox>
                <w10:wrap anchorx="margin"/>
              </v:shape>
            </w:pict>
          </mc:Fallback>
        </mc:AlternateContent>
      </w:r>
    </w:p>
    <w:p w14:paraId="5CBBCDEB" w14:textId="77777777" w:rsidR="00823947" w:rsidRDefault="00823947" w:rsidP="004D3412">
      <w:pPr>
        <w:spacing w:line="360" w:lineRule="auto"/>
        <w:rPr>
          <w:rFonts w:ascii="Comic Sans MS" w:hAnsi="Comic Sans MS"/>
          <w:sz w:val="24"/>
          <w:szCs w:val="24"/>
        </w:rPr>
      </w:pPr>
    </w:p>
    <w:p w14:paraId="2BD785DE" w14:textId="77777777" w:rsidR="00823947" w:rsidRDefault="00823947" w:rsidP="00134C8F">
      <w:pPr>
        <w:spacing w:line="276" w:lineRule="auto"/>
        <w:ind w:left="360"/>
        <w:rPr>
          <w:rFonts w:ascii="Comic Sans MS" w:hAnsi="Comic Sans MS"/>
          <w:sz w:val="24"/>
          <w:szCs w:val="24"/>
        </w:rPr>
      </w:pPr>
      <w:r>
        <w:rPr>
          <w:rFonts w:ascii="Comic Sans MS" w:hAnsi="Comic Sans MS"/>
          <w:sz w:val="24"/>
          <w:szCs w:val="24"/>
        </w:rPr>
        <w:lastRenderedPageBreak/>
        <w:t xml:space="preserve">Dabei ist zu beachten, dass die Teilbereiche der Arbeiten in die Bereiche </w:t>
      </w:r>
      <w:r w:rsidR="00C102D6">
        <w:rPr>
          <w:rFonts w:ascii="Comic Sans MS" w:hAnsi="Comic Sans MS"/>
          <w:sz w:val="24"/>
          <w:szCs w:val="24"/>
        </w:rPr>
        <w:t>„Hörverstehen“</w:t>
      </w:r>
      <w:r>
        <w:rPr>
          <w:rFonts w:ascii="Comic Sans MS" w:hAnsi="Comic Sans MS"/>
          <w:sz w:val="24"/>
          <w:szCs w:val="24"/>
        </w:rPr>
        <w:t xml:space="preserve"> und </w:t>
      </w:r>
      <w:r w:rsidR="00C102D6">
        <w:rPr>
          <w:rFonts w:ascii="Comic Sans MS" w:hAnsi="Comic Sans MS"/>
          <w:sz w:val="24"/>
          <w:szCs w:val="24"/>
        </w:rPr>
        <w:t>„Leseverstehen“</w:t>
      </w:r>
      <w:r>
        <w:rPr>
          <w:rFonts w:ascii="Comic Sans MS" w:hAnsi="Comic Sans MS"/>
          <w:sz w:val="24"/>
          <w:szCs w:val="24"/>
        </w:rPr>
        <w:t xml:space="preserve"> mit einfließen. Weitere Teilzensuren resultieren aus diversen Unterrichtsbeobachtungen.</w:t>
      </w:r>
    </w:p>
    <w:p w14:paraId="063752CB" w14:textId="77777777" w:rsidR="00823947" w:rsidRDefault="00823947" w:rsidP="00823947">
      <w:pPr>
        <w:rPr>
          <w:rFonts w:ascii="Comic Sans MS" w:hAnsi="Comic Sans MS"/>
          <w:sz w:val="28"/>
          <w:szCs w:val="28"/>
          <w:u w:val="single"/>
        </w:rPr>
      </w:pPr>
    </w:p>
    <w:p w14:paraId="136FF19E" w14:textId="77777777" w:rsidR="00823947" w:rsidRPr="00134C8F" w:rsidRDefault="00134C8F" w:rsidP="00823947">
      <w:pPr>
        <w:rPr>
          <w:rFonts w:ascii="Comic Sans MS" w:hAnsi="Comic Sans MS"/>
          <w:b/>
          <w:bCs/>
          <w:sz w:val="24"/>
          <w:szCs w:val="24"/>
        </w:rPr>
      </w:pPr>
      <w:r w:rsidRPr="00134C8F">
        <w:rPr>
          <w:rFonts w:ascii="Comic Sans MS" w:hAnsi="Comic Sans MS"/>
          <w:sz w:val="24"/>
          <w:szCs w:val="24"/>
        </w:rPr>
        <w:t xml:space="preserve">Bitte Beachten Sie auch die </w:t>
      </w:r>
      <w:r w:rsidRPr="00134C8F">
        <w:rPr>
          <w:rFonts w:ascii="Comic Sans MS" w:hAnsi="Comic Sans MS"/>
          <w:b/>
          <w:bCs/>
          <w:sz w:val="24"/>
          <w:szCs w:val="24"/>
        </w:rPr>
        <w:t>„Information zum Schulwechsel im Fach Englisch“</w:t>
      </w:r>
      <w:r>
        <w:rPr>
          <w:rFonts w:ascii="Comic Sans MS" w:hAnsi="Comic Sans MS"/>
          <w:b/>
          <w:bCs/>
          <w:sz w:val="24"/>
          <w:szCs w:val="24"/>
        </w:rPr>
        <w:t xml:space="preserve">, </w:t>
      </w:r>
      <w:r w:rsidRPr="00134C8F">
        <w:rPr>
          <w:rFonts w:ascii="Comic Sans MS" w:hAnsi="Comic Sans MS"/>
          <w:sz w:val="24"/>
          <w:szCs w:val="24"/>
        </w:rPr>
        <w:t>welche e</w:t>
      </w:r>
      <w:r>
        <w:rPr>
          <w:rFonts w:ascii="Comic Sans MS" w:hAnsi="Comic Sans MS"/>
          <w:sz w:val="24"/>
          <w:szCs w:val="24"/>
        </w:rPr>
        <w:t>b</w:t>
      </w:r>
      <w:r w:rsidRPr="00134C8F">
        <w:rPr>
          <w:rFonts w:ascii="Comic Sans MS" w:hAnsi="Comic Sans MS"/>
          <w:sz w:val="24"/>
          <w:szCs w:val="24"/>
        </w:rPr>
        <w:t>enfalls auf unserer Homepage zu finden ist.</w:t>
      </w:r>
    </w:p>
    <w:p w14:paraId="4894F2E5" w14:textId="77777777" w:rsidR="00823947" w:rsidRDefault="00134C8F">
      <w:pPr>
        <w:rPr>
          <w:rFonts w:ascii="Comic Sans MS" w:hAnsi="Comic Sans MS"/>
          <w:sz w:val="24"/>
          <w:szCs w:val="24"/>
        </w:rPr>
      </w:pPr>
      <w:r>
        <w:rPr>
          <w:rFonts w:ascii="Comic Sans MS" w:hAnsi="Comic Sans MS"/>
          <w:sz w:val="24"/>
          <w:szCs w:val="24"/>
        </w:rPr>
        <w:t>Bei weiteren Rückfragen steht Ihnen die Fachlehrerin Ihres Kindes gerne zur Verfügung.</w:t>
      </w:r>
    </w:p>
    <w:p w14:paraId="15371363" w14:textId="77777777" w:rsidR="00134C8F" w:rsidRDefault="003B10B5">
      <w:pPr>
        <w:rPr>
          <w:rFonts w:ascii="Comic Sans MS" w:hAnsi="Comic Sans MS"/>
          <w:sz w:val="24"/>
          <w:szCs w:val="24"/>
        </w:rPr>
      </w:pPr>
      <w:r w:rsidRPr="003B10B5">
        <w:rPr>
          <w:rFonts w:ascii="Comic Sans MS" w:hAnsi="Comic Sans MS"/>
          <w:noProof/>
          <w:sz w:val="24"/>
          <w:szCs w:val="24"/>
        </w:rPr>
        <w:drawing>
          <wp:anchor distT="0" distB="0" distL="114300" distR="114300" simplePos="0" relativeHeight="251665408" behindDoc="1" locked="0" layoutInCell="1" allowOverlap="1" wp14:anchorId="4F3CE82C" wp14:editId="6EA3C6B5">
            <wp:simplePos x="0" y="0"/>
            <wp:positionH relativeFrom="margin">
              <wp:align>left</wp:align>
            </wp:positionH>
            <wp:positionV relativeFrom="paragraph">
              <wp:posOffset>26035</wp:posOffset>
            </wp:positionV>
            <wp:extent cx="771525" cy="535940"/>
            <wp:effectExtent l="0" t="0" r="9525" b="0"/>
            <wp:wrapTight wrapText="bothSides">
              <wp:wrapPolygon edited="0">
                <wp:start x="0" y="0"/>
                <wp:lineTo x="0" y="20730"/>
                <wp:lineTo x="21333" y="20730"/>
                <wp:lineTo x="21333"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1525" cy="5359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34C8F">
        <w:rPr>
          <w:rFonts w:ascii="Comic Sans MS" w:hAnsi="Comic Sans MS"/>
          <w:sz w:val="24"/>
          <w:szCs w:val="24"/>
        </w:rPr>
        <w:t>Ihre Fachkonferenzleitung</w:t>
      </w:r>
    </w:p>
    <w:p w14:paraId="7CEF686B" w14:textId="5E3E6008" w:rsidR="00134C8F" w:rsidRDefault="00134C8F">
      <w:pPr>
        <w:rPr>
          <w:rFonts w:ascii="Comic Sans MS" w:hAnsi="Comic Sans MS"/>
          <w:sz w:val="24"/>
          <w:szCs w:val="24"/>
        </w:rPr>
      </w:pPr>
      <w:r>
        <w:rPr>
          <w:rFonts w:ascii="Comic Sans MS" w:hAnsi="Comic Sans MS"/>
          <w:sz w:val="24"/>
          <w:szCs w:val="24"/>
        </w:rPr>
        <w:t>(Kristin Gehrmann)</w:t>
      </w:r>
      <w:r w:rsidR="003B10B5" w:rsidRPr="003B10B5">
        <w:rPr>
          <w:rFonts w:ascii="Comic Sans MS" w:hAnsi="Comic Sans MS"/>
          <w:sz w:val="24"/>
          <w:szCs w:val="24"/>
        </w:rPr>
        <w:t xml:space="preserve"> </w:t>
      </w:r>
    </w:p>
    <w:p w14:paraId="19F6FCA2" w14:textId="334691A4" w:rsidR="00757AE4" w:rsidRDefault="00757AE4">
      <w:pPr>
        <w:rPr>
          <w:rFonts w:ascii="Comic Sans MS" w:hAnsi="Comic Sans MS"/>
          <w:sz w:val="24"/>
          <w:szCs w:val="24"/>
        </w:rPr>
      </w:pPr>
    </w:p>
    <w:p w14:paraId="354E22A9" w14:textId="31EF534C" w:rsidR="00757AE4" w:rsidRPr="005D746E" w:rsidRDefault="00757AE4">
      <w:pPr>
        <w:rPr>
          <w:rFonts w:ascii="Comic Sans MS" w:hAnsi="Comic Sans MS"/>
          <w:sz w:val="24"/>
          <w:szCs w:val="24"/>
        </w:rPr>
      </w:pPr>
      <w:r>
        <w:rPr>
          <w:rFonts w:ascii="Comic Sans MS" w:hAnsi="Comic Sans MS"/>
          <w:sz w:val="24"/>
          <w:szCs w:val="24"/>
        </w:rPr>
        <w:t>Stand März 2023</w:t>
      </w:r>
    </w:p>
    <w:sectPr w:rsidR="00757AE4" w:rsidRPr="005D746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EDE"/>
    <w:rsid w:val="00053DF8"/>
    <w:rsid w:val="000929E2"/>
    <w:rsid w:val="00134C8F"/>
    <w:rsid w:val="002C0CE5"/>
    <w:rsid w:val="003558D4"/>
    <w:rsid w:val="003B10B5"/>
    <w:rsid w:val="003D7447"/>
    <w:rsid w:val="0041117A"/>
    <w:rsid w:val="004C0EDE"/>
    <w:rsid w:val="004D3412"/>
    <w:rsid w:val="005510EE"/>
    <w:rsid w:val="005D746E"/>
    <w:rsid w:val="006654F8"/>
    <w:rsid w:val="00757AE4"/>
    <w:rsid w:val="007C1242"/>
    <w:rsid w:val="00823947"/>
    <w:rsid w:val="0088444E"/>
    <w:rsid w:val="00980637"/>
    <w:rsid w:val="00AD1CB7"/>
    <w:rsid w:val="00C102D6"/>
    <w:rsid w:val="00CF35C3"/>
    <w:rsid w:val="00E46C81"/>
    <w:rsid w:val="00E77B0F"/>
    <w:rsid w:val="00EF431C"/>
    <w:rsid w:val="00F915E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96F6C"/>
  <w15:chartTrackingRefBased/>
  <w15:docId w15:val="{64365474-3862-4E7E-8F4B-6659327C7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2394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5" Type="http://schemas.openxmlformats.org/officeDocument/2006/relationships/image" Target="media/image2.jpeg"/><Relationship Id="rId4"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626</Words>
  <Characters>3950</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diegehrmanns@web.de</dc:creator>
  <cp:keywords/>
  <dc:description/>
  <cp:lastModifiedBy>diegehrmanns@web.de</cp:lastModifiedBy>
  <cp:revision>3</cp:revision>
  <cp:lastPrinted>2020-01-21T11:09:00Z</cp:lastPrinted>
  <dcterms:created xsi:type="dcterms:W3CDTF">2023-03-26T11:53:00Z</dcterms:created>
  <dcterms:modified xsi:type="dcterms:W3CDTF">2023-03-26T11:53:00Z</dcterms:modified>
</cp:coreProperties>
</file>