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A926" w14:textId="77777777" w:rsidR="003B7C9B" w:rsidRDefault="003B7C9B" w:rsidP="003B7C9B">
      <w:pPr>
        <w:jc w:val="center"/>
      </w:pPr>
      <w:r>
        <w:rPr>
          <w:rFonts w:ascii="Trebuchet MS" w:hAnsi="Trebuchet MS"/>
          <w:b/>
          <w:noProof/>
          <w:sz w:val="36"/>
          <w:szCs w:val="36"/>
          <w:lang w:eastAsia="de-DE"/>
        </w:rPr>
        <w:drawing>
          <wp:inline distT="0" distB="0" distL="0" distR="0" wp14:anchorId="7BC44906" wp14:editId="34325401">
            <wp:extent cx="2553970" cy="819785"/>
            <wp:effectExtent l="19050" t="0" r="0" b="0"/>
            <wp:docPr id="1" name="Bild 1" descr="logo_im_sand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im_sande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AE076" w14:textId="3D3ECD10" w:rsidR="003B7C9B" w:rsidRPr="00725D11" w:rsidRDefault="003B7C9B" w:rsidP="003B7C9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25D11">
        <w:rPr>
          <w:rFonts w:asciiTheme="minorHAnsi" w:hAnsiTheme="minorHAnsi" w:cstheme="minorHAnsi"/>
          <w:b/>
          <w:sz w:val="28"/>
          <w:szCs w:val="28"/>
          <w:u w:val="single"/>
        </w:rPr>
        <w:t xml:space="preserve">Materialliste </w:t>
      </w:r>
      <w:r w:rsidR="00725D11">
        <w:rPr>
          <w:rFonts w:asciiTheme="minorHAnsi" w:hAnsiTheme="minorHAnsi" w:cstheme="minorHAnsi"/>
          <w:b/>
          <w:sz w:val="28"/>
          <w:szCs w:val="28"/>
          <w:u w:val="single"/>
        </w:rPr>
        <w:t>der Klassen 3a, 3b</w:t>
      </w:r>
    </w:p>
    <w:p w14:paraId="02AF73BD" w14:textId="62163833" w:rsidR="003B7C9B" w:rsidRPr="00725D11" w:rsidRDefault="003B7C9B" w:rsidP="00725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Liebe Eltern</w:t>
      </w:r>
      <w:r w:rsidR="00725D11" w:rsidRPr="00725D11">
        <w:rPr>
          <w:rFonts w:asciiTheme="minorHAnsi" w:hAnsiTheme="minorHAnsi" w:cstheme="minorHAnsi"/>
          <w:sz w:val="24"/>
          <w:szCs w:val="24"/>
        </w:rPr>
        <w:t>!</w:t>
      </w:r>
      <w:r w:rsidR="00725D11" w:rsidRPr="00725D11">
        <w:rPr>
          <w:rFonts w:asciiTheme="minorHAnsi" w:hAnsiTheme="minorHAnsi" w:cstheme="minorHAnsi"/>
          <w:sz w:val="24"/>
          <w:szCs w:val="24"/>
        </w:rPr>
        <w:br/>
      </w:r>
      <w:r w:rsidRPr="00725D11">
        <w:rPr>
          <w:rFonts w:asciiTheme="minorHAnsi" w:hAnsiTheme="minorHAnsi" w:cstheme="minorHAnsi"/>
          <w:sz w:val="24"/>
          <w:szCs w:val="24"/>
        </w:rPr>
        <w:t xml:space="preserve">Für das 3. Schuljahr benötigen die Kinder die </w:t>
      </w:r>
      <w:proofErr w:type="gramStart"/>
      <w:r w:rsidRPr="00725D11">
        <w:rPr>
          <w:rFonts w:asciiTheme="minorHAnsi" w:hAnsiTheme="minorHAnsi" w:cstheme="minorHAnsi"/>
          <w:sz w:val="24"/>
          <w:szCs w:val="24"/>
        </w:rPr>
        <w:t>unten stehenden</w:t>
      </w:r>
      <w:proofErr w:type="gramEnd"/>
      <w:r w:rsidRPr="00725D11">
        <w:rPr>
          <w:rFonts w:asciiTheme="minorHAnsi" w:hAnsiTheme="minorHAnsi" w:cstheme="minorHAnsi"/>
          <w:sz w:val="24"/>
          <w:szCs w:val="24"/>
        </w:rPr>
        <w:t xml:space="preserve"> Arbeitsmittel. Selbstverständlich können alle vorhandenen Materialien weiter benutzt werden sofern diese noch in Ordnung sind. Bitte überprüfen Sie, welche Dinge Sie neu besorgen müssen. Ersetzen Sie bitte beschädigte Materialien. </w:t>
      </w:r>
      <w:r w:rsidR="00725D11" w:rsidRPr="00725D11">
        <w:rPr>
          <w:rFonts w:asciiTheme="minorHAnsi" w:hAnsiTheme="minorHAnsi" w:cstheme="minorHAnsi"/>
          <w:sz w:val="24"/>
          <w:szCs w:val="24"/>
        </w:rPr>
        <w:br/>
      </w:r>
      <w:r w:rsidRPr="00725D11">
        <w:rPr>
          <w:rFonts w:asciiTheme="minorHAnsi" w:hAnsiTheme="minorHAnsi" w:cstheme="minorHAnsi"/>
          <w:b/>
          <w:sz w:val="24"/>
          <w:szCs w:val="24"/>
        </w:rPr>
        <w:t>Bitte versehen Sie alle Dinge unbedingt mit Namen!</w:t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  <w:r>
        <w:rPr>
          <w:rFonts w:ascii="Comic Sans MS" w:hAnsi="Comic Sans MS"/>
          <w:color w:val="000000"/>
          <w:sz w:val="24"/>
          <w:szCs w:val="24"/>
        </w:rPr>
        <w:tab/>
      </w:r>
    </w:p>
    <w:p w14:paraId="0134E181" w14:textId="77777777" w:rsidR="003B7C9B" w:rsidRPr="00725D11" w:rsidRDefault="003B7C9B" w:rsidP="003B7C9B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Etui:</w:t>
      </w:r>
    </w:p>
    <w:p w14:paraId="64BBC6B0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>1 Füller und Ersatzpatronen für die Schule - KEIN Stift zum Radieren!</w:t>
      </w:r>
    </w:p>
    <w:p w14:paraId="12C229F4" w14:textId="77777777" w:rsidR="00293E78" w:rsidRPr="00725D11" w:rsidRDefault="00293E78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>1 Bleistift</w:t>
      </w:r>
    </w:p>
    <w:p w14:paraId="3DD036AE" w14:textId="77777777" w:rsidR="003B7C9B" w:rsidRPr="00725D11" w:rsidRDefault="00293E78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="003B7C9B" w:rsidRPr="00725D11">
        <w:rPr>
          <w:rFonts w:asciiTheme="minorHAnsi" w:hAnsiTheme="minorHAnsi" w:cstheme="minorHAnsi"/>
          <w:color w:val="000000"/>
          <w:sz w:val="24"/>
          <w:szCs w:val="24"/>
        </w:rPr>
        <w:t>Radiergummi</w:t>
      </w:r>
    </w:p>
    <w:p w14:paraId="77CE7E29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>Buntstifte, für Englisch unbedingt auch rosa und lila</w:t>
      </w:r>
    </w:p>
    <w:p w14:paraId="47CAD9A3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>Filzstifte</w:t>
      </w:r>
    </w:p>
    <w:p w14:paraId="4C0C2E09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5D1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93E78" w:rsidRPr="00725D11">
        <w:rPr>
          <w:rFonts w:asciiTheme="minorHAnsi" w:hAnsiTheme="minorHAnsi" w:cstheme="minorHAnsi"/>
          <w:color w:val="000000"/>
          <w:sz w:val="24"/>
          <w:szCs w:val="24"/>
        </w:rPr>
        <w:t xml:space="preserve"> Doppelans</w:t>
      </w:r>
      <w:r w:rsidRPr="00725D11">
        <w:rPr>
          <w:rFonts w:asciiTheme="minorHAnsi" w:hAnsiTheme="minorHAnsi" w:cstheme="minorHAnsi"/>
          <w:color w:val="000000"/>
          <w:sz w:val="24"/>
          <w:szCs w:val="24"/>
        </w:rPr>
        <w:t>pitzer mit Deckel</w:t>
      </w:r>
      <w:r w:rsidR="00293E78" w:rsidRPr="00725D11">
        <w:rPr>
          <w:rFonts w:asciiTheme="minorHAnsi" w:hAnsiTheme="minorHAnsi" w:cstheme="minorHAnsi"/>
          <w:color w:val="000000"/>
          <w:sz w:val="24"/>
          <w:szCs w:val="24"/>
        </w:rPr>
        <w:t xml:space="preserve"> für dicke und dünne Stifte</w:t>
      </w:r>
    </w:p>
    <w:p w14:paraId="0A4EF7B9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Textmarker</w:t>
      </w:r>
    </w:p>
    <w:p w14:paraId="12822FA1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2 gute Scheren</w:t>
      </w:r>
    </w:p>
    <w:p w14:paraId="2769E88A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2 Klebestifte</w:t>
      </w:r>
    </w:p>
    <w:p w14:paraId="250AC0B0" w14:textId="77777777" w:rsidR="003B7C9B" w:rsidRPr="00725D11" w:rsidRDefault="003B7C9B" w:rsidP="003B7C9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Lineal</w:t>
      </w:r>
    </w:p>
    <w:p w14:paraId="288EEF83" w14:textId="77777777" w:rsidR="003B7C9B" w:rsidRPr="00725D11" w:rsidRDefault="003B7C9B" w:rsidP="003B7C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sz w:val="24"/>
          <w:szCs w:val="24"/>
          <w:u w:val="single"/>
        </w:rPr>
        <w:t>Hefte / Umschläge / Mappen / Sonstiges</w:t>
      </w:r>
    </w:p>
    <w:p w14:paraId="0E874AB0" w14:textId="77777777" w:rsidR="003B7C9B" w:rsidRPr="00725D11" w:rsidRDefault="003B7C9B" w:rsidP="003B7C9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Schreibheft A4, Lineatur 3</w:t>
      </w:r>
    </w:p>
    <w:p w14:paraId="7748EA19" w14:textId="77777777" w:rsidR="003B7C9B" w:rsidRPr="00725D11" w:rsidRDefault="003B7C9B" w:rsidP="003B7C9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2 Rechenhefte A4, Lineatur 28</w:t>
      </w:r>
    </w:p>
    <w:p w14:paraId="4349A8B5" w14:textId="77777777" w:rsidR="003B7C9B" w:rsidRPr="00725D11" w:rsidRDefault="003B7C9B" w:rsidP="003B7C9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Schreibblock A4, Lineatur</w:t>
      </w:r>
      <w:r w:rsidR="00C571EA" w:rsidRPr="00725D11">
        <w:rPr>
          <w:rFonts w:asciiTheme="minorHAnsi" w:hAnsiTheme="minorHAnsi" w:cstheme="minorHAnsi"/>
          <w:sz w:val="24"/>
          <w:szCs w:val="24"/>
        </w:rPr>
        <w:t xml:space="preserve"> </w:t>
      </w:r>
      <w:r w:rsidRPr="00725D11">
        <w:rPr>
          <w:rFonts w:asciiTheme="minorHAnsi" w:hAnsiTheme="minorHAnsi" w:cstheme="minorHAnsi"/>
          <w:sz w:val="24"/>
          <w:szCs w:val="24"/>
        </w:rPr>
        <w:t>3, gelocht</w:t>
      </w:r>
    </w:p>
    <w:p w14:paraId="7BDA09AF" w14:textId="77777777" w:rsidR="003B7C9B" w:rsidRPr="00725D11" w:rsidRDefault="003B7C9B" w:rsidP="003B7C9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7 Schnellhefter: 1x rot, 1x blau, 1x grün, 1x gelb, 1x weiß, 1x lila, 1x orange</w:t>
      </w:r>
    </w:p>
    <w:p w14:paraId="76B267EC" w14:textId="77777777" w:rsidR="003B7C9B" w:rsidRPr="00725D11" w:rsidRDefault="003B7C9B" w:rsidP="003B7C9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Postmappe</w:t>
      </w:r>
    </w:p>
    <w:p w14:paraId="3549B18F" w14:textId="77777777" w:rsidR="003B7C9B" w:rsidRPr="00725D11" w:rsidRDefault="003B7C9B" w:rsidP="003B7C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sz w:val="24"/>
          <w:szCs w:val="24"/>
          <w:u w:val="single"/>
        </w:rPr>
        <w:t>Kunst / Textil</w:t>
      </w:r>
    </w:p>
    <w:p w14:paraId="672D9948" w14:textId="77777777" w:rsidR="003B7C9B" w:rsidRPr="00725D11" w:rsidRDefault="00293E78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guter Deckfarben</w:t>
      </w:r>
      <w:r w:rsidR="003B7C9B" w:rsidRPr="00725D11">
        <w:rPr>
          <w:rFonts w:asciiTheme="minorHAnsi" w:hAnsiTheme="minorHAnsi" w:cstheme="minorHAnsi"/>
          <w:sz w:val="24"/>
          <w:szCs w:val="24"/>
        </w:rPr>
        <w:t>kasten (gesäubert und ergänzt)</w:t>
      </w:r>
    </w:p>
    <w:p w14:paraId="5B5E534B" w14:textId="77777777" w:rsidR="003B7C9B" w:rsidRPr="00725D11" w:rsidRDefault="003B7C9B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Borstenpinsel Nr. 4, 6, 10, 12</w:t>
      </w:r>
    </w:p>
    <w:p w14:paraId="4CAE52EA" w14:textId="77777777" w:rsidR="003B7C9B" w:rsidRPr="00725D11" w:rsidRDefault="003B7C9B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Wasserbecher mit Deckel</w:t>
      </w:r>
    </w:p>
    <w:p w14:paraId="56AFBFB6" w14:textId="77777777" w:rsidR="003B7C9B" w:rsidRPr="00725D11" w:rsidRDefault="003B7C9B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Mallappen, Malkittel</w:t>
      </w:r>
    </w:p>
    <w:p w14:paraId="2F5A87C1" w14:textId="77777777" w:rsidR="003B7C9B" w:rsidRPr="00725D11" w:rsidRDefault="003B7C9B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1 Sammelmappe DIN</w:t>
      </w:r>
      <w:r w:rsidR="00C571EA" w:rsidRPr="00725D11">
        <w:rPr>
          <w:rFonts w:asciiTheme="minorHAnsi" w:hAnsiTheme="minorHAnsi" w:cstheme="minorHAnsi"/>
          <w:sz w:val="24"/>
          <w:szCs w:val="24"/>
        </w:rPr>
        <w:t xml:space="preserve"> </w:t>
      </w:r>
      <w:r w:rsidRPr="00725D11">
        <w:rPr>
          <w:rFonts w:asciiTheme="minorHAnsi" w:hAnsiTheme="minorHAnsi" w:cstheme="minorHAnsi"/>
          <w:sz w:val="24"/>
          <w:szCs w:val="24"/>
        </w:rPr>
        <w:t>A3 (die alte kann natürlich weitebenutzt werden)</w:t>
      </w:r>
    </w:p>
    <w:p w14:paraId="3F16BA66" w14:textId="77777777" w:rsidR="003B7C9B" w:rsidRPr="00725D11" w:rsidRDefault="003B7C9B" w:rsidP="003B7C9B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KEIN</w:t>
      </w:r>
      <w:r w:rsidR="00293E78" w:rsidRPr="00725D11">
        <w:rPr>
          <w:rFonts w:asciiTheme="minorHAnsi" w:hAnsiTheme="minorHAnsi" w:cstheme="minorHAnsi"/>
          <w:sz w:val="24"/>
          <w:szCs w:val="24"/>
        </w:rPr>
        <w:t xml:space="preserve">EN </w:t>
      </w:r>
      <w:r w:rsidRPr="00725D11">
        <w:rPr>
          <w:rFonts w:asciiTheme="minorHAnsi" w:hAnsiTheme="minorHAnsi" w:cstheme="minorHAnsi"/>
          <w:sz w:val="24"/>
          <w:szCs w:val="24"/>
        </w:rPr>
        <w:t xml:space="preserve"> Zeichenblock</w:t>
      </w:r>
      <w:r w:rsidR="00293E78" w:rsidRPr="00725D11">
        <w:rPr>
          <w:rFonts w:asciiTheme="minorHAnsi" w:hAnsiTheme="minorHAnsi" w:cstheme="minorHAnsi"/>
          <w:sz w:val="24"/>
          <w:szCs w:val="24"/>
        </w:rPr>
        <w:t xml:space="preserve"> anschaffen</w:t>
      </w:r>
      <w:r w:rsidRPr="00725D11">
        <w:rPr>
          <w:rFonts w:asciiTheme="minorHAnsi" w:hAnsiTheme="minorHAnsi" w:cstheme="minorHAnsi"/>
          <w:sz w:val="24"/>
          <w:szCs w:val="24"/>
        </w:rPr>
        <w:t xml:space="preserve">! </w:t>
      </w:r>
    </w:p>
    <w:p w14:paraId="65F9B93D" w14:textId="4590637D" w:rsidR="003B7C9B" w:rsidRPr="00725D11" w:rsidRDefault="003B7C9B" w:rsidP="003B7C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sz w:val="24"/>
          <w:szCs w:val="24"/>
          <w:u w:val="single"/>
        </w:rPr>
        <w:t>Sport</w:t>
      </w:r>
      <w:r w:rsidR="00725D11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D3FA356" w14:textId="333A0FEA" w:rsidR="00C56677" w:rsidRDefault="003B7C9B" w:rsidP="00725D11">
      <w:pPr>
        <w:rPr>
          <w:rFonts w:ascii="Comic Sans MS" w:hAnsi="Comic Sans MS"/>
          <w:sz w:val="24"/>
          <w:szCs w:val="24"/>
        </w:rPr>
      </w:pPr>
      <w:r w:rsidRPr="00725D11">
        <w:rPr>
          <w:rFonts w:asciiTheme="minorHAnsi" w:hAnsiTheme="minorHAnsi" w:cstheme="minorHAnsi"/>
          <w:sz w:val="24"/>
          <w:szCs w:val="24"/>
        </w:rPr>
        <w:t>Die Kinder haben im 3. Schuljahr wieder Sportunterricht. Sie benötigen daher Hallenschuhe und Sportkleidung.</w:t>
      </w:r>
    </w:p>
    <w:p w14:paraId="7D69D7D4" w14:textId="77777777" w:rsidR="00293E78" w:rsidRPr="00725D11" w:rsidRDefault="00293E78" w:rsidP="003B7C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sz w:val="24"/>
          <w:szCs w:val="24"/>
          <w:u w:val="single"/>
        </w:rPr>
        <w:t>Hausschuhe</w:t>
      </w:r>
      <w:r w:rsidR="00C04743" w:rsidRPr="00725D1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6089EC0E" w14:textId="77777777" w:rsidR="003B7C9B" w:rsidRPr="00725D11" w:rsidRDefault="00C56677" w:rsidP="003B7C9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5D11">
        <w:rPr>
          <w:rFonts w:asciiTheme="minorHAnsi" w:hAnsiTheme="minorHAnsi" w:cstheme="minorHAnsi"/>
          <w:b/>
          <w:sz w:val="24"/>
          <w:szCs w:val="24"/>
          <w:u w:val="single"/>
        </w:rPr>
        <w:t xml:space="preserve">Klassenkasse / </w:t>
      </w:r>
      <w:r w:rsidR="00C571EA" w:rsidRPr="00725D11">
        <w:rPr>
          <w:rFonts w:asciiTheme="minorHAnsi" w:hAnsiTheme="minorHAnsi" w:cstheme="minorHAnsi"/>
          <w:b/>
          <w:sz w:val="24"/>
          <w:szCs w:val="24"/>
          <w:u w:val="single"/>
        </w:rPr>
        <w:t>Bastel- und Papiergeld</w:t>
      </w:r>
    </w:p>
    <w:p w14:paraId="5177CB6F" w14:textId="7871ECA5" w:rsidR="0011298E" w:rsidRPr="009658B5" w:rsidRDefault="00725D11">
      <w:pPr>
        <w:rPr>
          <w:vertAlign w:val="subscript"/>
        </w:rPr>
      </w:pPr>
      <w:r>
        <w:rPr>
          <w:rFonts w:asciiTheme="minorHAnsi" w:hAnsiTheme="minorHAnsi" w:cstheme="minorHAnsi"/>
          <w:sz w:val="24"/>
          <w:szCs w:val="24"/>
        </w:rPr>
        <w:t>30 Euro (bitte bis zum 03.09.2025 in einem Umschlag mit Namen beschriftet abgeben).</w:t>
      </w:r>
    </w:p>
    <w:sectPr w:rsidR="0011298E" w:rsidRPr="009658B5" w:rsidSect="00CF31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36C"/>
    <w:multiLevelType w:val="hybridMultilevel"/>
    <w:tmpl w:val="C40A3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B117D"/>
    <w:multiLevelType w:val="hybridMultilevel"/>
    <w:tmpl w:val="1B169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914"/>
    <w:multiLevelType w:val="hybridMultilevel"/>
    <w:tmpl w:val="4D86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9B"/>
    <w:rsid w:val="0011298E"/>
    <w:rsid w:val="0012169F"/>
    <w:rsid w:val="0019072A"/>
    <w:rsid w:val="00293E78"/>
    <w:rsid w:val="003B7C9B"/>
    <w:rsid w:val="003C085E"/>
    <w:rsid w:val="004D0D53"/>
    <w:rsid w:val="00657E70"/>
    <w:rsid w:val="0066032E"/>
    <w:rsid w:val="00725D11"/>
    <w:rsid w:val="00804EC2"/>
    <w:rsid w:val="009658B5"/>
    <w:rsid w:val="00A32B08"/>
    <w:rsid w:val="00B82356"/>
    <w:rsid w:val="00C04743"/>
    <w:rsid w:val="00C56677"/>
    <w:rsid w:val="00C571EA"/>
    <w:rsid w:val="00ED30CF"/>
    <w:rsid w:val="00F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08CE"/>
  <w15:docId w15:val="{2743BD73-225B-44F0-BC0F-F3D8FDB3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C9B"/>
    <w:pPr>
      <w:spacing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7C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C9B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603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product-detail-label">
    <w:name w:val="product-detail-label"/>
    <w:basedOn w:val="Absatz-Standardschriftart"/>
    <w:rsid w:val="00C5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B036-6A47-4748-906E-B4836108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Schmitt</cp:lastModifiedBy>
  <cp:revision>2</cp:revision>
  <cp:lastPrinted>2024-06-04T05:34:00Z</cp:lastPrinted>
  <dcterms:created xsi:type="dcterms:W3CDTF">2025-06-03T10:19:00Z</dcterms:created>
  <dcterms:modified xsi:type="dcterms:W3CDTF">2025-06-03T10:19:00Z</dcterms:modified>
</cp:coreProperties>
</file>