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BFCF" w14:textId="111499BB" w:rsidR="0090799E" w:rsidRDefault="00844428" w:rsidP="0090799E">
      <w:pPr>
        <w:tabs>
          <w:tab w:val="right" w:pos="9072"/>
        </w:tabs>
        <w:rPr>
          <w:b/>
          <w:sz w:val="28"/>
        </w:rPr>
      </w:pPr>
      <w:r w:rsidRPr="00CE4060">
        <w:rPr>
          <w:b/>
          <w:sz w:val="28"/>
        </w:rPr>
        <w:t>Liebe Eltern der zukünftigen Klasse 1</w:t>
      </w:r>
      <w:r w:rsidR="00C34AB1" w:rsidRPr="00CE4060">
        <w:rPr>
          <w:b/>
          <w:sz w:val="28"/>
        </w:rPr>
        <w:t xml:space="preserve">, </w:t>
      </w:r>
      <w:r w:rsidR="0090799E">
        <w:rPr>
          <w:b/>
          <w:sz w:val="28"/>
        </w:rPr>
        <w:tab/>
      </w:r>
      <w:r w:rsidR="002C54BC">
        <w:t>12.06</w:t>
      </w:r>
      <w:r w:rsidR="0090799E">
        <w:t>.202</w:t>
      </w:r>
      <w:r w:rsidR="00330FEA">
        <w:t>3</w:t>
      </w:r>
    </w:p>
    <w:p w14:paraId="18853AC6" w14:textId="77777777" w:rsidR="00C34AB1" w:rsidRPr="006B0C4D" w:rsidRDefault="00466842" w:rsidP="0090799E">
      <w:pPr>
        <w:tabs>
          <w:tab w:val="right" w:pos="9072"/>
        </w:tabs>
        <w:rPr>
          <w:b/>
        </w:rPr>
      </w:pPr>
      <w:r>
        <w:t>heute an unserem 1. Elternabend</w:t>
      </w:r>
      <w:r w:rsidR="007539FA">
        <w:t xml:space="preserve"> erhalten Sie</w:t>
      </w:r>
      <w:r w:rsidR="00CE4060">
        <w:t xml:space="preserve"> </w:t>
      </w:r>
      <w:r w:rsidR="006B0C4D">
        <w:t xml:space="preserve">vorab </w:t>
      </w:r>
      <w:r>
        <w:t xml:space="preserve">schon einmal </w:t>
      </w:r>
      <w:r w:rsidR="00CE4060">
        <w:t xml:space="preserve">eine </w:t>
      </w:r>
      <w:r w:rsidRPr="00466842">
        <w:t>Liste</w:t>
      </w:r>
      <w:r w:rsidR="00CE4060">
        <w:t xml:space="preserve"> mit</w:t>
      </w:r>
      <w:r w:rsidR="00C34AB1">
        <w:t xml:space="preserve"> Materialien, die ihr Kind im 1. Schuljah</w:t>
      </w:r>
      <w:r w:rsidR="00510EEB">
        <w:t xml:space="preserve">r benötigen wird. </w:t>
      </w:r>
      <w:r w:rsidR="00510EEB">
        <w:br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591"/>
        <w:gridCol w:w="7902"/>
      </w:tblGrid>
      <w:tr w:rsidR="00C34AB1" w14:paraId="62A9B6CE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A2C77D9" w14:textId="77777777" w:rsidR="00C34AB1" w:rsidRDefault="00C34AB1">
            <w:r>
              <w:t>Allgemein: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26FEA955" w14:textId="77777777" w:rsidR="00C34AB1" w:rsidRDefault="00C34AB1">
            <w:r w:rsidRPr="00C34AB1">
              <w:rPr>
                <w:u w:val="single"/>
              </w:rPr>
              <w:t>Federmappe</w:t>
            </w:r>
            <w:r>
              <w:t xml:space="preserve"> mit </w:t>
            </w:r>
            <w:r w:rsidRPr="00C34AB1">
              <w:rPr>
                <w:b/>
              </w:rPr>
              <w:t>2 Bleistiften</w:t>
            </w:r>
            <w:r>
              <w:t xml:space="preserve">, </w:t>
            </w:r>
            <w:r w:rsidRPr="00C34AB1">
              <w:rPr>
                <w:b/>
              </w:rPr>
              <w:t>Radiergummi</w:t>
            </w:r>
            <w:r>
              <w:t xml:space="preserve">, </w:t>
            </w:r>
            <w:r w:rsidRPr="00C34AB1">
              <w:rPr>
                <w:b/>
              </w:rPr>
              <w:t>Anspitzer</w:t>
            </w:r>
            <w:r>
              <w:t xml:space="preserve"> (für dicke und dünne Stifte mit Auffangbehälter), </w:t>
            </w:r>
            <w:r w:rsidRPr="00C34AB1">
              <w:rPr>
                <w:b/>
              </w:rPr>
              <w:t>Folienstift</w:t>
            </w:r>
            <w:r>
              <w:t xml:space="preserve"> (F=fein, abwaschbar, blau), </w:t>
            </w:r>
            <w:r w:rsidRPr="00CD2EE8">
              <w:rPr>
                <w:b/>
              </w:rPr>
              <w:t>Lineal</w:t>
            </w:r>
            <w:r>
              <w:t xml:space="preserve"> (ca. 15 cm, nicht biegsam)</w:t>
            </w:r>
          </w:p>
          <w:p w14:paraId="12B2F221" w14:textId="77777777" w:rsidR="00C34AB1" w:rsidRDefault="00C34AB1">
            <w:r w:rsidRPr="00A04771">
              <w:rPr>
                <w:b/>
              </w:rPr>
              <w:t>Buntstifte</w:t>
            </w:r>
            <w:r>
              <w:t xml:space="preserve"> (in guter Qualität, z.B. </w:t>
            </w:r>
            <w:r w:rsidR="00A04771">
              <w:t>Faber-</w:t>
            </w:r>
            <w:proofErr w:type="spellStart"/>
            <w:r w:rsidR="00A04771">
              <w:t>Castell</w:t>
            </w:r>
            <w:proofErr w:type="spellEnd"/>
            <w:r w:rsidR="00A04771">
              <w:t xml:space="preserve">, </w:t>
            </w:r>
            <w:proofErr w:type="spellStart"/>
            <w:r w:rsidR="00A04771">
              <w:t>Stabilo</w:t>
            </w:r>
            <w:proofErr w:type="spellEnd"/>
            <w:r w:rsidR="00A04771">
              <w:t xml:space="preserve">, Lamy, </w:t>
            </w:r>
            <w:proofErr w:type="spellStart"/>
            <w:r w:rsidR="00A04771">
              <w:t>Staedler</w:t>
            </w:r>
            <w:proofErr w:type="spellEnd"/>
            <w:r w:rsidR="00A04771">
              <w:t>; folgende Farben müssen dabei sein: gelb, orange, rot, rosa, lila, hellblau, dunkelblau, grün, braun, schwarz)</w:t>
            </w:r>
          </w:p>
          <w:p w14:paraId="75FFA411" w14:textId="77777777" w:rsidR="00A04771" w:rsidRDefault="00A04771" w:rsidP="00891495">
            <w:r w:rsidRPr="00891495">
              <w:rPr>
                <w:b/>
              </w:rPr>
              <w:t xml:space="preserve">1 </w:t>
            </w:r>
            <w:r w:rsidR="00891495" w:rsidRPr="00891495">
              <w:rPr>
                <w:b/>
              </w:rPr>
              <w:t xml:space="preserve">dicker </w:t>
            </w:r>
            <w:r w:rsidRPr="00891495">
              <w:rPr>
                <w:b/>
              </w:rPr>
              <w:t>Aktenordner DIN A 4</w:t>
            </w:r>
            <w:r w:rsidRPr="00891495">
              <w:t xml:space="preserve"> (</w:t>
            </w:r>
            <w:r w:rsidR="00891495" w:rsidRPr="00891495">
              <w:t xml:space="preserve">für zu Hause;  </w:t>
            </w:r>
            <w:r w:rsidR="00891495" w:rsidRPr="00891495">
              <w:rPr>
                <w:rFonts w:cs="Arial"/>
              </w:rPr>
              <w:t xml:space="preserve">mit Trennblättern für jedes Fach </w:t>
            </w:r>
            <w:r w:rsidRPr="00891495">
              <w:t xml:space="preserve">zum </w:t>
            </w:r>
            <w:r w:rsidR="00891495" w:rsidRPr="00891495">
              <w:t>Ausleeren</w:t>
            </w:r>
            <w:r w:rsidRPr="00891495">
              <w:t xml:space="preserve"> der </w:t>
            </w:r>
            <w:r w:rsidR="00891495" w:rsidRPr="00891495">
              <w:t>Mappen</w:t>
            </w:r>
            <w:r w:rsidRPr="00891495">
              <w:t>)</w:t>
            </w:r>
          </w:p>
          <w:p w14:paraId="6B461656" w14:textId="77777777" w:rsidR="00891495" w:rsidRDefault="00891495" w:rsidP="00891495">
            <w:r>
              <w:rPr>
                <w:b/>
              </w:rPr>
              <w:t>1 spitze Bastels</w:t>
            </w:r>
            <w:r w:rsidRPr="00891495">
              <w:rPr>
                <w:b/>
              </w:rPr>
              <w:t>chere</w:t>
            </w:r>
            <w:r>
              <w:t xml:space="preserve"> und </w:t>
            </w:r>
            <w:r w:rsidRPr="00891495">
              <w:rPr>
                <w:b/>
              </w:rPr>
              <w:t>1 Klebestift</w:t>
            </w:r>
            <w:r>
              <w:t xml:space="preserve"> (nicht farbig und ohne Glitzer!)</w:t>
            </w:r>
          </w:p>
          <w:p w14:paraId="7AD3CC50" w14:textId="77777777" w:rsidR="00891495" w:rsidRDefault="00891495" w:rsidP="00891495">
            <w:r w:rsidRPr="00891495">
              <w:rPr>
                <w:b/>
              </w:rPr>
              <w:t>1 Postmappe</w:t>
            </w:r>
            <w:r w:rsidR="00CD2EE8">
              <w:t xml:space="preserve"> (</w:t>
            </w:r>
            <w:r>
              <w:t>Sammelmappe)</w:t>
            </w:r>
          </w:p>
          <w:p w14:paraId="2A5208A2" w14:textId="77777777" w:rsidR="00891495" w:rsidRDefault="00891495" w:rsidP="00891495">
            <w:pPr>
              <w:rPr>
                <w:b/>
              </w:rPr>
            </w:pPr>
            <w:r w:rsidRPr="00891495">
              <w:rPr>
                <w:b/>
              </w:rPr>
              <w:t>Hausschuhe</w:t>
            </w:r>
          </w:p>
          <w:p w14:paraId="2821F429" w14:textId="77777777" w:rsidR="006B0C4D" w:rsidRDefault="006B0C4D" w:rsidP="00891495">
            <w:pPr>
              <w:rPr>
                <w:i/>
                <w:sz w:val="20"/>
              </w:rPr>
            </w:pPr>
            <w:r w:rsidRPr="00C31D18">
              <w:rPr>
                <w:i/>
                <w:sz w:val="20"/>
              </w:rPr>
              <w:t xml:space="preserve">(Bitte </w:t>
            </w:r>
            <w:r w:rsidRPr="00C31D18">
              <w:rPr>
                <w:i/>
                <w:sz w:val="20"/>
                <w:u w:val="single"/>
              </w:rPr>
              <w:t>kein Hausaufgabenheft</w:t>
            </w:r>
            <w:r w:rsidR="00C31D18" w:rsidRPr="00C31D18">
              <w:rPr>
                <w:i/>
                <w:sz w:val="20"/>
              </w:rPr>
              <w:t xml:space="preserve"> kaufen, </w:t>
            </w:r>
            <w:r w:rsidRPr="00C31D18">
              <w:rPr>
                <w:i/>
                <w:sz w:val="20"/>
              </w:rPr>
              <w:t>dies besorge ich als Sammelbestellung, damit es einheitlich für alle Kinder ist</w:t>
            </w:r>
            <w:r w:rsidR="00C31D18" w:rsidRPr="00C31D18">
              <w:rPr>
                <w:i/>
                <w:sz w:val="20"/>
              </w:rPr>
              <w:t>.</w:t>
            </w:r>
            <w:r w:rsidRPr="00C31D18">
              <w:rPr>
                <w:i/>
                <w:sz w:val="20"/>
              </w:rPr>
              <w:t xml:space="preserve">) </w:t>
            </w:r>
          </w:p>
          <w:p w14:paraId="70373749" w14:textId="2A0F3777" w:rsidR="00330FEA" w:rsidRPr="00330FEA" w:rsidRDefault="00330FEA" w:rsidP="00891495">
            <w:pPr>
              <w:rPr>
                <w:iCs/>
                <w:sz w:val="21"/>
                <w:szCs w:val="24"/>
              </w:rPr>
            </w:pPr>
            <w:r w:rsidRPr="00330FEA">
              <w:rPr>
                <w:b/>
                <w:bCs/>
                <w:iCs/>
                <w:sz w:val="21"/>
                <w:szCs w:val="24"/>
              </w:rPr>
              <w:t>1 Leinenbeutel</w:t>
            </w:r>
            <w:r w:rsidRPr="00330FEA">
              <w:rPr>
                <w:iCs/>
                <w:sz w:val="21"/>
                <w:szCs w:val="24"/>
              </w:rPr>
              <w:t xml:space="preserve"> (für die </w:t>
            </w:r>
            <w:r w:rsidR="007E7C27">
              <w:rPr>
                <w:iCs/>
                <w:sz w:val="21"/>
                <w:szCs w:val="24"/>
              </w:rPr>
              <w:t xml:space="preserve">Hausschuhe - </w:t>
            </w:r>
            <w:r w:rsidRPr="00330FEA">
              <w:rPr>
                <w:iCs/>
                <w:sz w:val="21"/>
                <w:szCs w:val="24"/>
              </w:rPr>
              <w:t xml:space="preserve">Garderobe) </w:t>
            </w:r>
          </w:p>
          <w:p w14:paraId="39A0A369" w14:textId="77777777" w:rsidR="00636A43" w:rsidRPr="00891495" w:rsidRDefault="00636A43" w:rsidP="00891495">
            <w:pPr>
              <w:rPr>
                <w:b/>
              </w:rPr>
            </w:pPr>
          </w:p>
        </w:tc>
      </w:tr>
      <w:tr w:rsidR="00C34AB1" w14:paraId="00226E00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3D6D780" w14:textId="77777777" w:rsidR="00C34AB1" w:rsidRDefault="00891495">
            <w:r>
              <w:t>Deutsch: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04161B1A" w14:textId="77777777" w:rsidR="00636A43" w:rsidRDefault="00636A43">
            <w:r w:rsidRPr="00636A43">
              <w:rPr>
                <w:b/>
              </w:rPr>
              <w:t>1 rote Mappe</w:t>
            </w:r>
            <w:r w:rsidR="00510EEB">
              <w:t xml:space="preserve"> (aus Pappe!</w:t>
            </w:r>
            <w:r>
              <w:t>)</w:t>
            </w:r>
            <w:r w:rsidR="002C3B14">
              <w:br/>
            </w:r>
          </w:p>
          <w:p w14:paraId="5F1A6080" w14:textId="77777777" w:rsidR="00466842" w:rsidRPr="00C31D18" w:rsidRDefault="00466842">
            <w:pPr>
              <w:rPr>
                <w:sz w:val="20"/>
              </w:rPr>
            </w:pPr>
            <w:r w:rsidRPr="00C31D18">
              <w:rPr>
                <w:sz w:val="20"/>
              </w:rPr>
              <w:t>(</w:t>
            </w:r>
            <w:r w:rsidR="00C31D18" w:rsidRPr="00C31D18">
              <w:rPr>
                <w:i/>
                <w:sz w:val="20"/>
              </w:rPr>
              <w:t xml:space="preserve">Bitte keine </w:t>
            </w:r>
            <w:r w:rsidR="00510EEB" w:rsidRPr="00C31D18">
              <w:rPr>
                <w:i/>
                <w:sz w:val="20"/>
              </w:rPr>
              <w:t>zwei</w:t>
            </w:r>
            <w:r w:rsidRPr="00C31D18">
              <w:rPr>
                <w:i/>
                <w:sz w:val="20"/>
              </w:rPr>
              <w:t xml:space="preserve"> Schreibhefte</w:t>
            </w:r>
            <w:r w:rsidR="00510EEB" w:rsidRPr="00C31D18">
              <w:rPr>
                <w:i/>
                <w:sz w:val="20"/>
              </w:rPr>
              <w:t xml:space="preserve"> </w:t>
            </w:r>
            <w:r w:rsidR="00C31D18" w:rsidRPr="00C31D18">
              <w:rPr>
                <w:i/>
                <w:sz w:val="20"/>
              </w:rPr>
              <w:t>kaufen, d</w:t>
            </w:r>
            <w:r w:rsidR="00510EEB" w:rsidRPr="00C31D18">
              <w:rPr>
                <w:i/>
                <w:sz w:val="20"/>
              </w:rPr>
              <w:t>iese</w:t>
            </w:r>
            <w:r w:rsidRPr="00C31D18">
              <w:rPr>
                <w:i/>
                <w:sz w:val="20"/>
              </w:rPr>
              <w:t xml:space="preserve"> besorge ich in einer Sammelbestellung, da es sich hierbei um besondere Hefte handelt, die nicht </w:t>
            </w:r>
            <w:r w:rsidR="00510EEB" w:rsidRPr="00C31D18">
              <w:rPr>
                <w:i/>
                <w:sz w:val="20"/>
              </w:rPr>
              <w:t>in jedem</w:t>
            </w:r>
            <w:r w:rsidRPr="00C31D18">
              <w:rPr>
                <w:i/>
                <w:sz w:val="20"/>
              </w:rPr>
              <w:t xml:space="preserve"> Geschäft </w:t>
            </w:r>
            <w:r w:rsidR="00510EEB" w:rsidRPr="00C31D18">
              <w:rPr>
                <w:i/>
                <w:sz w:val="20"/>
              </w:rPr>
              <w:t>erhältlich sind.</w:t>
            </w:r>
            <w:r w:rsidRPr="00C31D18">
              <w:rPr>
                <w:sz w:val="20"/>
              </w:rPr>
              <w:t>)</w:t>
            </w:r>
          </w:p>
          <w:p w14:paraId="11F50736" w14:textId="77777777" w:rsidR="00636A43" w:rsidRDefault="00636A43"/>
        </w:tc>
      </w:tr>
      <w:tr w:rsidR="00C34AB1" w14:paraId="3CEC1363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3E29F23" w14:textId="77777777" w:rsidR="00C34AB1" w:rsidRDefault="00636A43">
            <w:r>
              <w:t>Mathematik: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67FFD0D7" w14:textId="77777777" w:rsidR="00C34AB1" w:rsidRDefault="00636A43">
            <w:r w:rsidRPr="00636A43">
              <w:rPr>
                <w:b/>
              </w:rPr>
              <w:t>2 Rechenhefte</w:t>
            </w:r>
            <w:r>
              <w:t xml:space="preserve"> DIN A 5 längs, Lineatur 7</w:t>
            </w:r>
          </w:p>
          <w:p w14:paraId="5BFBA923" w14:textId="77777777" w:rsidR="00636A43" w:rsidRDefault="00636A43">
            <w:r w:rsidRPr="00636A43">
              <w:rPr>
                <w:b/>
              </w:rPr>
              <w:t>1 blaue Mappe</w:t>
            </w:r>
            <w:r>
              <w:t xml:space="preserve"> (aus Pappe!)</w:t>
            </w:r>
          </w:p>
          <w:p w14:paraId="6094862B" w14:textId="77777777" w:rsidR="00636A43" w:rsidRDefault="00636A43"/>
        </w:tc>
      </w:tr>
      <w:tr w:rsidR="00C34AB1" w14:paraId="3D7C87B5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7B088CB" w14:textId="77777777" w:rsidR="00C34AB1" w:rsidRDefault="00636A43">
            <w:r>
              <w:t>Sachunterricht: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5A7CA6B1" w14:textId="77777777" w:rsidR="00C34AB1" w:rsidRDefault="00636A43" w:rsidP="00636A43">
            <w:r w:rsidRPr="00636A43">
              <w:rPr>
                <w:b/>
              </w:rPr>
              <w:t xml:space="preserve">1 </w:t>
            </w:r>
            <w:r>
              <w:rPr>
                <w:b/>
              </w:rPr>
              <w:t>grüne</w:t>
            </w:r>
            <w:r w:rsidRPr="00636A43">
              <w:rPr>
                <w:b/>
              </w:rPr>
              <w:t xml:space="preserve"> Mappe</w:t>
            </w:r>
            <w:r>
              <w:t xml:space="preserve"> (aus Pappe!)</w:t>
            </w:r>
          </w:p>
          <w:p w14:paraId="7B13B10F" w14:textId="77777777" w:rsidR="00636A43" w:rsidRDefault="00636A43" w:rsidP="00636A43"/>
        </w:tc>
      </w:tr>
      <w:tr w:rsidR="00C34AB1" w14:paraId="4DCF1DE3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D6EFCF3" w14:textId="77777777" w:rsidR="00C34AB1" w:rsidRDefault="00636A43">
            <w:r>
              <w:t>Religion: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55EADA15" w14:textId="77777777" w:rsidR="00C34AB1" w:rsidRDefault="00CD2EE8" w:rsidP="00CD2EE8">
            <w:r w:rsidRPr="00636A43">
              <w:rPr>
                <w:b/>
              </w:rPr>
              <w:t xml:space="preserve">1 </w:t>
            </w:r>
            <w:r>
              <w:rPr>
                <w:b/>
              </w:rPr>
              <w:t>orange</w:t>
            </w:r>
            <w:r w:rsidRPr="00636A43">
              <w:rPr>
                <w:b/>
              </w:rPr>
              <w:t xml:space="preserve"> Mappe</w:t>
            </w:r>
            <w:r>
              <w:t xml:space="preserve"> (aus Pappe!)</w:t>
            </w:r>
          </w:p>
          <w:p w14:paraId="2DBD2F5F" w14:textId="77777777" w:rsidR="00CD2EE8" w:rsidRDefault="00CD2EE8" w:rsidP="00CD2EE8"/>
        </w:tc>
      </w:tr>
      <w:tr w:rsidR="00C34AB1" w14:paraId="52378FB8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1DBA6728" w14:textId="77777777" w:rsidR="00C34AB1" w:rsidRDefault="00636A43">
            <w:r>
              <w:t>Musik: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13142D45" w14:textId="77777777" w:rsidR="00C34AB1" w:rsidRDefault="00CD2EE8" w:rsidP="00CD2EE8">
            <w:r w:rsidRPr="00636A43">
              <w:rPr>
                <w:b/>
              </w:rPr>
              <w:t xml:space="preserve">1 </w:t>
            </w:r>
            <w:r>
              <w:rPr>
                <w:b/>
              </w:rPr>
              <w:t>gelbe</w:t>
            </w:r>
            <w:r w:rsidRPr="00636A43">
              <w:rPr>
                <w:b/>
              </w:rPr>
              <w:t xml:space="preserve"> Mappe</w:t>
            </w:r>
            <w:r>
              <w:t xml:space="preserve"> (aus Pappe!)</w:t>
            </w:r>
          </w:p>
          <w:p w14:paraId="08196B57" w14:textId="77777777" w:rsidR="00CD2EE8" w:rsidRDefault="00CD2EE8" w:rsidP="00CD2EE8"/>
        </w:tc>
      </w:tr>
      <w:tr w:rsidR="00C34AB1" w14:paraId="2CEE387D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389158A4" w14:textId="77777777" w:rsidR="00C34AB1" w:rsidRDefault="00636A43">
            <w:r>
              <w:t>Kunst: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3B025A67" w14:textId="77777777" w:rsidR="00B0281C" w:rsidRPr="00B0281C" w:rsidRDefault="00B0281C">
            <w:r>
              <w:rPr>
                <w:b/>
              </w:rPr>
              <w:t xml:space="preserve">1 DIN A 3 Sammelmappe </w:t>
            </w:r>
            <w:r>
              <w:t>(Pappe)</w:t>
            </w:r>
          </w:p>
          <w:p w14:paraId="6452FE8D" w14:textId="77777777" w:rsidR="00CD2EE8" w:rsidRDefault="00CD2EE8">
            <w:r w:rsidRPr="00CD2EE8">
              <w:rPr>
                <w:b/>
              </w:rPr>
              <w:t>1 Packung Knete</w:t>
            </w:r>
            <w:r>
              <w:t xml:space="preserve"> in einer Box, dazu ein altes Frühstücksbrettchen, </w:t>
            </w:r>
            <w:r>
              <w:br/>
            </w:r>
            <w:r w:rsidRPr="00CD2EE8">
              <w:rPr>
                <w:b/>
              </w:rPr>
              <w:t>1 Packung Wachsmaler</w:t>
            </w:r>
            <w:r>
              <w:t xml:space="preserve"> in einer Box (dick, ohne Hülse)</w:t>
            </w:r>
          </w:p>
          <w:p w14:paraId="5EFC5EF5" w14:textId="77777777" w:rsidR="00CD2EE8" w:rsidRDefault="00B456DE">
            <w:r>
              <w:rPr>
                <w:b/>
              </w:rPr>
              <w:t xml:space="preserve">1 </w:t>
            </w:r>
            <w:r w:rsidRPr="00B456DE">
              <w:rPr>
                <w:b/>
                <w:u w:val="single"/>
              </w:rPr>
              <w:t>Pelikan</w:t>
            </w:r>
            <w:r>
              <w:rPr>
                <w:b/>
              </w:rPr>
              <w:t>-Deckfarbkasten</w:t>
            </w:r>
            <w:r w:rsidR="00CD2EE8">
              <w:rPr>
                <w:b/>
              </w:rPr>
              <w:t xml:space="preserve"> </w:t>
            </w:r>
            <w:r w:rsidR="00CD2EE8">
              <w:t>mit 12 Deckfarben (gute Qualität)</w:t>
            </w:r>
            <w:r w:rsidR="003509BA" w:rsidRPr="00CD2EE8">
              <w:rPr>
                <w:b/>
              </w:rPr>
              <w:t xml:space="preserve"> </w:t>
            </w:r>
          </w:p>
          <w:p w14:paraId="12D3C0E3" w14:textId="76CEAFC1" w:rsidR="00366557" w:rsidRDefault="00CD2EE8" w:rsidP="00366557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DD3E84">
              <w:rPr>
                <w:b/>
              </w:rPr>
              <w:t xml:space="preserve">Synthetik- oder </w:t>
            </w:r>
            <w:r>
              <w:rPr>
                <w:b/>
              </w:rPr>
              <w:t xml:space="preserve">Borstenpinsel </w:t>
            </w:r>
            <w:r w:rsidR="00CE4060">
              <w:t>(Größe 2, 6 und</w:t>
            </w:r>
            <w:r w:rsidRPr="00CE4060">
              <w:t xml:space="preserve"> 14)</w:t>
            </w:r>
            <w:r w:rsidR="003509BA">
              <w:rPr>
                <w:b/>
              </w:rPr>
              <w:t xml:space="preserve">, </w:t>
            </w:r>
            <w:r w:rsidR="003509BA" w:rsidRPr="00CD2EE8">
              <w:rPr>
                <w:b/>
              </w:rPr>
              <w:t>1 Wasserbecher</w:t>
            </w:r>
          </w:p>
          <w:p w14:paraId="609B7CCF" w14:textId="77777777" w:rsidR="00366557" w:rsidRDefault="00366557" w:rsidP="00366557">
            <w:r>
              <w:rPr>
                <w:b/>
              </w:rPr>
              <w:t xml:space="preserve">1 Malkittel </w:t>
            </w:r>
            <w:r>
              <w:t>(altes Hemd oder T-Shirt)</w:t>
            </w:r>
          </w:p>
          <w:p w14:paraId="481001D1" w14:textId="77777777" w:rsidR="003509BA" w:rsidRPr="00366557" w:rsidRDefault="003509BA" w:rsidP="00366557">
            <w:r w:rsidRPr="003509BA">
              <w:rPr>
                <w:b/>
              </w:rPr>
              <w:t>1 Schuhkarton</w:t>
            </w:r>
            <w:r>
              <w:t xml:space="preserve"> (zur Unterbringung der Kunstutensilien)</w:t>
            </w:r>
          </w:p>
          <w:p w14:paraId="292288FE" w14:textId="77777777" w:rsidR="00CE4060" w:rsidRPr="00CD2EE8" w:rsidRDefault="00CE4060"/>
        </w:tc>
      </w:tr>
      <w:tr w:rsidR="00C34AB1" w14:paraId="6E63E3D9" w14:textId="77777777" w:rsidTr="00CE4060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9F9E070" w14:textId="77777777" w:rsidR="00C34AB1" w:rsidRDefault="00636A43">
            <w:r>
              <w:t>Sport: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1223F80A" w14:textId="77777777" w:rsidR="00C34AB1" w:rsidRDefault="00CE4060">
            <w:r>
              <w:t>Sporthose, Sportshirt und Hallenschuhe (möglichst helle nicht abfärbende Sohle), Turnbeutel</w:t>
            </w:r>
          </w:p>
          <w:p w14:paraId="08EF58D3" w14:textId="77777777" w:rsidR="00B0281C" w:rsidRDefault="00B0281C"/>
          <w:p w14:paraId="612F4B2D" w14:textId="77777777" w:rsidR="002C3B14" w:rsidRDefault="002C3B14"/>
        </w:tc>
      </w:tr>
      <w:tr w:rsidR="00CE4060" w14:paraId="4831C1AD" w14:textId="77777777" w:rsidTr="00CE4060"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E842" w14:textId="77777777" w:rsidR="00CE4060" w:rsidRPr="00510EEB" w:rsidRDefault="00CE4060">
            <w:pPr>
              <w:rPr>
                <w:sz w:val="24"/>
                <w:szCs w:val="26"/>
              </w:rPr>
            </w:pPr>
            <w:r w:rsidRPr="00510EEB">
              <w:rPr>
                <w:sz w:val="24"/>
                <w:szCs w:val="26"/>
              </w:rPr>
              <w:t xml:space="preserve">Bitte beschriften Sie </w:t>
            </w:r>
            <w:r w:rsidRPr="00510EEB">
              <w:rPr>
                <w:b/>
                <w:sz w:val="24"/>
                <w:szCs w:val="26"/>
              </w:rPr>
              <w:t>alle Materialien</w:t>
            </w:r>
            <w:r w:rsidRPr="00510EEB">
              <w:rPr>
                <w:sz w:val="24"/>
                <w:szCs w:val="26"/>
              </w:rPr>
              <w:t xml:space="preserve"> mit dem </w:t>
            </w:r>
            <w:r w:rsidRPr="00510EEB">
              <w:rPr>
                <w:b/>
                <w:sz w:val="24"/>
                <w:szCs w:val="26"/>
              </w:rPr>
              <w:t>Namen Ihres Kindes</w:t>
            </w:r>
            <w:r w:rsidRPr="00510EEB">
              <w:rPr>
                <w:sz w:val="24"/>
                <w:szCs w:val="26"/>
              </w:rPr>
              <w:t xml:space="preserve"> (auch die Stifte, Kleber, etc. und insbesondere die </w:t>
            </w:r>
            <w:r w:rsidRPr="00510EEB">
              <w:rPr>
                <w:sz w:val="24"/>
                <w:szCs w:val="26"/>
                <w:u w:val="single"/>
              </w:rPr>
              <w:t>Hausschuhe!</w:t>
            </w:r>
            <w:r w:rsidRPr="00510EEB">
              <w:rPr>
                <w:sz w:val="24"/>
                <w:szCs w:val="26"/>
              </w:rPr>
              <w:t>)</w:t>
            </w:r>
          </w:p>
          <w:p w14:paraId="0162D92A" w14:textId="77777777" w:rsidR="00CE4060" w:rsidRDefault="00CE4060">
            <w:r w:rsidRPr="00510EEB">
              <w:rPr>
                <w:sz w:val="24"/>
                <w:szCs w:val="26"/>
              </w:rPr>
              <w:t>Arbeitshefte, Bücher und Hefte werden bitte auf der Vorderseite gut sichtbar beschriftet.</w:t>
            </w:r>
          </w:p>
        </w:tc>
      </w:tr>
    </w:tbl>
    <w:p w14:paraId="37DFE423" w14:textId="77777777" w:rsidR="00510EEB" w:rsidRPr="002C3B14" w:rsidRDefault="0090799E" w:rsidP="0081096F">
      <w:pPr>
        <w:rPr>
          <w:b/>
          <w:sz w:val="18"/>
        </w:rPr>
      </w:pPr>
      <w:r>
        <w:br/>
      </w:r>
    </w:p>
    <w:p w14:paraId="233FF34D" w14:textId="77777777" w:rsidR="007060F0" w:rsidRPr="002C3B14" w:rsidRDefault="0081096F">
      <w:pPr>
        <w:rPr>
          <w:b/>
          <w:sz w:val="28"/>
        </w:rPr>
      </w:pPr>
      <w:r>
        <w:rPr>
          <w:b/>
          <w:sz w:val="28"/>
        </w:rPr>
        <w:br w:type="page"/>
      </w:r>
    </w:p>
    <w:p w14:paraId="6765899E" w14:textId="77777777" w:rsidR="003509BA" w:rsidRPr="00B31469" w:rsidRDefault="003509BA">
      <w:pPr>
        <w:rPr>
          <w:b/>
          <w:sz w:val="24"/>
        </w:rPr>
      </w:pPr>
      <w:r w:rsidRPr="00B31469">
        <w:rPr>
          <w:b/>
          <w:sz w:val="24"/>
        </w:rPr>
        <w:lastRenderedPageBreak/>
        <w:t xml:space="preserve">Folgende Arbeitshefte </w:t>
      </w:r>
      <w:r w:rsidR="0081096F" w:rsidRPr="00B31469">
        <w:rPr>
          <w:b/>
          <w:sz w:val="24"/>
        </w:rPr>
        <w:t xml:space="preserve">sind bitte von Ihnen für </w:t>
      </w:r>
      <w:r w:rsidR="00B31469" w:rsidRPr="00B31469">
        <w:rPr>
          <w:b/>
          <w:sz w:val="24"/>
        </w:rPr>
        <w:t>das erste</w:t>
      </w:r>
      <w:r w:rsidR="0081096F" w:rsidRPr="00B31469">
        <w:rPr>
          <w:b/>
          <w:sz w:val="24"/>
        </w:rPr>
        <w:t xml:space="preserve"> Schuljahr </w:t>
      </w:r>
      <w:r w:rsidR="00B31469" w:rsidRPr="00B31469">
        <w:rPr>
          <w:b/>
          <w:sz w:val="24"/>
        </w:rPr>
        <w:t xml:space="preserve">Ihres Kindes </w:t>
      </w:r>
      <w:r w:rsidR="0081096F" w:rsidRPr="00B31469">
        <w:rPr>
          <w:b/>
          <w:sz w:val="24"/>
        </w:rPr>
        <w:t>zu besorgen:</w:t>
      </w:r>
    </w:p>
    <w:p w14:paraId="3D5D5887" w14:textId="77777777" w:rsidR="007060F0" w:rsidRDefault="007060F0"/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6379"/>
        <w:gridCol w:w="1134"/>
      </w:tblGrid>
      <w:tr w:rsidR="004E154D" w:rsidRPr="0081096F" w14:paraId="3DC365A2" w14:textId="77777777" w:rsidTr="0081096F">
        <w:tc>
          <w:tcPr>
            <w:tcW w:w="1696" w:type="dxa"/>
          </w:tcPr>
          <w:p w14:paraId="4119FC9F" w14:textId="77777777" w:rsidR="004E154D" w:rsidRPr="007060F0" w:rsidRDefault="0081096F" w:rsidP="0081096F">
            <w:pPr>
              <w:ind w:left="1276" w:hanging="1276"/>
              <w:rPr>
                <w:rFonts w:cs="Arial"/>
                <w:iCs/>
                <w:sz w:val="24"/>
              </w:rPr>
            </w:pPr>
            <w:r w:rsidRPr="007060F0">
              <w:rPr>
                <w:rFonts w:cs="Arial"/>
                <w:i/>
                <w:iCs/>
                <w:sz w:val="24"/>
              </w:rPr>
              <w:t>Deutsch</w:t>
            </w:r>
          </w:p>
        </w:tc>
        <w:tc>
          <w:tcPr>
            <w:tcW w:w="6379" w:type="dxa"/>
          </w:tcPr>
          <w:p w14:paraId="61EB5B21" w14:textId="1D13E7DE" w:rsidR="00436625" w:rsidRPr="00436625" w:rsidRDefault="0081096F" w:rsidP="004E154D">
            <w:pPr>
              <w:ind w:left="1276" w:hanging="127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436625">
              <w:rPr>
                <w:rFonts w:cstheme="minorHAnsi"/>
                <w:iCs/>
                <w:color w:val="000000" w:themeColor="text1"/>
                <w:sz w:val="24"/>
                <w:szCs w:val="24"/>
              </w:rPr>
              <w:t>„</w:t>
            </w:r>
            <w:r w:rsidR="004E154D" w:rsidRPr="00436625">
              <w:rPr>
                <w:rFonts w:cstheme="minorHAnsi"/>
                <w:iCs/>
                <w:color w:val="000000" w:themeColor="text1"/>
                <w:sz w:val="24"/>
                <w:szCs w:val="24"/>
              </w:rPr>
              <w:t>Zebra 1</w:t>
            </w:r>
            <w:r w:rsidRPr="00436625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“ </w:t>
            </w:r>
            <w:r w:rsidR="004E154D" w:rsidRPr="00436625">
              <w:rPr>
                <w:rFonts w:cstheme="minorHAnsi"/>
                <w:iCs/>
                <w:color w:val="000000" w:themeColor="text1"/>
                <w:sz w:val="24"/>
                <w:szCs w:val="24"/>
              </w:rPr>
              <w:t>Buchstabenheft</w:t>
            </w:r>
            <w:r w:rsidRPr="00436625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36625" w:rsidRPr="00436625">
              <w:rPr>
                <w:rFonts w:cstheme="minorHAnsi"/>
                <w:iCs/>
                <w:color w:val="000000" w:themeColor="text1"/>
                <w:sz w:val="24"/>
                <w:szCs w:val="24"/>
              </w:rPr>
              <w:t>Plus</w:t>
            </w:r>
          </w:p>
          <w:p w14:paraId="78F7D79D" w14:textId="2DDE1907" w:rsidR="00436625" w:rsidRPr="00436625" w:rsidRDefault="00436625" w:rsidP="00436625">
            <w:pPr>
              <w:ind w:left="2552" w:hanging="2552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436625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Klett, ISBN: </w:t>
            </w:r>
            <w:r w:rsidRPr="0043662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978-3-12-270913-6</w:t>
            </w:r>
            <w:r w:rsidRPr="00436625">
              <w:rPr>
                <w:rStyle w:val="apple-converted-spac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25A9AA52" w14:textId="77777777" w:rsidR="00436625" w:rsidRPr="00436625" w:rsidRDefault="00436625" w:rsidP="004E154D">
            <w:pPr>
              <w:ind w:left="1276" w:hanging="1276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14:paraId="5C841D49" w14:textId="77777777" w:rsidR="004E154D" w:rsidRDefault="00637AD2" w:rsidP="00637AD2">
            <w:pPr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Lies</w:t>
            </w:r>
            <w:proofErr w:type="spellEnd"/>
            <w:r>
              <w:rPr>
                <w:sz w:val="24"/>
              </w:rPr>
              <w:t xml:space="preserve"> mal“ Das Heft mit dem Küken</w:t>
            </w:r>
          </w:p>
          <w:p w14:paraId="60561003" w14:textId="36125EFA" w:rsidR="00637AD2" w:rsidRPr="007060F0" w:rsidRDefault="00637AD2" w:rsidP="00637A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Jandorf</w:t>
            </w:r>
            <w:proofErr w:type="spellEnd"/>
            <w:r>
              <w:rPr>
                <w:sz w:val="24"/>
              </w:rPr>
              <w:t xml:space="preserve"> Verlag, ISBN: 978-3-939965-70-1</w:t>
            </w:r>
          </w:p>
        </w:tc>
        <w:tc>
          <w:tcPr>
            <w:tcW w:w="1134" w:type="dxa"/>
          </w:tcPr>
          <w:p w14:paraId="0D1F7874" w14:textId="0B5CA407" w:rsidR="00637AD2" w:rsidRDefault="004E154D">
            <w:pPr>
              <w:rPr>
                <w:rFonts w:cs="Arial"/>
                <w:iCs/>
                <w:sz w:val="24"/>
              </w:rPr>
            </w:pPr>
            <w:r w:rsidRPr="007060F0">
              <w:rPr>
                <w:rFonts w:cs="Arial"/>
                <w:iCs/>
                <w:sz w:val="24"/>
              </w:rPr>
              <w:t>€ 1</w:t>
            </w:r>
            <w:bookmarkStart w:id="0" w:name="_Hlk67308804"/>
            <w:r w:rsidR="00436625">
              <w:rPr>
                <w:rFonts w:cs="Arial"/>
                <w:iCs/>
                <w:sz w:val="24"/>
              </w:rPr>
              <w:t>8,95</w:t>
            </w:r>
          </w:p>
          <w:p w14:paraId="48F4CB42" w14:textId="77777777" w:rsidR="00436625" w:rsidRDefault="00436625">
            <w:pPr>
              <w:rPr>
                <w:rFonts w:cs="Arial"/>
                <w:iCs/>
                <w:sz w:val="24"/>
              </w:rPr>
            </w:pPr>
          </w:p>
          <w:p w14:paraId="4C580F86" w14:textId="77777777" w:rsidR="00436625" w:rsidRDefault="00436625">
            <w:pPr>
              <w:rPr>
                <w:rFonts w:cs="Arial"/>
                <w:iCs/>
                <w:sz w:val="24"/>
              </w:rPr>
            </w:pPr>
          </w:p>
          <w:p w14:paraId="5F5E6FB2" w14:textId="0F5DB69D" w:rsidR="00436625" w:rsidRPr="007060F0" w:rsidRDefault="00436625" w:rsidP="00436625">
            <w:pPr>
              <w:rPr>
                <w:rFonts w:cs="Arial"/>
                <w:iCs/>
                <w:sz w:val="24"/>
              </w:rPr>
            </w:pPr>
          </w:p>
          <w:bookmarkEnd w:id="0"/>
          <w:p w14:paraId="26A908CD" w14:textId="55297DBC" w:rsidR="004E154D" w:rsidRPr="007060F0" w:rsidRDefault="00637AD2" w:rsidP="00637AD2">
            <w:pPr>
              <w:rPr>
                <w:sz w:val="24"/>
              </w:rPr>
            </w:pPr>
            <w:r>
              <w:rPr>
                <w:rFonts w:cs="Arial"/>
                <w:iCs/>
                <w:sz w:val="24"/>
              </w:rPr>
              <w:t>€ 3,90</w:t>
            </w:r>
          </w:p>
        </w:tc>
      </w:tr>
      <w:tr w:rsidR="004E154D" w:rsidRPr="0081096F" w14:paraId="207BCF94" w14:textId="77777777" w:rsidTr="0081096F">
        <w:tc>
          <w:tcPr>
            <w:tcW w:w="1696" w:type="dxa"/>
          </w:tcPr>
          <w:p w14:paraId="0C1EC46F" w14:textId="77777777" w:rsidR="004E154D" w:rsidRPr="007060F0" w:rsidRDefault="0081096F">
            <w:pPr>
              <w:rPr>
                <w:sz w:val="24"/>
              </w:rPr>
            </w:pPr>
            <w:r w:rsidRPr="007060F0">
              <w:rPr>
                <w:rFonts w:cs="Arial"/>
                <w:i/>
                <w:iCs/>
                <w:sz w:val="24"/>
              </w:rPr>
              <w:t>Mathematik</w:t>
            </w:r>
          </w:p>
        </w:tc>
        <w:tc>
          <w:tcPr>
            <w:tcW w:w="6379" w:type="dxa"/>
          </w:tcPr>
          <w:p w14:paraId="13627BDE" w14:textId="77777777" w:rsidR="0081096F" w:rsidRPr="007060F0" w:rsidRDefault="0081096F" w:rsidP="0081096F">
            <w:pPr>
              <w:rPr>
                <w:rFonts w:cs="Arial"/>
                <w:iCs/>
                <w:sz w:val="24"/>
              </w:rPr>
            </w:pPr>
            <w:r w:rsidRPr="007060F0">
              <w:rPr>
                <w:rFonts w:cs="Arial"/>
                <w:iCs/>
                <w:sz w:val="24"/>
              </w:rPr>
              <w:t>„</w:t>
            </w:r>
            <w:proofErr w:type="spellStart"/>
            <w:r w:rsidRPr="007060F0">
              <w:rPr>
                <w:rFonts w:cs="Arial"/>
                <w:iCs/>
                <w:sz w:val="24"/>
              </w:rPr>
              <w:t>MiniMax</w:t>
            </w:r>
            <w:proofErr w:type="spellEnd"/>
            <w:r w:rsidRPr="007060F0">
              <w:rPr>
                <w:rFonts w:cs="Arial"/>
                <w:iCs/>
                <w:sz w:val="24"/>
              </w:rPr>
              <w:t xml:space="preserve"> 1“ Ausgabe ab 2019, </w:t>
            </w:r>
            <w:r w:rsidRPr="007060F0">
              <w:rPr>
                <w:rFonts w:cs="Arial"/>
                <w:iCs/>
                <w:sz w:val="24"/>
              </w:rPr>
              <w:br/>
              <w:t xml:space="preserve">Schülerpaket (5 Hefte) </w:t>
            </w:r>
            <w:r w:rsidRPr="007060F0">
              <w:rPr>
                <w:rFonts w:cs="Arial"/>
                <w:b/>
                <w:iCs/>
                <w:sz w:val="24"/>
              </w:rPr>
              <w:t>Verbrauchsmaterial</w:t>
            </w:r>
          </w:p>
          <w:p w14:paraId="4436A733" w14:textId="77777777" w:rsidR="004E154D" w:rsidRPr="007060F0" w:rsidRDefault="0081096F" w:rsidP="0081096F">
            <w:pPr>
              <w:rPr>
                <w:rFonts w:cs="Arial"/>
                <w:iCs/>
                <w:sz w:val="24"/>
              </w:rPr>
            </w:pPr>
            <w:r w:rsidRPr="007060F0">
              <w:rPr>
                <w:rFonts w:cs="Arial"/>
                <w:iCs/>
                <w:sz w:val="24"/>
              </w:rPr>
              <w:t>Klett, ISBN: 978-3-12-280630-9</w:t>
            </w:r>
          </w:p>
          <w:p w14:paraId="7FB9282A" w14:textId="77777777" w:rsidR="0081096F" w:rsidRPr="007060F0" w:rsidRDefault="0081096F" w:rsidP="0081096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D46CEE3" w14:textId="77777777" w:rsidR="004E154D" w:rsidRPr="007060F0" w:rsidRDefault="0081096F">
            <w:pPr>
              <w:rPr>
                <w:sz w:val="24"/>
              </w:rPr>
            </w:pPr>
            <w:r w:rsidRPr="007060F0">
              <w:rPr>
                <w:rFonts w:cs="Arial"/>
                <w:iCs/>
                <w:sz w:val="24"/>
              </w:rPr>
              <w:t>€ 21,95</w:t>
            </w:r>
          </w:p>
        </w:tc>
      </w:tr>
    </w:tbl>
    <w:p w14:paraId="354F8FA0" w14:textId="77777777" w:rsidR="004F1C7D" w:rsidRDefault="004F1C7D" w:rsidP="002C3B14"/>
    <w:p w14:paraId="0CD0762F" w14:textId="104EAD00" w:rsidR="002C3B14" w:rsidRPr="00E37F4A" w:rsidRDefault="00B31469" w:rsidP="002C3B14">
      <w:r>
        <w:t xml:space="preserve">Für das Fach Deutsch benötigen wir außerdem das </w:t>
      </w:r>
      <w:r w:rsidRPr="00436625">
        <w:rPr>
          <w:b/>
          <w:color w:val="000000" w:themeColor="text1"/>
        </w:rPr>
        <w:t>„Zebra 1 Lesebuch“</w:t>
      </w:r>
      <w:r w:rsidRPr="00436625">
        <w:rPr>
          <w:color w:val="000000" w:themeColor="text1"/>
        </w:rPr>
        <w:t xml:space="preserve">. </w:t>
      </w:r>
      <w:r>
        <w:t xml:space="preserve">Dies kann kostengünstig über unsere </w:t>
      </w:r>
      <w:r w:rsidRPr="00E37F4A">
        <w:rPr>
          <w:b/>
        </w:rPr>
        <w:t>Schulbuchausleihe</w:t>
      </w:r>
      <w:r>
        <w:t xml:space="preserve"> ausgeliehen werden. Sollten Sie sich gegen das Ausleihverfahren entscheiden, müssen Sie das Lesebuch bitte auf eigene Kosten anschaffen (Neupreis 2</w:t>
      </w:r>
      <w:r w:rsidR="00112A9E">
        <w:t>1</w:t>
      </w:r>
      <w:r>
        <w:t>,95 €).</w:t>
      </w:r>
      <w:r w:rsidR="00E37F4A">
        <w:br/>
      </w:r>
      <w:r w:rsidR="00E37F4A">
        <w:br/>
      </w:r>
      <w:r w:rsidR="002C3B14" w:rsidRPr="00E37F4A">
        <w:t xml:space="preserve">Eine gute Möglichkeit, die </w:t>
      </w:r>
      <w:r w:rsidR="002C3B14" w:rsidRPr="00E37F4A">
        <w:rPr>
          <w:b/>
        </w:rPr>
        <w:t>Materialien Ihres Kindes in die Schule</w:t>
      </w:r>
      <w:r w:rsidR="002C3B14" w:rsidRPr="00E37F4A">
        <w:t xml:space="preserve"> zu bringen, ist der </w:t>
      </w:r>
      <w:r w:rsidR="002C3B14" w:rsidRPr="00E37F4A">
        <w:rPr>
          <w:b/>
        </w:rPr>
        <w:t>Einschulungstag</w:t>
      </w:r>
      <w:r w:rsidR="002C3B14" w:rsidRPr="00E37F4A">
        <w:t xml:space="preserve">. </w:t>
      </w:r>
      <w:r w:rsidR="00E37F4A">
        <w:br/>
      </w:r>
      <w:r w:rsidR="002C3B14" w:rsidRPr="002C3B14">
        <w:t>(</w:t>
      </w:r>
      <w:r w:rsidR="002C3B14" w:rsidRPr="002C3B14">
        <w:sym w:font="Wingdings" w:char="F0E0"/>
      </w:r>
      <w:r w:rsidR="002C3B14" w:rsidRPr="002C3B14">
        <w:t xml:space="preserve"> Material dazu </w:t>
      </w:r>
      <w:r w:rsidR="002C3B14" w:rsidRPr="002C3B14">
        <w:rPr>
          <w:u w:val="single"/>
        </w:rPr>
        <w:t>in einer extra Tasche</w:t>
      </w:r>
      <w:r w:rsidR="002C3B14" w:rsidRPr="002C3B14">
        <w:t xml:space="preserve"> transportieren, bitte </w:t>
      </w:r>
      <w:r w:rsidR="002C3B14" w:rsidRPr="002C3B14">
        <w:rPr>
          <w:u w:val="single"/>
        </w:rPr>
        <w:t>nicht in den Schulranzen</w:t>
      </w:r>
      <w:r w:rsidR="002C3B14" w:rsidRPr="002C3B14">
        <w:t xml:space="preserve"> des Kindes geben.)</w:t>
      </w:r>
      <w:r w:rsidR="002C3B14" w:rsidRPr="002C3B14">
        <w:rPr>
          <w:b/>
        </w:rPr>
        <w:t xml:space="preserve"> </w:t>
      </w:r>
      <w:r w:rsidR="002C3B14">
        <w:rPr>
          <w:b/>
          <w:sz w:val="18"/>
        </w:rPr>
        <w:br/>
      </w:r>
      <w:r w:rsidR="002C3B14" w:rsidRPr="00E37F4A">
        <w:rPr>
          <w:b/>
        </w:rPr>
        <w:t>Nach der ersten offiziellen Unterrichtsstunde</w:t>
      </w:r>
      <w:r w:rsidR="002C3B14" w:rsidRPr="00E37F4A">
        <w:t xml:space="preserve"> können Eltern und Kinder die Materialien dann im Klassenraum unterbringen.</w:t>
      </w:r>
    </w:p>
    <w:p w14:paraId="3452AE3C" w14:textId="77777777" w:rsidR="002C3B14" w:rsidRDefault="002C3B14" w:rsidP="0081096F"/>
    <w:p w14:paraId="4D21E782" w14:textId="77777777" w:rsidR="003B19CE" w:rsidRDefault="0081096F" w:rsidP="0081096F">
      <w:pPr>
        <w:rPr>
          <w:b/>
        </w:rPr>
      </w:pPr>
      <w:r w:rsidRPr="0090799E">
        <w:t xml:space="preserve">Ich </w:t>
      </w:r>
      <w:r w:rsidR="00B0281C">
        <w:t xml:space="preserve">freue </w:t>
      </w:r>
      <w:r w:rsidRPr="0090799E">
        <w:t xml:space="preserve">mich auf einen </w:t>
      </w:r>
      <w:proofErr w:type="gramStart"/>
      <w:r w:rsidR="007060F0">
        <w:t>tollen</w:t>
      </w:r>
      <w:proofErr w:type="gramEnd"/>
      <w:r w:rsidRPr="0090799E">
        <w:t xml:space="preserve"> Schulstart mit Ihrem Kind</w:t>
      </w:r>
      <w:r w:rsidR="00B0281C">
        <w:t xml:space="preserve"> und wünsche Ihnen bis dahin alles Gute!</w:t>
      </w:r>
      <w:r w:rsidR="00E37F4A">
        <w:br/>
      </w:r>
      <w:r w:rsidR="00E37F4A">
        <w:br/>
      </w:r>
      <w:r w:rsidRPr="002C3B14">
        <w:rPr>
          <w:b/>
        </w:rPr>
        <w:t>Herzliche Grüße</w:t>
      </w:r>
    </w:p>
    <w:p w14:paraId="62F3005F" w14:textId="4A161B4B" w:rsidR="0081096F" w:rsidRPr="00E37F4A" w:rsidRDefault="0081096F" w:rsidP="0081096F">
      <w:r w:rsidRPr="002C3B14">
        <w:rPr>
          <w:b/>
        </w:rPr>
        <w:br/>
      </w:r>
      <w:proofErr w:type="spellStart"/>
      <w:r w:rsidR="00330FEA">
        <w:rPr>
          <w:b/>
        </w:rPr>
        <w:t>Cemre</w:t>
      </w:r>
      <w:proofErr w:type="spellEnd"/>
      <w:r w:rsidR="00330FEA">
        <w:rPr>
          <w:b/>
        </w:rPr>
        <w:t xml:space="preserve"> Tu</w:t>
      </w:r>
      <w:r w:rsidR="00DB0B28">
        <w:rPr>
          <w:b/>
        </w:rPr>
        <w:t>n</w:t>
      </w:r>
      <w:r w:rsidR="00330FEA">
        <w:rPr>
          <w:b/>
        </w:rPr>
        <w:t>a</w:t>
      </w:r>
    </w:p>
    <w:p w14:paraId="1F622EC8" w14:textId="77777777" w:rsidR="003509BA" w:rsidRPr="003509BA" w:rsidRDefault="003509BA"/>
    <w:sectPr w:rsidR="003509BA" w:rsidRPr="003509BA" w:rsidSect="00B31469">
      <w:headerReference w:type="default" r:id="rId7"/>
      <w:pgSz w:w="11906" w:h="16838"/>
      <w:pgMar w:top="284" w:right="1133" w:bottom="142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3DAE" w14:textId="77777777" w:rsidR="00DC6783" w:rsidRDefault="00DC6783" w:rsidP="00844428">
      <w:pPr>
        <w:spacing w:after="0" w:line="240" w:lineRule="auto"/>
      </w:pPr>
      <w:r>
        <w:separator/>
      </w:r>
    </w:p>
  </w:endnote>
  <w:endnote w:type="continuationSeparator" w:id="0">
    <w:p w14:paraId="1720831E" w14:textId="77777777" w:rsidR="00DC6783" w:rsidRDefault="00DC6783" w:rsidP="0084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B842" w14:textId="77777777" w:rsidR="00DC6783" w:rsidRDefault="00DC6783" w:rsidP="00844428">
      <w:pPr>
        <w:spacing w:after="0" w:line="240" w:lineRule="auto"/>
      </w:pPr>
      <w:r>
        <w:separator/>
      </w:r>
    </w:p>
  </w:footnote>
  <w:footnote w:type="continuationSeparator" w:id="0">
    <w:p w14:paraId="5072521A" w14:textId="77777777" w:rsidR="00DC6783" w:rsidRDefault="00DC6783" w:rsidP="0084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C8D9" w14:textId="77777777" w:rsidR="002C3B14" w:rsidRDefault="002C3B14" w:rsidP="00844428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3884BC" wp14:editId="6048E2D5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56285"/>
          <wp:effectExtent l="0" t="0" r="0" b="0"/>
          <wp:wrapTight wrapText="bothSides">
            <wp:wrapPolygon edited="0">
              <wp:start x="-6" y="0"/>
              <wp:lineTo x="-6" y="21215"/>
              <wp:lineTo x="21082" y="21215"/>
              <wp:lineTo x="21082" y="0"/>
              <wp:lineTo x="-6" y="0"/>
            </wp:wrapPolygon>
          </wp:wrapTight>
          <wp:docPr id="3" name="Bild 1" descr="Schule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Schuleul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empus Sans ITC" w:hAnsi="Tempus Sans ITC"/>
        <w:b/>
        <w:sz w:val="32"/>
        <w:szCs w:val="32"/>
      </w:rPr>
      <w:t xml:space="preserve">Grundschule </w:t>
    </w:r>
    <w:proofErr w:type="spellStart"/>
    <w:r>
      <w:rPr>
        <w:rFonts w:ascii="Tempus Sans ITC" w:hAnsi="Tempus Sans ITC"/>
        <w:b/>
        <w:sz w:val="32"/>
        <w:szCs w:val="32"/>
      </w:rPr>
      <w:t>Lünzen</w:t>
    </w:r>
    <w:proofErr w:type="spellEnd"/>
    <w:r>
      <w:rPr>
        <w:rFonts w:ascii="Tempus Sans ITC" w:hAnsi="Tempus Sans ITC"/>
        <w:b/>
        <w:sz w:val="32"/>
        <w:szCs w:val="32"/>
      </w:rPr>
      <w:br/>
    </w:r>
    <w:r>
      <w:rPr>
        <w:rFonts w:ascii="Tempus Sans ITC" w:hAnsi="Tempus Sans ITC"/>
      </w:rPr>
      <w:t xml:space="preserve">Am Obstgarten 2 </w:t>
    </w:r>
    <w:r>
      <w:rPr>
        <w:rFonts w:ascii="Symbol" w:eastAsia="Symbol" w:hAnsi="Symbol" w:cs="Symbol"/>
      </w:rPr>
      <w:t></w:t>
    </w:r>
    <w:r>
      <w:rPr>
        <w:rFonts w:ascii="Tempus Sans ITC" w:hAnsi="Tempus Sans ITC"/>
      </w:rPr>
      <w:t xml:space="preserve"> 29640 Schneverdingen</w:t>
    </w:r>
  </w:p>
  <w:p w14:paraId="1495E88E" w14:textId="77777777" w:rsidR="002C3B14" w:rsidRDefault="002C3B14" w:rsidP="00844428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</w:rPr>
    </w:pPr>
    <w:r>
      <w:rPr>
        <w:rFonts w:ascii="Tempus Sans ITC" w:hAnsi="Tempus Sans ITC"/>
      </w:rPr>
      <w:t xml:space="preserve">Tel. 05193 / 34 29 </w:t>
    </w:r>
    <w:r>
      <w:rPr>
        <w:rFonts w:ascii="Symbol" w:eastAsia="Symbol" w:hAnsi="Symbol" w:cs="Symbol"/>
      </w:rPr>
      <w:t></w:t>
    </w:r>
    <w:r>
      <w:rPr>
        <w:rFonts w:ascii="Tempus Sans ITC" w:hAnsi="Tempus Sans ITC"/>
      </w:rPr>
      <w:t xml:space="preserve"> </w:t>
    </w:r>
    <w:r>
      <w:rPr>
        <w:rFonts w:ascii="Tempus Sans ITC" w:hAnsi="Tempus Sans ITC"/>
        <w:lang w:val="it-IT"/>
      </w:rPr>
      <w:t>Fax: 05193 / 97 00 65</w:t>
    </w:r>
  </w:p>
  <w:p w14:paraId="56073A25" w14:textId="77777777" w:rsidR="002C3B14" w:rsidRDefault="002C3B14" w:rsidP="00844428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</w:rPr>
    </w:pPr>
    <w:r>
      <w:rPr>
        <w:rFonts w:ascii="Tempus Sans ITC" w:hAnsi="Tempus Sans ITC"/>
        <w:lang w:val="it-IT"/>
      </w:rPr>
      <w:t xml:space="preserve">E-mail: </w:t>
    </w:r>
    <w:hyperlink r:id="rId2">
      <w:r>
        <w:rPr>
          <w:rStyle w:val="InternetLink"/>
          <w:rFonts w:ascii="Tempus Sans ITC" w:hAnsi="Tempus Sans ITC"/>
        </w:rPr>
        <w:t>gsluenzen@schneverdingen.net</w:t>
      </w:r>
    </w:hyperlink>
    <w:r>
      <w:rPr>
        <w:rFonts w:ascii="Tempus Sans ITC" w:hAnsi="Tempus Sans ITC"/>
      </w:rPr>
      <w:t xml:space="preserve"> </w:t>
    </w:r>
    <w:r>
      <w:rPr>
        <w:rFonts w:ascii="Symbol" w:eastAsia="Symbol" w:hAnsi="Symbol" w:cs="Symbol"/>
      </w:rPr>
      <w:t></w:t>
    </w:r>
    <w:r>
      <w:rPr>
        <w:rFonts w:ascii="Tempus Sans ITC" w:hAnsi="Tempus Sans ITC"/>
      </w:rPr>
      <w:t xml:space="preserve"> </w:t>
    </w:r>
    <w:hyperlink r:id="rId3" w:history="1">
      <w:r w:rsidRPr="00E44E19">
        <w:rPr>
          <w:rStyle w:val="Hyperlink"/>
          <w:rFonts w:ascii="Tempus Sans ITC" w:hAnsi="Tempus Sans ITC"/>
        </w:rPr>
        <w:t>www.gs-luenzen.de</w:t>
      </w:r>
    </w:hyperlink>
  </w:p>
  <w:p w14:paraId="6E4E7DDF" w14:textId="77777777" w:rsidR="002C3B14" w:rsidRPr="00844428" w:rsidRDefault="002C3B14" w:rsidP="00844428">
    <w:pPr>
      <w:pStyle w:val="Kopfzeile"/>
      <w:tabs>
        <w:tab w:val="clear" w:pos="4536"/>
      </w:tabs>
      <w:rPr>
        <w:u w:val="single"/>
      </w:rPr>
    </w:pPr>
    <w:r w:rsidRPr="00844428">
      <w:rPr>
        <w:u w:val="single"/>
      </w:rPr>
      <w:tab/>
    </w:r>
  </w:p>
  <w:p w14:paraId="543FCB72" w14:textId="77777777" w:rsidR="002C3B14" w:rsidRDefault="002C3B14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8"/>
    <w:rsid w:val="00112A9E"/>
    <w:rsid w:val="002C3B14"/>
    <w:rsid w:val="002C54BC"/>
    <w:rsid w:val="00330FEA"/>
    <w:rsid w:val="003509BA"/>
    <w:rsid w:val="00366557"/>
    <w:rsid w:val="003B19CE"/>
    <w:rsid w:val="00436625"/>
    <w:rsid w:val="00466842"/>
    <w:rsid w:val="004E154D"/>
    <w:rsid w:val="004F1C7D"/>
    <w:rsid w:val="00510EEB"/>
    <w:rsid w:val="005D682B"/>
    <w:rsid w:val="00636A43"/>
    <w:rsid w:val="00637AD2"/>
    <w:rsid w:val="006B0C4D"/>
    <w:rsid w:val="0070526F"/>
    <w:rsid w:val="007060F0"/>
    <w:rsid w:val="007539FA"/>
    <w:rsid w:val="007659AB"/>
    <w:rsid w:val="007E2135"/>
    <w:rsid w:val="007E3C1C"/>
    <w:rsid w:val="007E7C27"/>
    <w:rsid w:val="0081096F"/>
    <w:rsid w:val="00844428"/>
    <w:rsid w:val="00891495"/>
    <w:rsid w:val="0090799E"/>
    <w:rsid w:val="0098251F"/>
    <w:rsid w:val="00A04771"/>
    <w:rsid w:val="00A27973"/>
    <w:rsid w:val="00B0281C"/>
    <w:rsid w:val="00B31469"/>
    <w:rsid w:val="00B456DE"/>
    <w:rsid w:val="00B45B8E"/>
    <w:rsid w:val="00C31BD7"/>
    <w:rsid w:val="00C31D18"/>
    <w:rsid w:val="00C34AB1"/>
    <w:rsid w:val="00CD2EE8"/>
    <w:rsid w:val="00CE4060"/>
    <w:rsid w:val="00D72366"/>
    <w:rsid w:val="00DB0B28"/>
    <w:rsid w:val="00DC6783"/>
    <w:rsid w:val="00DD3E84"/>
    <w:rsid w:val="00E37F4A"/>
    <w:rsid w:val="00EB2EB3"/>
    <w:rsid w:val="00E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255C"/>
  <w15:chartTrackingRefBased/>
  <w15:docId w15:val="{D37342E3-671C-4C61-917D-3E52BD2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4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428"/>
  </w:style>
  <w:style w:type="paragraph" w:styleId="Fuzeile">
    <w:name w:val="footer"/>
    <w:basedOn w:val="Standard"/>
    <w:link w:val="FuzeileZchn"/>
    <w:uiPriority w:val="99"/>
    <w:unhideWhenUsed/>
    <w:rsid w:val="0084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428"/>
  </w:style>
  <w:style w:type="character" w:customStyle="1" w:styleId="InternetLink">
    <w:name w:val="Internet Link"/>
    <w:rsid w:val="00844428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84442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3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D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43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s-luenzen.de" TargetMode="External"/><Relationship Id="rId2" Type="http://schemas.openxmlformats.org/officeDocument/2006/relationships/hyperlink" Target="mailto:gsluenzen@schneverdingen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B1AA-A220-4F10-82C8-B1D5FBE8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Haake</dc:creator>
  <cp:keywords/>
  <dc:description/>
  <cp:lastModifiedBy>Cemre Tuna</cp:lastModifiedBy>
  <cp:revision>12</cp:revision>
  <cp:lastPrinted>2022-05-29T18:05:00Z</cp:lastPrinted>
  <dcterms:created xsi:type="dcterms:W3CDTF">2023-05-15T07:55:00Z</dcterms:created>
  <dcterms:modified xsi:type="dcterms:W3CDTF">2023-06-12T06:32:00Z</dcterms:modified>
</cp:coreProperties>
</file>