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3B" w:rsidRPr="00110063" w:rsidRDefault="0077284F">
      <w:pPr>
        <w:rPr>
          <w:b/>
          <w:sz w:val="28"/>
          <w:szCs w:val="28"/>
          <w:lang w:val="de-DE"/>
        </w:rPr>
      </w:pPr>
      <w:bookmarkStart w:id="0" w:name="_GoBack"/>
      <w:bookmarkEnd w:id="0"/>
      <w:r>
        <w:rPr>
          <w:b/>
          <w:noProof/>
          <w:sz w:val="28"/>
          <w:szCs w:val="28"/>
          <w:lang w:val="de-DE" w:eastAsia="de-DE" w:bidi="ar-SA"/>
        </w:rPr>
        <mc:AlternateContent>
          <mc:Choice Requires="wps">
            <w:drawing>
              <wp:anchor distT="0" distB="0" distL="114300" distR="114300" simplePos="0" relativeHeight="251658240" behindDoc="0" locked="0" layoutInCell="1" allowOverlap="1">
                <wp:simplePos x="0" y="0"/>
                <wp:positionH relativeFrom="column">
                  <wp:posOffset>4024630</wp:posOffset>
                </wp:positionH>
                <wp:positionV relativeFrom="paragraph">
                  <wp:posOffset>-509270</wp:posOffset>
                </wp:positionV>
                <wp:extent cx="2085975" cy="1343025"/>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343025"/>
                        </a:xfrm>
                        <a:prstGeom prst="rect">
                          <a:avLst/>
                        </a:prstGeom>
                        <a:solidFill>
                          <a:srgbClr val="FFFFFF"/>
                        </a:solidFill>
                        <a:ln w="9525">
                          <a:solidFill>
                            <a:schemeClr val="bg1">
                              <a:lumMod val="100000"/>
                              <a:lumOff val="0"/>
                            </a:schemeClr>
                          </a:solidFill>
                          <a:miter lim="800000"/>
                          <a:headEnd/>
                          <a:tailEnd/>
                        </a:ln>
                      </wps:spPr>
                      <wps:txbx>
                        <w:txbxContent>
                          <w:p w:rsidR="00110063" w:rsidRDefault="00110063">
                            <w:r>
                              <w:rPr>
                                <w:noProof/>
                                <w:lang w:val="de-DE" w:eastAsia="de-DE" w:bidi="ar-SA"/>
                              </w:rPr>
                              <w:drawing>
                                <wp:inline distT="0" distB="0" distL="0" distR="0">
                                  <wp:extent cx="1828800" cy="1170738"/>
                                  <wp:effectExtent l="19050" t="0" r="0" b="0"/>
                                  <wp:docPr id="1" name="Bild 1" descr="C:\Sportfachschaft Gym Oe\Schullogo\tim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portfachschaft Gym Oe\Schullogo\timm_logo.jpg"/>
                                          <pic:cNvPicPr>
                                            <a:picLocks noChangeAspect="1" noChangeArrowheads="1"/>
                                          </pic:cNvPicPr>
                                        </pic:nvPicPr>
                                        <pic:blipFill>
                                          <a:blip r:embed="rId5"/>
                                          <a:srcRect/>
                                          <a:stretch>
                                            <a:fillRect/>
                                          </a:stretch>
                                        </pic:blipFill>
                                        <pic:spPr bwMode="auto">
                                          <a:xfrm>
                                            <a:off x="0" y="0"/>
                                            <a:ext cx="1828699" cy="117067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6.9pt;margin-top:-40.1pt;width:164.25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" strokecolor="white [3212]">
                <v:textbox>
                  <w:txbxContent>
                    <w:p w:rsidR="00110063" w:rsidRDefault="00110063">
                      <w:r>
                        <w:rPr>
                          <w:noProof/>
                          <w:lang w:val="de-DE" w:eastAsia="de-DE" w:bidi="ar-SA"/>
                        </w:rPr>
                        <w:drawing>
                          <wp:inline distT="0" distB="0" distL="0" distR="0">
                            <wp:extent cx="1828800" cy="1170738"/>
                            <wp:effectExtent l="19050" t="0" r="0" b="0"/>
                            <wp:docPr id="1" name="Bild 1" descr="C:\Sportfachschaft Gym Oe\Schullogo\tim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portfachschaft Gym Oe\Schullogo\timm_logo.jpg"/>
                                    <pic:cNvPicPr>
                                      <a:picLocks noChangeAspect="1" noChangeArrowheads="1"/>
                                    </pic:cNvPicPr>
                                  </pic:nvPicPr>
                                  <pic:blipFill>
                                    <a:blip r:embed="rId5"/>
                                    <a:srcRect/>
                                    <a:stretch>
                                      <a:fillRect/>
                                    </a:stretch>
                                  </pic:blipFill>
                                  <pic:spPr bwMode="auto">
                                    <a:xfrm>
                                      <a:off x="0" y="0"/>
                                      <a:ext cx="1828699" cy="1170673"/>
                                    </a:xfrm>
                                    <a:prstGeom prst="rect">
                                      <a:avLst/>
                                    </a:prstGeom>
                                    <a:noFill/>
                                    <a:ln w="9525">
                                      <a:noFill/>
                                      <a:miter lim="800000"/>
                                      <a:headEnd/>
                                      <a:tailEnd/>
                                    </a:ln>
                                  </pic:spPr>
                                </pic:pic>
                              </a:graphicData>
                            </a:graphic>
                          </wp:inline>
                        </w:drawing>
                      </w:r>
                    </w:p>
                  </w:txbxContent>
                </v:textbox>
              </v:shape>
            </w:pict>
          </mc:Fallback>
        </mc:AlternateContent>
      </w:r>
      <w:r w:rsidR="0030550F" w:rsidRPr="00110063">
        <w:rPr>
          <w:b/>
          <w:sz w:val="28"/>
          <w:szCs w:val="28"/>
          <w:lang w:val="de-DE"/>
        </w:rPr>
        <w:t>Sport als 5. Prüfungsfach</w:t>
      </w:r>
    </w:p>
    <w:p w:rsidR="0030550F" w:rsidRPr="00110063" w:rsidRDefault="00110063">
      <w:pPr>
        <w:rPr>
          <w:b/>
          <w:sz w:val="28"/>
          <w:szCs w:val="28"/>
          <w:lang w:val="de-DE"/>
        </w:rPr>
      </w:pPr>
      <w:r w:rsidRPr="00110063">
        <w:rPr>
          <w:b/>
          <w:sz w:val="28"/>
          <w:szCs w:val="28"/>
          <w:lang w:val="de-DE"/>
        </w:rPr>
        <w:t>am Gymnasium Oedeme</w:t>
      </w:r>
    </w:p>
    <w:p w:rsidR="0030550F" w:rsidRDefault="0030550F">
      <w:pPr>
        <w:rPr>
          <w:lang w:val="de-DE"/>
        </w:rPr>
      </w:pPr>
    </w:p>
    <w:p w:rsidR="00110063" w:rsidRDefault="00110063">
      <w:pPr>
        <w:rPr>
          <w:lang w:val="de-DE"/>
        </w:rPr>
      </w:pPr>
    </w:p>
    <w:p w:rsidR="0030550F" w:rsidRDefault="0030550F">
      <w:pPr>
        <w:rPr>
          <w:lang w:val="de-DE"/>
        </w:rPr>
      </w:pPr>
    </w:p>
    <w:p w:rsidR="00C25894" w:rsidRPr="00C25894" w:rsidRDefault="00C25894">
      <w:pPr>
        <w:rPr>
          <w:b/>
          <w:u w:val="single"/>
          <w:lang w:val="de-DE"/>
        </w:rPr>
      </w:pPr>
      <w:r w:rsidRPr="00C25894">
        <w:rPr>
          <w:b/>
          <w:u w:val="single"/>
          <w:lang w:val="de-DE"/>
        </w:rPr>
        <w:t>Einführungsphase</w:t>
      </w:r>
      <w:r w:rsidR="008F7F12">
        <w:rPr>
          <w:b/>
          <w:u w:val="single"/>
          <w:lang w:val="de-DE"/>
        </w:rPr>
        <w:t xml:space="preserve"> (Jahrgang 10)</w:t>
      </w:r>
    </w:p>
    <w:p w:rsidR="00C25894" w:rsidRDefault="00C25894" w:rsidP="008F7F12">
      <w:pPr>
        <w:jc w:val="both"/>
        <w:rPr>
          <w:lang w:val="de-DE"/>
        </w:rPr>
      </w:pPr>
    </w:p>
    <w:p w:rsidR="0030550F" w:rsidRDefault="0030550F" w:rsidP="008F7F12">
      <w:pPr>
        <w:jc w:val="both"/>
        <w:rPr>
          <w:lang w:val="de-DE"/>
        </w:rPr>
      </w:pPr>
      <w:r>
        <w:rPr>
          <w:lang w:val="de-DE"/>
        </w:rPr>
        <w:t>Schülerin</w:t>
      </w:r>
      <w:r w:rsidR="00C25894">
        <w:rPr>
          <w:lang w:val="de-DE"/>
        </w:rPr>
        <w:t>nen und Schüler, die Sport als fünftes</w:t>
      </w:r>
      <w:r>
        <w:rPr>
          <w:lang w:val="de-DE"/>
        </w:rPr>
        <w:t xml:space="preserve"> Prüf</w:t>
      </w:r>
      <w:r w:rsidR="00110063">
        <w:rPr>
          <w:lang w:val="de-DE"/>
        </w:rPr>
        <w:t>ungsf</w:t>
      </w:r>
      <w:r w:rsidR="004C47F3">
        <w:rPr>
          <w:lang w:val="de-DE"/>
        </w:rPr>
        <w:t xml:space="preserve">ach </w:t>
      </w:r>
      <w:r w:rsidR="00C25894">
        <w:rPr>
          <w:lang w:val="de-DE"/>
        </w:rPr>
        <w:t xml:space="preserve">wählen wollen, </w:t>
      </w:r>
      <w:r w:rsidR="004C47F3">
        <w:rPr>
          <w:lang w:val="de-DE"/>
        </w:rPr>
        <w:t xml:space="preserve">müssen zusätzlich im </w:t>
      </w:r>
      <w:r w:rsidR="004C47F3" w:rsidRPr="00935ECF">
        <w:rPr>
          <w:b/>
          <w:lang w:val="de-DE"/>
        </w:rPr>
        <w:t>ersten</w:t>
      </w:r>
      <w:r>
        <w:rPr>
          <w:lang w:val="de-DE"/>
        </w:rPr>
        <w:t xml:space="preserve"> Halbjahr der Einführungsphase</w:t>
      </w:r>
      <w:r w:rsidR="008F7F12">
        <w:rPr>
          <w:lang w:val="de-DE"/>
        </w:rPr>
        <w:t xml:space="preserve"> (Jahrgang 10</w:t>
      </w:r>
      <w:r w:rsidR="00C25894">
        <w:rPr>
          <w:lang w:val="de-DE"/>
        </w:rPr>
        <w:t>)</w:t>
      </w:r>
      <w:r>
        <w:rPr>
          <w:lang w:val="de-DE"/>
        </w:rPr>
        <w:t xml:space="preserve"> Sporttheorie belegen (VO-GO, 2005/07/08, § 8.4)</w:t>
      </w:r>
      <w:r w:rsidR="00C25894">
        <w:rPr>
          <w:lang w:val="de-DE"/>
        </w:rPr>
        <w:t>. Der Sporttheoriekurs erfolgt zweistündig. Als Leistungsüberprüfung wird unter anderem eine Klassenarbeit geschrieben</w:t>
      </w:r>
      <w:r>
        <w:rPr>
          <w:lang w:val="de-DE"/>
        </w:rPr>
        <w:t xml:space="preserve"> (EB-VO-GO, 2005/07/08, Nr. 8.13). Leistungen in Sporttheorie stellen keine Grundlagen für einen Versetzungsentscheid am Ende der Einführungsphase dar (VO-GO, 2005/07/08, §9, Abs. 1). </w:t>
      </w:r>
    </w:p>
    <w:p w:rsidR="0086005D" w:rsidRDefault="0086005D" w:rsidP="008F7F12">
      <w:pPr>
        <w:jc w:val="both"/>
        <w:rPr>
          <w:lang w:val="de-DE"/>
        </w:rPr>
      </w:pPr>
    </w:p>
    <w:p w:rsidR="0086005D" w:rsidRDefault="00110063" w:rsidP="008F7F12">
      <w:pPr>
        <w:jc w:val="both"/>
        <w:rPr>
          <w:b/>
          <w:u w:val="single"/>
          <w:lang w:val="de-DE"/>
        </w:rPr>
      </w:pPr>
      <w:r>
        <w:rPr>
          <w:b/>
          <w:u w:val="single"/>
          <w:lang w:val="de-DE"/>
        </w:rPr>
        <w:t>Qualifikationsphase</w:t>
      </w:r>
      <w:r w:rsidR="008F7F12">
        <w:rPr>
          <w:b/>
          <w:u w:val="single"/>
          <w:lang w:val="de-DE"/>
        </w:rPr>
        <w:t xml:space="preserve"> (Jahrgänge 11 und 12)</w:t>
      </w:r>
    </w:p>
    <w:p w:rsidR="00110063" w:rsidRPr="00110063" w:rsidRDefault="00110063" w:rsidP="008F7F12">
      <w:pPr>
        <w:jc w:val="both"/>
        <w:rPr>
          <w:b/>
          <w:u w:val="single"/>
          <w:lang w:val="de-DE"/>
        </w:rPr>
      </w:pPr>
    </w:p>
    <w:p w:rsidR="00C25894" w:rsidRDefault="0086005D" w:rsidP="008F7F12">
      <w:pPr>
        <w:jc w:val="both"/>
        <w:rPr>
          <w:lang w:val="de-DE"/>
        </w:rPr>
      </w:pPr>
      <w:r>
        <w:rPr>
          <w:lang w:val="de-DE"/>
        </w:rPr>
        <w:t>Die Schülerinnen und Schüler, die Sport als fünftes Prüfungsfach wählen,</w:t>
      </w:r>
      <w:r w:rsidR="00C25894">
        <w:rPr>
          <w:lang w:val="de-DE"/>
        </w:rPr>
        <w:t xml:space="preserve"> legen  zu Beginn der Qualifikationsphase eine ärztliche Unbedenklichkeitsbescheinigung vor. </w:t>
      </w:r>
    </w:p>
    <w:p w:rsidR="00C25894" w:rsidRDefault="00C25894" w:rsidP="008F7F12">
      <w:pPr>
        <w:jc w:val="both"/>
        <w:rPr>
          <w:lang w:val="de-DE"/>
        </w:rPr>
      </w:pPr>
      <w:r>
        <w:rPr>
          <w:lang w:val="de-DE"/>
        </w:rPr>
        <w:t xml:space="preserve">Sie </w:t>
      </w:r>
      <w:r w:rsidR="0086005D">
        <w:rPr>
          <w:lang w:val="de-DE"/>
        </w:rPr>
        <w:t>belegen in den vier Ku</w:t>
      </w:r>
      <w:r>
        <w:rPr>
          <w:lang w:val="de-DE"/>
        </w:rPr>
        <w:t>rshalbjahren der Kursstufe</w:t>
      </w:r>
      <w:r w:rsidR="00110063">
        <w:rPr>
          <w:lang w:val="de-DE"/>
        </w:rPr>
        <w:t xml:space="preserve"> ei</w:t>
      </w:r>
      <w:r w:rsidR="0086005D">
        <w:rPr>
          <w:lang w:val="de-DE"/>
        </w:rPr>
        <w:t>nen Kurs, der aus Sportpraxis (zwei</w:t>
      </w:r>
      <w:r w:rsidR="00110063">
        <w:rPr>
          <w:lang w:val="de-DE"/>
        </w:rPr>
        <w:t>stündig) und Sporttheorie (zwei</w:t>
      </w:r>
      <w:r w:rsidR="0086005D">
        <w:rPr>
          <w:lang w:val="de-DE"/>
        </w:rPr>
        <w:t>stündig) besteht. Die Themen der sportpraktischen Kurse stammen zu gleichen Teilen aus den Erfahrungs- und Lernfeldgruppen</w:t>
      </w:r>
      <w:r>
        <w:rPr>
          <w:lang w:val="de-DE"/>
        </w:rPr>
        <w:t xml:space="preserve"> A und B</w:t>
      </w:r>
      <w:r w:rsidR="0086005D">
        <w:rPr>
          <w:lang w:val="de-DE"/>
        </w:rPr>
        <w:t xml:space="preserve">. </w:t>
      </w:r>
    </w:p>
    <w:p w:rsidR="00C25894" w:rsidRDefault="00C25894" w:rsidP="008F7F12">
      <w:pPr>
        <w:jc w:val="both"/>
        <w:rPr>
          <w:lang w:val="de-DE"/>
        </w:rPr>
      </w:pPr>
      <w:r>
        <w:rPr>
          <w:lang w:val="de-DE"/>
        </w:rPr>
        <w:t>Im Fach Sport werden die Leistungen in Sporttheorie im Verhältnis 1:1 zu den Leistungen der Sportpraxis gewichtet und bewertet. Tritt eine Dezimalstelle auf, so wird nach dem üblichen mathematischen Verfahren gerundet (EB-VO-GO, 2005/07/08, Nr. 7.7). Alle vier so ermittelten Schulhalbjahresergebnisse der Qualifikationsphase müssen eingebracht werden (AVO-GOFAK, 2005/07/ß8. § 15, Abs. 3).</w:t>
      </w:r>
    </w:p>
    <w:p w:rsidR="008F7F12" w:rsidRDefault="008F7F12" w:rsidP="008F7F12">
      <w:pPr>
        <w:jc w:val="both"/>
        <w:rPr>
          <w:lang w:val="de-DE"/>
        </w:rPr>
      </w:pPr>
    </w:p>
    <w:p w:rsidR="008F7F12" w:rsidRDefault="008F7F12" w:rsidP="008F7F12">
      <w:pPr>
        <w:jc w:val="both"/>
        <w:rPr>
          <w:lang w:val="de-DE"/>
        </w:rPr>
      </w:pPr>
      <w:r>
        <w:rPr>
          <w:lang w:val="de-DE"/>
        </w:rPr>
        <w:t xml:space="preserve">Wichtig: Sport ist keinem Aufgabenfeld zugeordnet (VO-GO, 2005/07/08, §8.1). Sport kann nicht mit Erdkunde als Prüfungsfach gewählt werden. </w:t>
      </w:r>
    </w:p>
    <w:p w:rsidR="008F7F12" w:rsidRDefault="008F7F12" w:rsidP="008F7F12">
      <w:pPr>
        <w:jc w:val="both"/>
        <w:rPr>
          <w:lang w:val="de-DE"/>
        </w:rPr>
      </w:pPr>
    </w:p>
    <w:p w:rsidR="0086005D" w:rsidRDefault="00C25894" w:rsidP="008F7F12">
      <w:pPr>
        <w:jc w:val="both"/>
        <w:rPr>
          <w:lang w:val="de-DE"/>
        </w:rPr>
      </w:pPr>
      <w:r>
        <w:rPr>
          <w:lang w:val="de-DE"/>
        </w:rPr>
        <w:t>Am Ende des zweiten Schulhalbjahres (Ende Jahrgang 11) gibt die Schülerin oder der Schüler der Schulleitung das fünfte Prüfungsfach und die gewählten Prüfungssportarten an (EB-AVO-GOFAK, 2005/07/08, Nr. 2.3).</w:t>
      </w:r>
    </w:p>
    <w:p w:rsidR="0086005D" w:rsidRDefault="0086005D" w:rsidP="008F7F12">
      <w:pPr>
        <w:jc w:val="both"/>
        <w:rPr>
          <w:lang w:val="de-DE"/>
        </w:rPr>
      </w:pPr>
      <w:r>
        <w:rPr>
          <w:lang w:val="de-DE"/>
        </w:rPr>
        <w:t>Die praktische Sportprüfung kann nur in Sportarten abgelegt werden, die in der Qualifi</w:t>
      </w:r>
      <w:r w:rsidR="00A60000">
        <w:rPr>
          <w:lang w:val="de-DE"/>
        </w:rPr>
        <w:t>kationsphase thematisiert worden sind</w:t>
      </w:r>
      <w:r>
        <w:rPr>
          <w:lang w:val="de-DE"/>
        </w:rPr>
        <w:t xml:space="preserve">. </w:t>
      </w:r>
    </w:p>
    <w:p w:rsidR="0086005D" w:rsidRDefault="0086005D" w:rsidP="008F7F12">
      <w:pPr>
        <w:jc w:val="both"/>
        <w:rPr>
          <w:lang w:val="de-DE"/>
        </w:rPr>
      </w:pPr>
    </w:p>
    <w:p w:rsidR="005E46CC" w:rsidRDefault="005E46CC" w:rsidP="008F7F12">
      <w:pPr>
        <w:jc w:val="both"/>
        <w:rPr>
          <w:lang w:val="de-DE"/>
        </w:rPr>
      </w:pPr>
    </w:p>
    <w:p w:rsidR="0086005D" w:rsidRDefault="005E46CC" w:rsidP="008F7F12">
      <w:pPr>
        <w:jc w:val="both"/>
        <w:rPr>
          <w:lang w:val="de-DE"/>
        </w:rPr>
      </w:pPr>
      <w:r>
        <w:rPr>
          <w:lang w:val="de-DE"/>
        </w:rPr>
        <w:t>Als Prüfungssportarten sind am Gymna</w:t>
      </w:r>
      <w:r w:rsidR="008F7F12">
        <w:rPr>
          <w:lang w:val="de-DE"/>
        </w:rPr>
        <w:t>sium Oedeme nach dem geplanten Unterrichtsm</w:t>
      </w:r>
      <w:r>
        <w:rPr>
          <w:lang w:val="de-DE"/>
        </w:rPr>
        <w:t xml:space="preserve">odell zugelassen: </w:t>
      </w:r>
    </w:p>
    <w:p w:rsidR="005E46CC" w:rsidRPr="00A60000" w:rsidRDefault="005E46CC" w:rsidP="008F7F12">
      <w:pPr>
        <w:jc w:val="both"/>
        <w:rPr>
          <w:b/>
          <w:lang w:val="de-DE"/>
        </w:rPr>
      </w:pPr>
      <w:r w:rsidRPr="00A60000">
        <w:rPr>
          <w:b/>
          <w:lang w:val="de-DE"/>
        </w:rPr>
        <w:t>Erfahrungs- und Lernfeld A (individuelles sportliches Handeln):</w:t>
      </w:r>
    </w:p>
    <w:p w:rsidR="005E46CC" w:rsidRDefault="005E46CC" w:rsidP="008F7F12">
      <w:pPr>
        <w:jc w:val="both"/>
        <w:rPr>
          <w:lang w:val="de-DE"/>
        </w:rPr>
      </w:pPr>
      <w:r>
        <w:rPr>
          <w:lang w:val="de-DE"/>
        </w:rPr>
        <w:t>Gerätturnen – Leichtathletik</w:t>
      </w:r>
      <w:r w:rsidR="005A06B2">
        <w:rPr>
          <w:lang w:val="de-DE"/>
        </w:rPr>
        <w:t xml:space="preserve"> - Tanz</w:t>
      </w:r>
    </w:p>
    <w:p w:rsidR="005E46CC" w:rsidRPr="00A60000" w:rsidRDefault="005E46CC" w:rsidP="008F7F12">
      <w:pPr>
        <w:jc w:val="both"/>
        <w:rPr>
          <w:b/>
          <w:lang w:val="de-DE"/>
        </w:rPr>
      </w:pPr>
      <w:r w:rsidRPr="00A60000">
        <w:rPr>
          <w:b/>
          <w:lang w:val="de-DE"/>
        </w:rPr>
        <w:t>Erfahrungs- und Lernfeldgruppe B (partner- und gemeinschaftsbezogenes sportliches</w:t>
      </w:r>
      <w:r>
        <w:rPr>
          <w:lang w:val="de-DE"/>
        </w:rPr>
        <w:t xml:space="preserve"> </w:t>
      </w:r>
      <w:r w:rsidRPr="00A60000">
        <w:rPr>
          <w:b/>
          <w:lang w:val="de-DE"/>
        </w:rPr>
        <w:t>Handeln):</w:t>
      </w:r>
    </w:p>
    <w:p w:rsidR="005E46CC" w:rsidRDefault="005E46CC" w:rsidP="008F7F12">
      <w:pPr>
        <w:jc w:val="both"/>
        <w:rPr>
          <w:lang w:val="de-DE"/>
        </w:rPr>
      </w:pPr>
      <w:r>
        <w:rPr>
          <w:lang w:val="de-DE"/>
        </w:rPr>
        <w:t xml:space="preserve">Handball – Fußball – Volleyball – Basketball </w:t>
      </w:r>
      <w:r w:rsidR="005A06B2">
        <w:rPr>
          <w:lang w:val="de-DE"/>
        </w:rPr>
        <w:t>–</w:t>
      </w:r>
      <w:r>
        <w:rPr>
          <w:lang w:val="de-DE"/>
        </w:rPr>
        <w:t xml:space="preserve"> Badminton</w:t>
      </w:r>
    </w:p>
    <w:p w:rsidR="00A60000" w:rsidRDefault="00A60000" w:rsidP="008F7F12">
      <w:pPr>
        <w:jc w:val="both"/>
        <w:rPr>
          <w:lang w:val="de-DE"/>
        </w:rPr>
      </w:pPr>
    </w:p>
    <w:p w:rsidR="008F7F12" w:rsidRDefault="008F7F12" w:rsidP="008F7F12">
      <w:pPr>
        <w:jc w:val="both"/>
        <w:rPr>
          <w:b/>
          <w:u w:val="single"/>
          <w:lang w:val="de-DE"/>
        </w:rPr>
      </w:pPr>
    </w:p>
    <w:p w:rsidR="008F7F12" w:rsidRDefault="008F7F12" w:rsidP="008F7F12">
      <w:pPr>
        <w:jc w:val="both"/>
        <w:rPr>
          <w:b/>
          <w:u w:val="single"/>
          <w:lang w:val="de-DE"/>
        </w:rPr>
      </w:pPr>
    </w:p>
    <w:p w:rsidR="008F7F12" w:rsidRDefault="008F7F12" w:rsidP="008F7F12">
      <w:pPr>
        <w:jc w:val="both"/>
        <w:rPr>
          <w:b/>
          <w:u w:val="single"/>
          <w:lang w:val="de-DE"/>
        </w:rPr>
      </w:pPr>
    </w:p>
    <w:p w:rsidR="005A06B2" w:rsidRDefault="005A06B2" w:rsidP="008F7F12">
      <w:pPr>
        <w:jc w:val="both"/>
        <w:rPr>
          <w:b/>
          <w:u w:val="single"/>
          <w:lang w:val="de-DE"/>
        </w:rPr>
      </w:pPr>
      <w:r w:rsidRPr="00A60000">
        <w:rPr>
          <w:b/>
          <w:u w:val="single"/>
          <w:lang w:val="de-DE"/>
        </w:rPr>
        <w:lastRenderedPageBreak/>
        <w:t>Abiturprüfung</w:t>
      </w:r>
    </w:p>
    <w:p w:rsidR="00A60000" w:rsidRPr="00A60000" w:rsidRDefault="00A60000" w:rsidP="008F7F12">
      <w:pPr>
        <w:jc w:val="both"/>
        <w:rPr>
          <w:b/>
          <w:u w:val="single"/>
          <w:lang w:val="de-DE"/>
        </w:rPr>
      </w:pPr>
    </w:p>
    <w:p w:rsidR="005A06B2" w:rsidRDefault="005A06B2" w:rsidP="008F7F12">
      <w:pPr>
        <w:jc w:val="both"/>
        <w:rPr>
          <w:lang w:val="de-DE"/>
        </w:rPr>
      </w:pPr>
      <w:r>
        <w:rPr>
          <w:lang w:val="de-DE"/>
        </w:rPr>
        <w:t>Tritt bis zum Ende des ersten Schuljahres der Qualifikationsphase Sportunfähigkeit ein, so ist anstelle von Sport ein anderes fünftes Prüfungsfach zu wählen (VO-GO. 2005/07/08, § 11), Abs. 7).</w:t>
      </w:r>
    </w:p>
    <w:p w:rsidR="005A06B2" w:rsidRDefault="005A06B2" w:rsidP="008F7F12">
      <w:pPr>
        <w:jc w:val="both"/>
        <w:rPr>
          <w:lang w:val="de-DE"/>
        </w:rPr>
      </w:pPr>
      <w:r>
        <w:rPr>
          <w:lang w:val="de-DE"/>
        </w:rPr>
        <w:t>Kann ein Prüfling, der Sport als fünftes Prüfungsfach gewählt hat, aufgrund einer Sportunfähigkeit, die nach Abschluss des zweiten Schulhalbjahres in der Qualifikationsphase eingetreten und durch ein amtsärztliches Zeugnis belegt ist, am praktischen Sportunterricht und an sportpraktischen Prüfungen nicht teilnehmen, so wird er in den weiteren Schulhalbjahren und in der Abiturprüfung nur nach seinen sporttheoretischen Leistungen beurteilt. Dies gilt auch, wenn ein Prüfling im Rahmen der Abiturprüfung in einer vom vorsitzenden Mitglied der Prüfungskommission bestimmten</w:t>
      </w:r>
      <w:r w:rsidR="008F7F12">
        <w:rPr>
          <w:lang w:val="de-DE"/>
        </w:rPr>
        <w:t xml:space="preserve"> Frist die sportpraktisch</w:t>
      </w:r>
      <w:r>
        <w:rPr>
          <w:lang w:val="de-DE"/>
        </w:rPr>
        <w:t xml:space="preserve"> Prüfung aus von ihm nicht zu vertretenden Gründen nicht ablegen kann (AVO-GOFAK, 2005/07/08, § 20, Abs. 3).</w:t>
      </w:r>
    </w:p>
    <w:p w:rsidR="005A06B2" w:rsidRDefault="005A06B2" w:rsidP="008F7F12">
      <w:pPr>
        <w:jc w:val="both"/>
        <w:rPr>
          <w:lang w:val="de-DE"/>
        </w:rPr>
      </w:pPr>
    </w:p>
    <w:p w:rsidR="005A06B2" w:rsidRDefault="005A06B2" w:rsidP="008F7F12">
      <w:pPr>
        <w:jc w:val="both"/>
        <w:rPr>
          <w:lang w:val="de-DE"/>
        </w:rPr>
      </w:pPr>
      <w:r>
        <w:rPr>
          <w:lang w:val="de-DE"/>
        </w:rPr>
        <w:t>Die Abiturprüfung im Fach Spor</w:t>
      </w:r>
      <w:r w:rsidR="00A60000">
        <w:rPr>
          <w:lang w:val="de-DE"/>
        </w:rPr>
        <w:t>t (P5) umfasst einen sportprakt</w:t>
      </w:r>
      <w:r>
        <w:rPr>
          <w:lang w:val="de-DE"/>
        </w:rPr>
        <w:t xml:space="preserve">ischen und einen mündlichen Teil. Für das </w:t>
      </w:r>
      <w:r w:rsidR="00A60000">
        <w:rPr>
          <w:lang w:val="de-DE"/>
        </w:rPr>
        <w:t>Verfahren der sportpraktischen T</w:t>
      </w:r>
      <w:r>
        <w:rPr>
          <w:lang w:val="de-DE"/>
        </w:rPr>
        <w:t>eilprüfung gelten die gleichen Bedingungen</w:t>
      </w:r>
      <w:r w:rsidR="00BD72E4">
        <w:rPr>
          <w:lang w:val="de-DE"/>
        </w:rPr>
        <w:t xml:space="preserve"> wie für die mündliche</w:t>
      </w:r>
      <w:r>
        <w:rPr>
          <w:lang w:val="de-DE"/>
        </w:rPr>
        <w:t xml:space="preserve"> Prüfung</w:t>
      </w:r>
      <w:r w:rsidR="00BD72E4">
        <w:rPr>
          <w:lang w:val="de-DE"/>
        </w:rPr>
        <w:t xml:space="preserve"> (EB-AVO-GOFAK, 2005/07, Nr. 2.5).</w:t>
      </w:r>
    </w:p>
    <w:p w:rsidR="00BD72E4" w:rsidRDefault="00BD72E4" w:rsidP="008F7F12">
      <w:pPr>
        <w:jc w:val="both"/>
        <w:rPr>
          <w:lang w:val="de-DE"/>
        </w:rPr>
      </w:pPr>
      <w:r>
        <w:rPr>
          <w:lang w:val="de-DE"/>
        </w:rPr>
        <w:t xml:space="preserve">Die sportpraktische Prüfung umfasst zwei Teilprüfungen. Bei der Auswahl der Prüfungssportarten sind </w:t>
      </w:r>
      <w:r w:rsidRPr="00A60000">
        <w:rPr>
          <w:b/>
          <w:lang w:val="de-DE"/>
        </w:rPr>
        <w:t>beide Erfahrungs- und Lernfeldgruppen</w:t>
      </w:r>
      <w:r>
        <w:rPr>
          <w:lang w:val="de-DE"/>
        </w:rPr>
        <w:t xml:space="preserve"> zu berücksichtigen (EPA Sport, 7/1999, S. 8). Praktische Prüfungsteile im Fach Sport können auch im dritten Schulhalbjahr durchgeführt werden (AVO-GOFAK, 2005/07/08, § 3). Die Abiturprüfung findet daher in drei getrennten Abschnitten statt. Daraus ergibt sich an unserer Schule folgende Terminierung:</w:t>
      </w:r>
    </w:p>
    <w:p w:rsidR="00BD72E4" w:rsidRPr="00A60000" w:rsidRDefault="008F7F12" w:rsidP="008F7F12">
      <w:pPr>
        <w:pStyle w:val="Listenabsatz"/>
        <w:numPr>
          <w:ilvl w:val="0"/>
          <w:numId w:val="3"/>
        </w:numPr>
        <w:jc w:val="both"/>
        <w:rPr>
          <w:sz w:val="22"/>
          <w:szCs w:val="22"/>
          <w:lang w:val="de-DE"/>
        </w:rPr>
      </w:pPr>
      <w:r>
        <w:rPr>
          <w:sz w:val="22"/>
          <w:szCs w:val="22"/>
          <w:lang w:val="de-DE"/>
        </w:rPr>
        <w:t xml:space="preserve">Innerhalb des </w:t>
      </w:r>
      <w:r w:rsidR="00BD72E4" w:rsidRPr="00A60000">
        <w:rPr>
          <w:sz w:val="22"/>
          <w:szCs w:val="22"/>
          <w:lang w:val="de-DE"/>
        </w:rPr>
        <w:t xml:space="preserve"> 3. Halbjahres der Qualifikationsphase: praktische Prüfung Erfahrungs- und Lernfeld A.</w:t>
      </w:r>
    </w:p>
    <w:p w:rsidR="00BD72E4" w:rsidRPr="00A60000" w:rsidRDefault="00BD72E4" w:rsidP="008F7F12">
      <w:pPr>
        <w:pStyle w:val="Listenabsatz"/>
        <w:numPr>
          <w:ilvl w:val="0"/>
          <w:numId w:val="3"/>
        </w:numPr>
        <w:jc w:val="both"/>
        <w:rPr>
          <w:sz w:val="22"/>
          <w:szCs w:val="22"/>
          <w:lang w:val="de-DE"/>
        </w:rPr>
      </w:pPr>
      <w:r w:rsidRPr="00A60000">
        <w:rPr>
          <w:sz w:val="22"/>
          <w:szCs w:val="22"/>
          <w:lang w:val="de-DE"/>
        </w:rPr>
        <w:t xml:space="preserve">Ende </w:t>
      </w:r>
      <w:r w:rsidR="00A60000">
        <w:rPr>
          <w:sz w:val="22"/>
          <w:szCs w:val="22"/>
          <w:lang w:val="de-DE"/>
        </w:rPr>
        <w:t>des 4. Halbjahres der Qualifika</w:t>
      </w:r>
      <w:r w:rsidRPr="00A60000">
        <w:rPr>
          <w:sz w:val="22"/>
          <w:szCs w:val="22"/>
          <w:lang w:val="de-DE"/>
        </w:rPr>
        <w:t>t</w:t>
      </w:r>
      <w:r w:rsidR="00A60000">
        <w:rPr>
          <w:sz w:val="22"/>
          <w:szCs w:val="22"/>
          <w:lang w:val="de-DE"/>
        </w:rPr>
        <w:t>i</w:t>
      </w:r>
      <w:r w:rsidRPr="00A60000">
        <w:rPr>
          <w:sz w:val="22"/>
          <w:szCs w:val="22"/>
          <w:lang w:val="de-DE"/>
        </w:rPr>
        <w:t>onsphase: praktische Prüfung Erfahrungs- und Lernfeld B.</w:t>
      </w:r>
    </w:p>
    <w:p w:rsidR="00BD72E4" w:rsidRPr="00A60000" w:rsidRDefault="00BD72E4" w:rsidP="008F7F12">
      <w:pPr>
        <w:pStyle w:val="Listenabsatz"/>
        <w:numPr>
          <w:ilvl w:val="0"/>
          <w:numId w:val="3"/>
        </w:numPr>
        <w:jc w:val="both"/>
        <w:rPr>
          <w:sz w:val="22"/>
          <w:szCs w:val="22"/>
          <w:lang w:val="de-DE"/>
        </w:rPr>
      </w:pPr>
      <w:r w:rsidRPr="00A60000">
        <w:rPr>
          <w:sz w:val="22"/>
          <w:szCs w:val="22"/>
          <w:lang w:val="de-DE"/>
        </w:rPr>
        <w:t>Termin der mündlichen Prüfungen: mündliche Prüfung in Sporttheorie.</w:t>
      </w:r>
    </w:p>
    <w:p w:rsidR="00BD72E4" w:rsidRDefault="00BD72E4" w:rsidP="008F7F12">
      <w:pPr>
        <w:jc w:val="both"/>
        <w:rPr>
          <w:lang w:val="de-DE"/>
        </w:rPr>
      </w:pPr>
    </w:p>
    <w:p w:rsidR="00BD72E4" w:rsidRDefault="00BD72E4" w:rsidP="008F7F12">
      <w:pPr>
        <w:jc w:val="both"/>
        <w:rPr>
          <w:b/>
          <w:u w:val="single"/>
          <w:lang w:val="de-DE"/>
        </w:rPr>
      </w:pPr>
      <w:r w:rsidRPr="00A60000">
        <w:rPr>
          <w:b/>
          <w:u w:val="single"/>
          <w:lang w:val="de-DE"/>
        </w:rPr>
        <w:t>Durchführung und Bewertung der Abiturprüfung:</w:t>
      </w:r>
    </w:p>
    <w:p w:rsidR="00A60000" w:rsidRPr="00A60000" w:rsidRDefault="00A60000" w:rsidP="008F7F12">
      <w:pPr>
        <w:jc w:val="both"/>
        <w:rPr>
          <w:b/>
          <w:u w:val="single"/>
          <w:lang w:val="de-DE"/>
        </w:rPr>
      </w:pPr>
    </w:p>
    <w:p w:rsidR="00110063" w:rsidRDefault="00BD72E4" w:rsidP="008F7F12">
      <w:pPr>
        <w:jc w:val="both"/>
        <w:rPr>
          <w:lang w:val="de-DE"/>
        </w:rPr>
      </w:pPr>
      <w:r>
        <w:rPr>
          <w:lang w:val="de-DE"/>
        </w:rPr>
        <w:t>Für die sportpraktische Teilprüfung können je Sportart eigene Fachprüfungsausschüsse gebildet werden (Fachprüfungsleiter(in) als vorsitzendes Mitglied; Prüfer(in); Protokollführer(in))</w:t>
      </w:r>
      <w:r w:rsidRPr="00BD72E4">
        <w:rPr>
          <w:lang w:val="de-DE"/>
        </w:rPr>
        <w:sym w:font="Wingdings" w:char="F0E0"/>
      </w:r>
      <w:r>
        <w:rPr>
          <w:lang w:val="de-DE"/>
        </w:rPr>
        <w:t>EB-AVO-GOFAK</w:t>
      </w:r>
      <w:r w:rsidR="00110063">
        <w:rPr>
          <w:lang w:val="de-DE"/>
        </w:rPr>
        <w:t>,</w:t>
      </w:r>
      <w:r>
        <w:rPr>
          <w:lang w:val="de-DE"/>
        </w:rPr>
        <w:t xml:space="preserve"> 2005/07/08,</w:t>
      </w:r>
      <w:r w:rsidR="00110063">
        <w:rPr>
          <w:lang w:val="de-DE"/>
        </w:rPr>
        <w:t xml:space="preserve"> Nr. 6.2 und 3</w:t>
      </w:r>
    </w:p>
    <w:p w:rsidR="00BD72E4" w:rsidRDefault="00110063" w:rsidP="008F7F12">
      <w:pPr>
        <w:jc w:val="both"/>
        <w:rPr>
          <w:lang w:val="de-DE"/>
        </w:rPr>
      </w:pPr>
      <w:r>
        <w:rPr>
          <w:lang w:val="de-DE"/>
        </w:rPr>
        <w:t>Der praktische Prüfungsteil im Fach Sport wird wie eine mündliche Prüfung durchgeführt (AVO-GOFAK, 2005/07, § 9, Abs. 4).</w:t>
      </w:r>
    </w:p>
    <w:p w:rsidR="00110063" w:rsidRDefault="00110063" w:rsidP="008F7F12">
      <w:pPr>
        <w:jc w:val="both"/>
        <w:rPr>
          <w:lang w:val="de-DE"/>
        </w:rPr>
      </w:pPr>
    </w:p>
    <w:p w:rsidR="00110063" w:rsidRDefault="00110063" w:rsidP="008F7F12">
      <w:pPr>
        <w:jc w:val="both"/>
        <w:rPr>
          <w:lang w:val="de-DE"/>
        </w:rPr>
      </w:pPr>
      <w:r>
        <w:rPr>
          <w:lang w:val="de-DE"/>
        </w:rPr>
        <w:t>Bildung des Prüfungsergebnisses für Sport als P5:</w:t>
      </w:r>
    </w:p>
    <w:p w:rsidR="00110063" w:rsidRDefault="00110063" w:rsidP="008F7F12">
      <w:pPr>
        <w:jc w:val="both"/>
        <w:rPr>
          <w:lang w:val="de-DE"/>
        </w:rPr>
      </w:pPr>
      <w:r>
        <w:rPr>
          <w:lang w:val="de-DE"/>
        </w:rPr>
        <w:t>Berechnungsformel: E = (8p + 4m):3</w:t>
      </w:r>
    </w:p>
    <w:p w:rsidR="00110063" w:rsidRDefault="00110063" w:rsidP="008F7F12">
      <w:pPr>
        <w:jc w:val="both"/>
        <w:rPr>
          <w:lang w:val="de-DE"/>
        </w:rPr>
      </w:pPr>
      <w:r>
        <w:rPr>
          <w:lang w:val="de-DE"/>
        </w:rPr>
        <w:t>E = Prüfungsergebnis in Sport</w:t>
      </w:r>
    </w:p>
    <w:p w:rsidR="00110063" w:rsidRDefault="00A60000" w:rsidP="008F7F12">
      <w:pPr>
        <w:jc w:val="both"/>
        <w:rPr>
          <w:lang w:val="de-DE"/>
        </w:rPr>
      </w:pPr>
      <w:r>
        <w:rPr>
          <w:lang w:val="de-DE"/>
        </w:rPr>
        <w:t>p</w:t>
      </w:r>
      <w:r w:rsidR="00110063">
        <w:rPr>
          <w:lang w:val="de-DE"/>
        </w:rPr>
        <w:t xml:space="preserve"> = Punktzahl der praktischen Sportprüfungen (Durchschnittsnotenpunkte aus den zwei praktischen Prüfungen)</w:t>
      </w:r>
    </w:p>
    <w:p w:rsidR="00110063" w:rsidRDefault="00110063" w:rsidP="008F7F12">
      <w:pPr>
        <w:jc w:val="both"/>
        <w:rPr>
          <w:lang w:val="de-DE"/>
        </w:rPr>
      </w:pPr>
      <w:r>
        <w:rPr>
          <w:lang w:val="de-DE"/>
        </w:rPr>
        <w:t>m = Punktzahl der mündlichen Prüfung in Sporttheorie</w:t>
      </w:r>
    </w:p>
    <w:p w:rsidR="00110063" w:rsidRDefault="00110063" w:rsidP="008F7F12">
      <w:pPr>
        <w:jc w:val="both"/>
        <w:rPr>
          <w:lang w:val="de-DE"/>
        </w:rPr>
      </w:pPr>
    </w:p>
    <w:p w:rsidR="00110063" w:rsidRDefault="00A60000" w:rsidP="008F7F12">
      <w:pPr>
        <w:jc w:val="both"/>
        <w:rPr>
          <w:lang w:val="de-DE"/>
        </w:rPr>
      </w:pPr>
      <w:r>
        <w:rPr>
          <w:lang w:val="de-DE"/>
        </w:rPr>
        <w:t>Im F</w:t>
      </w:r>
      <w:r w:rsidR="00110063">
        <w:rPr>
          <w:lang w:val="de-DE"/>
        </w:rPr>
        <w:t>ach Sport kann das Gesamtergebnis die Note „mangelhaft“ (03 Punkte) nicht überschreiten, wenn der sportpraktische oder der mündliche Teil der Prüfung mit der Note „ungenügend“ (00 Punkte) beurteilt worden ist (AVO-GOFAK, 2005/07/08, § 4, Abs. 2).</w:t>
      </w:r>
    </w:p>
    <w:p w:rsidR="00110063" w:rsidRPr="0030550F" w:rsidRDefault="00110063">
      <w:pPr>
        <w:rPr>
          <w:lang w:val="de-DE"/>
        </w:rPr>
      </w:pPr>
    </w:p>
    <w:sectPr w:rsidR="00110063" w:rsidRPr="0030550F" w:rsidSect="006B70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1C2EB0"/>
    <w:multiLevelType w:val="hybridMultilevel"/>
    <w:tmpl w:val="854C477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1C53782"/>
    <w:multiLevelType w:val="hybridMultilevel"/>
    <w:tmpl w:val="6598D0FC"/>
    <w:lvl w:ilvl="0" w:tplc="37C29212">
      <w:numFmt w:val="bullet"/>
      <w:lvlText w:val="-"/>
      <w:lvlJc w:val="left"/>
      <w:pPr>
        <w:ind w:left="720" w:hanging="360"/>
      </w:pPr>
      <w:rPr>
        <w:rFonts w:ascii="Calibri" w:eastAsiaTheme="minorHAns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3001AE1"/>
    <w:multiLevelType w:val="hybridMultilevel"/>
    <w:tmpl w:val="B1126A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0F"/>
    <w:rsid w:val="00110063"/>
    <w:rsid w:val="002573BE"/>
    <w:rsid w:val="0030550F"/>
    <w:rsid w:val="00363407"/>
    <w:rsid w:val="004C47F3"/>
    <w:rsid w:val="005A06B2"/>
    <w:rsid w:val="005D6D53"/>
    <w:rsid w:val="005E46CC"/>
    <w:rsid w:val="006B703B"/>
    <w:rsid w:val="0077284F"/>
    <w:rsid w:val="007A5623"/>
    <w:rsid w:val="007F3E00"/>
    <w:rsid w:val="007F5241"/>
    <w:rsid w:val="0086005D"/>
    <w:rsid w:val="008F7F12"/>
    <w:rsid w:val="00935ECF"/>
    <w:rsid w:val="009454AD"/>
    <w:rsid w:val="00A60000"/>
    <w:rsid w:val="00B604C5"/>
    <w:rsid w:val="00BB2D01"/>
    <w:rsid w:val="00BD72E4"/>
    <w:rsid w:val="00C25894"/>
    <w:rsid w:val="00E12E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EA3E3-02AD-4E9A-8FD1-D58BF09A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6D53"/>
    <w:pPr>
      <w:spacing w:after="0" w:line="240" w:lineRule="auto"/>
    </w:pPr>
    <w:rPr>
      <w:sz w:val="24"/>
      <w:szCs w:val="24"/>
    </w:rPr>
  </w:style>
  <w:style w:type="paragraph" w:styleId="berschrift1">
    <w:name w:val="heading 1"/>
    <w:basedOn w:val="Standard"/>
    <w:next w:val="Standard"/>
    <w:link w:val="berschrift1Zchn"/>
    <w:uiPriority w:val="9"/>
    <w:qFormat/>
    <w:rsid w:val="005D6D5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5D6D5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5D6D5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5D6D5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5D6D5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5D6D5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5D6D53"/>
    <w:pPr>
      <w:spacing w:before="240" w:after="60"/>
      <w:outlineLvl w:val="6"/>
    </w:pPr>
  </w:style>
  <w:style w:type="paragraph" w:styleId="berschrift8">
    <w:name w:val="heading 8"/>
    <w:basedOn w:val="Standard"/>
    <w:next w:val="Standard"/>
    <w:link w:val="berschrift8Zchn"/>
    <w:uiPriority w:val="9"/>
    <w:semiHidden/>
    <w:unhideWhenUsed/>
    <w:qFormat/>
    <w:rsid w:val="005D6D5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5D6D5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6D53"/>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5D6D53"/>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5D6D53"/>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rsid w:val="005D6D53"/>
    <w:rPr>
      <w:b/>
      <w:bCs/>
      <w:sz w:val="28"/>
      <w:szCs w:val="28"/>
    </w:rPr>
  </w:style>
  <w:style w:type="character" w:customStyle="1" w:styleId="berschrift5Zchn">
    <w:name w:val="Überschrift 5 Zchn"/>
    <w:basedOn w:val="Absatz-Standardschriftart"/>
    <w:link w:val="berschrift5"/>
    <w:uiPriority w:val="9"/>
    <w:semiHidden/>
    <w:rsid w:val="005D6D53"/>
    <w:rPr>
      <w:b/>
      <w:bCs/>
      <w:i/>
      <w:iCs/>
      <w:sz w:val="26"/>
      <w:szCs w:val="26"/>
    </w:rPr>
  </w:style>
  <w:style w:type="character" w:customStyle="1" w:styleId="berschrift6Zchn">
    <w:name w:val="Überschrift 6 Zchn"/>
    <w:basedOn w:val="Absatz-Standardschriftart"/>
    <w:link w:val="berschrift6"/>
    <w:uiPriority w:val="9"/>
    <w:semiHidden/>
    <w:rsid w:val="005D6D53"/>
    <w:rPr>
      <w:b/>
      <w:bCs/>
    </w:rPr>
  </w:style>
  <w:style w:type="character" w:customStyle="1" w:styleId="berschrift7Zchn">
    <w:name w:val="Überschrift 7 Zchn"/>
    <w:basedOn w:val="Absatz-Standardschriftart"/>
    <w:link w:val="berschrift7"/>
    <w:uiPriority w:val="9"/>
    <w:semiHidden/>
    <w:rsid w:val="005D6D53"/>
    <w:rPr>
      <w:sz w:val="24"/>
      <w:szCs w:val="24"/>
    </w:rPr>
  </w:style>
  <w:style w:type="character" w:customStyle="1" w:styleId="berschrift8Zchn">
    <w:name w:val="Überschrift 8 Zchn"/>
    <w:basedOn w:val="Absatz-Standardschriftart"/>
    <w:link w:val="berschrift8"/>
    <w:uiPriority w:val="9"/>
    <w:semiHidden/>
    <w:rsid w:val="005D6D53"/>
    <w:rPr>
      <w:i/>
      <w:iCs/>
      <w:sz w:val="24"/>
      <w:szCs w:val="24"/>
    </w:rPr>
  </w:style>
  <w:style w:type="character" w:customStyle="1" w:styleId="berschrift9Zchn">
    <w:name w:val="Überschrift 9 Zchn"/>
    <w:basedOn w:val="Absatz-Standardschriftart"/>
    <w:link w:val="berschrift9"/>
    <w:uiPriority w:val="9"/>
    <w:semiHidden/>
    <w:rsid w:val="005D6D53"/>
    <w:rPr>
      <w:rFonts w:asciiTheme="majorHAnsi" w:eastAsiaTheme="majorEastAsia" w:hAnsiTheme="majorHAnsi"/>
    </w:rPr>
  </w:style>
  <w:style w:type="paragraph" w:styleId="Titel">
    <w:name w:val="Title"/>
    <w:basedOn w:val="Standard"/>
    <w:next w:val="Standard"/>
    <w:link w:val="TitelZchn"/>
    <w:uiPriority w:val="10"/>
    <w:qFormat/>
    <w:rsid w:val="005D6D5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5D6D53"/>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5D6D5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5D6D53"/>
    <w:rPr>
      <w:rFonts w:asciiTheme="majorHAnsi" w:eastAsiaTheme="majorEastAsia" w:hAnsiTheme="majorHAnsi"/>
      <w:sz w:val="24"/>
      <w:szCs w:val="24"/>
    </w:rPr>
  </w:style>
  <w:style w:type="character" w:styleId="Fett">
    <w:name w:val="Strong"/>
    <w:basedOn w:val="Absatz-Standardschriftart"/>
    <w:uiPriority w:val="22"/>
    <w:qFormat/>
    <w:rsid w:val="005D6D53"/>
    <w:rPr>
      <w:b/>
      <w:bCs/>
    </w:rPr>
  </w:style>
  <w:style w:type="character" w:styleId="Hervorhebung">
    <w:name w:val="Emphasis"/>
    <w:basedOn w:val="Absatz-Standardschriftart"/>
    <w:uiPriority w:val="20"/>
    <w:qFormat/>
    <w:rsid w:val="005D6D53"/>
    <w:rPr>
      <w:rFonts w:asciiTheme="minorHAnsi" w:hAnsiTheme="minorHAnsi"/>
      <w:b/>
      <w:i/>
      <w:iCs/>
    </w:rPr>
  </w:style>
  <w:style w:type="paragraph" w:styleId="KeinLeerraum">
    <w:name w:val="No Spacing"/>
    <w:basedOn w:val="Standard"/>
    <w:uiPriority w:val="1"/>
    <w:qFormat/>
    <w:rsid w:val="005D6D53"/>
    <w:rPr>
      <w:szCs w:val="32"/>
    </w:rPr>
  </w:style>
  <w:style w:type="paragraph" w:styleId="Listenabsatz">
    <w:name w:val="List Paragraph"/>
    <w:basedOn w:val="Standard"/>
    <w:uiPriority w:val="34"/>
    <w:qFormat/>
    <w:rsid w:val="005D6D53"/>
    <w:pPr>
      <w:ind w:left="720"/>
      <w:contextualSpacing/>
    </w:pPr>
  </w:style>
  <w:style w:type="paragraph" w:styleId="Zitat">
    <w:name w:val="Quote"/>
    <w:basedOn w:val="Standard"/>
    <w:next w:val="Standard"/>
    <w:link w:val="ZitatZchn"/>
    <w:uiPriority w:val="29"/>
    <w:qFormat/>
    <w:rsid w:val="005D6D53"/>
    <w:rPr>
      <w:i/>
    </w:rPr>
  </w:style>
  <w:style w:type="character" w:customStyle="1" w:styleId="ZitatZchn">
    <w:name w:val="Zitat Zchn"/>
    <w:basedOn w:val="Absatz-Standardschriftart"/>
    <w:link w:val="Zitat"/>
    <w:uiPriority w:val="29"/>
    <w:rsid w:val="005D6D53"/>
    <w:rPr>
      <w:i/>
      <w:sz w:val="24"/>
      <w:szCs w:val="24"/>
    </w:rPr>
  </w:style>
  <w:style w:type="paragraph" w:styleId="IntensivesZitat">
    <w:name w:val="Intense Quote"/>
    <w:basedOn w:val="Standard"/>
    <w:next w:val="Standard"/>
    <w:link w:val="IntensivesZitatZchn"/>
    <w:uiPriority w:val="30"/>
    <w:qFormat/>
    <w:rsid w:val="005D6D53"/>
    <w:pPr>
      <w:ind w:left="720" w:right="720"/>
    </w:pPr>
    <w:rPr>
      <w:b/>
      <w:i/>
      <w:szCs w:val="22"/>
    </w:rPr>
  </w:style>
  <w:style w:type="character" w:customStyle="1" w:styleId="IntensivesZitatZchn">
    <w:name w:val="Intensives Zitat Zchn"/>
    <w:basedOn w:val="Absatz-Standardschriftart"/>
    <w:link w:val="IntensivesZitat"/>
    <w:uiPriority w:val="30"/>
    <w:rsid w:val="005D6D53"/>
    <w:rPr>
      <w:b/>
      <w:i/>
      <w:sz w:val="24"/>
    </w:rPr>
  </w:style>
  <w:style w:type="character" w:styleId="SchwacheHervorhebung">
    <w:name w:val="Subtle Emphasis"/>
    <w:uiPriority w:val="19"/>
    <w:qFormat/>
    <w:rsid w:val="005D6D53"/>
    <w:rPr>
      <w:i/>
      <w:color w:val="5A5A5A" w:themeColor="text1" w:themeTint="A5"/>
    </w:rPr>
  </w:style>
  <w:style w:type="character" w:styleId="IntensiveHervorhebung">
    <w:name w:val="Intense Emphasis"/>
    <w:basedOn w:val="Absatz-Standardschriftart"/>
    <w:uiPriority w:val="21"/>
    <w:qFormat/>
    <w:rsid w:val="005D6D53"/>
    <w:rPr>
      <w:b/>
      <w:i/>
      <w:sz w:val="24"/>
      <w:szCs w:val="24"/>
      <w:u w:val="single"/>
    </w:rPr>
  </w:style>
  <w:style w:type="character" w:styleId="SchwacherVerweis">
    <w:name w:val="Subtle Reference"/>
    <w:basedOn w:val="Absatz-Standardschriftart"/>
    <w:uiPriority w:val="31"/>
    <w:qFormat/>
    <w:rsid w:val="005D6D53"/>
    <w:rPr>
      <w:sz w:val="24"/>
      <w:szCs w:val="24"/>
      <w:u w:val="single"/>
    </w:rPr>
  </w:style>
  <w:style w:type="character" w:styleId="IntensiverVerweis">
    <w:name w:val="Intense Reference"/>
    <w:basedOn w:val="Absatz-Standardschriftart"/>
    <w:uiPriority w:val="32"/>
    <w:qFormat/>
    <w:rsid w:val="005D6D53"/>
    <w:rPr>
      <w:b/>
      <w:sz w:val="24"/>
      <w:u w:val="single"/>
    </w:rPr>
  </w:style>
  <w:style w:type="character" w:styleId="Buchtitel">
    <w:name w:val="Book Title"/>
    <w:basedOn w:val="Absatz-Standardschriftart"/>
    <w:uiPriority w:val="33"/>
    <w:qFormat/>
    <w:rsid w:val="005D6D53"/>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5D6D53"/>
    <w:pPr>
      <w:outlineLvl w:val="9"/>
    </w:pPr>
  </w:style>
  <w:style w:type="paragraph" w:styleId="Sprechblasentext">
    <w:name w:val="Balloon Text"/>
    <w:basedOn w:val="Standard"/>
    <w:link w:val="SprechblasentextZchn"/>
    <w:uiPriority w:val="99"/>
    <w:semiHidden/>
    <w:unhideWhenUsed/>
    <w:rsid w:val="0011006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00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4360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Timm Sabatino</cp:lastModifiedBy>
  <cp:revision>2</cp:revision>
  <cp:lastPrinted>2014-12-06T16:07:00Z</cp:lastPrinted>
  <dcterms:created xsi:type="dcterms:W3CDTF">2014-12-14T13:06:00Z</dcterms:created>
  <dcterms:modified xsi:type="dcterms:W3CDTF">2014-12-14T13:06:00Z</dcterms:modified>
</cp:coreProperties>
</file>