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C2" w:rsidRDefault="00A164C2">
      <w:pPr>
        <w:spacing w:after="0" w:line="259" w:lineRule="auto"/>
        <w:ind w:left="-1440" w:right="10469" w:firstLine="0"/>
        <w:jc w:val="left"/>
      </w:pPr>
    </w:p>
    <w:p w:rsidR="00A164C2" w:rsidRDefault="00B50A5C">
      <w:pPr>
        <w:pStyle w:val="berschrift1"/>
        <w:ind w:left="19"/>
      </w:pPr>
      <w:r>
        <w:t xml:space="preserve">6. Anhang </w:t>
      </w:r>
    </w:p>
    <w:p w:rsidR="00A164C2" w:rsidRDefault="00B50A5C">
      <w:pPr>
        <w:spacing w:after="0" w:line="259" w:lineRule="auto"/>
        <w:ind w:left="19"/>
        <w:jc w:val="left"/>
      </w:pPr>
      <w:r>
        <w:rPr>
          <w:b/>
          <w:color w:val="4F81BD"/>
          <w:sz w:val="28"/>
        </w:rPr>
        <w:t xml:space="preserve">6.1 Beispieltabellen zur Bestandsanalyse </w:t>
      </w:r>
    </w:p>
    <w:p w:rsidR="00A164C2" w:rsidRDefault="00B50A5C">
      <w:pPr>
        <w:spacing w:after="63" w:line="259" w:lineRule="auto"/>
        <w:ind w:left="14" w:firstLine="0"/>
        <w:jc w:val="left"/>
      </w:pPr>
      <w:r>
        <w:t xml:space="preserve"> </w:t>
      </w:r>
    </w:p>
    <w:p w:rsidR="00A164C2" w:rsidRDefault="00B50A5C">
      <w:pPr>
        <w:pStyle w:val="berschrift1"/>
        <w:ind w:left="14" w:firstLine="0"/>
      </w:pPr>
      <w:r>
        <w:rPr>
          <w:rFonts w:ascii="Arial" w:eastAsia="Arial" w:hAnsi="Arial" w:cs="Arial"/>
          <w:color w:val="000000"/>
          <w:sz w:val="32"/>
        </w:rPr>
        <w:t>Team-Erhebungsboge</w:t>
      </w:r>
      <w:r>
        <w:rPr>
          <w:rFonts w:ascii="Arial" w:eastAsia="Arial" w:hAnsi="Arial" w:cs="Arial"/>
          <w:color w:val="000000"/>
        </w:rPr>
        <w:t xml:space="preserve">n </w:t>
      </w:r>
    </w:p>
    <w:p w:rsidR="00A164C2" w:rsidRDefault="00B50A5C">
      <w:pPr>
        <w:spacing w:after="0" w:line="259" w:lineRule="auto"/>
        <w:ind w:left="14" w:firstLine="0"/>
        <w:jc w:val="left"/>
      </w:pPr>
      <w:r>
        <w:rPr>
          <w:rFonts w:ascii="Arial" w:eastAsia="Arial" w:hAnsi="Arial" w:cs="Arial"/>
          <w:b/>
        </w:rPr>
        <w:t xml:space="preserve">Medienkompetenzen und medientechnische Anforderungen </w:t>
      </w:r>
    </w:p>
    <w:p w:rsidR="00A164C2" w:rsidRDefault="00B50A5C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9366" w:type="dxa"/>
        <w:tblInd w:w="0" w:type="dxa"/>
        <w:tblCellMar>
          <w:top w:w="11" w:type="dxa"/>
          <w:left w:w="122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2410"/>
        <w:gridCol w:w="6956"/>
      </w:tblGrid>
      <w:tr w:rsidR="00A164C2">
        <w:trPr>
          <w:trHeight w:val="384"/>
        </w:trPr>
        <w:tc>
          <w:tcPr>
            <w:tcW w:w="9366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t xml:space="preserve">Medienkompetenzen der Schülerinnen und Schüler </w:t>
            </w:r>
          </w:p>
        </w:tc>
      </w:tr>
      <w:tr w:rsidR="00A164C2">
        <w:trPr>
          <w:trHeight w:val="322"/>
        </w:trPr>
        <w:tc>
          <w:tcPr>
            <w:tcW w:w="9366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Arial" w:eastAsia="Arial" w:hAnsi="Arial" w:cs="Arial"/>
                <w:b/>
              </w:rPr>
              <w:t>Kompetenzformulierung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C2" w:rsidRDefault="00B50A5C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</w:rPr>
              <w:t xml:space="preserve">Information und Wissen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C2" w:rsidRDefault="00B50A5C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</w:rPr>
              <w:t xml:space="preserve">Kommunikation und Kooperation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A164C2" w:rsidRDefault="00B50A5C">
            <w:pPr>
              <w:spacing w:after="0" w:line="259" w:lineRule="auto"/>
              <w:ind w:left="27" w:firstLine="0"/>
              <w:jc w:val="center"/>
            </w:pPr>
            <w:r>
              <w:rPr>
                <w:rFonts w:ascii="Arial" w:eastAsia="Arial" w:hAnsi="Arial" w:cs="Arial"/>
              </w:rPr>
              <w:t xml:space="preserve">produktives Handeln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164C2" w:rsidRDefault="00B50A5C">
      <w:pPr>
        <w:spacing w:after="0" w:line="259" w:lineRule="auto"/>
        <w:ind w:left="24" w:firstLine="0"/>
        <w:jc w:val="left"/>
      </w:pPr>
      <w:r>
        <w:t xml:space="preserve"> </w:t>
      </w:r>
      <w:r>
        <w:tab/>
        <w:t xml:space="preserve"> </w:t>
      </w:r>
    </w:p>
    <w:p w:rsidR="00637D82" w:rsidRDefault="00637D82">
      <w:pPr>
        <w:spacing w:after="0" w:line="259" w:lineRule="auto"/>
        <w:ind w:left="24" w:firstLine="0"/>
        <w:jc w:val="left"/>
      </w:pPr>
    </w:p>
    <w:p w:rsidR="00637D82" w:rsidRDefault="00637D82">
      <w:pPr>
        <w:spacing w:after="0" w:line="259" w:lineRule="auto"/>
        <w:ind w:left="24" w:firstLine="0"/>
        <w:jc w:val="left"/>
      </w:pPr>
      <w:bookmarkStart w:id="0" w:name="_GoBack"/>
      <w:bookmarkEnd w:id="0"/>
    </w:p>
    <w:p w:rsidR="00A164C2" w:rsidRDefault="00A164C2">
      <w:pPr>
        <w:spacing w:after="0" w:line="259" w:lineRule="auto"/>
        <w:ind w:left="-1402" w:right="10497" w:firstLine="0"/>
        <w:jc w:val="left"/>
      </w:pPr>
    </w:p>
    <w:tbl>
      <w:tblPr>
        <w:tblStyle w:val="TableGrid"/>
        <w:tblW w:w="9366" w:type="dxa"/>
        <w:tblInd w:w="0" w:type="dxa"/>
        <w:tblCellMar>
          <w:top w:w="11" w:type="dxa"/>
          <w:left w:w="97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2410"/>
        <w:gridCol w:w="965"/>
        <w:gridCol w:w="1973"/>
        <w:gridCol w:w="1973"/>
        <w:gridCol w:w="25"/>
        <w:gridCol w:w="2020"/>
      </w:tblGrid>
      <w:tr w:rsidR="00A164C2">
        <w:trPr>
          <w:trHeight w:val="3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70"/>
        </w:trPr>
        <w:tc>
          <w:tcPr>
            <w:tcW w:w="9366" w:type="dxa"/>
            <w:gridSpan w:val="6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medientechnische Anforderungen zur Zielerreichung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164C2">
        <w:trPr>
          <w:trHeight w:val="8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C2" w:rsidRDefault="00B50A5C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Kriterium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41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</w:rPr>
              <w:t>Bedar</w:t>
            </w:r>
            <w:proofErr w:type="spellEnd"/>
          </w:p>
          <w:p w:rsidR="00A164C2" w:rsidRDefault="00B50A5C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f </w:t>
            </w:r>
          </w:p>
          <w:p w:rsidR="00A164C2" w:rsidRDefault="00B50A5C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(X)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5" w:line="250" w:lineRule="auto"/>
              <w:ind w:left="31" w:right="1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Wo stehen wir? </w:t>
            </w:r>
          </w:p>
          <w:p w:rsidR="00A164C2" w:rsidRDefault="00B50A5C">
            <w:pPr>
              <w:spacing w:after="0" w:line="259" w:lineRule="auto"/>
              <w:ind w:left="31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4C2" w:rsidRDefault="00B50A5C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Wo wollen wir hin?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26" w:right="130" w:hanging="132"/>
            </w:pPr>
            <w:r>
              <w:rPr>
                <w:rFonts w:ascii="Arial" w:eastAsia="Arial" w:hAnsi="Arial" w:cs="Arial"/>
                <w:b/>
              </w:rPr>
              <w:t xml:space="preserve">Wie wollen wir unsere Ziele erreichen? </w:t>
            </w:r>
          </w:p>
        </w:tc>
      </w:tr>
      <w:tr w:rsidR="00A164C2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Infrastruktur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PC-Räume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PC-Arbeitsplätze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mobile Rechner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8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4"/>
              <w:jc w:val="left"/>
            </w:pPr>
            <w:r>
              <w:rPr>
                <w:rFonts w:ascii="Arial" w:eastAsia="Arial" w:hAnsi="Arial" w:cs="Arial"/>
              </w:rPr>
              <w:t xml:space="preserve">Internetzugang für private Endgeräte  (WLAN/Netzwerk)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Beamer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Whiteboard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</w:pPr>
            <w:r>
              <w:rPr>
                <w:rFonts w:ascii="Arial" w:eastAsia="Arial" w:hAnsi="Arial" w:cs="Arial"/>
              </w:rPr>
              <w:t xml:space="preserve">Dokumentenkamera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OHP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DVD-Player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Lautsprecher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Leinwand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4"/>
              <w:jc w:val="left"/>
            </w:pPr>
            <w:r>
              <w:rPr>
                <w:rFonts w:ascii="Arial" w:eastAsia="Arial" w:hAnsi="Arial" w:cs="Arial"/>
              </w:rPr>
              <w:t>Drucker/</w:t>
            </w:r>
            <w:proofErr w:type="spellStart"/>
            <w:r>
              <w:rPr>
                <w:rFonts w:ascii="Arial" w:eastAsia="Arial" w:hAnsi="Arial" w:cs="Arial"/>
              </w:rPr>
              <w:t>Druckzuga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Kameras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Fotoapparate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28"/>
        </w:trPr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Unterricht </w:t>
            </w:r>
          </w:p>
        </w:tc>
        <w:tc>
          <w:tcPr>
            <w:tcW w:w="9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8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Arbeiten mit </w:t>
            </w:r>
          </w:p>
          <w:p w:rsidR="00A164C2" w:rsidRDefault="00B50A5C">
            <w:pPr>
              <w:spacing w:after="0" w:line="259" w:lineRule="auto"/>
              <w:ind w:left="24" w:firstLine="0"/>
              <w:jc w:val="left"/>
            </w:pPr>
            <w:r>
              <w:rPr>
                <w:rFonts w:ascii="Arial" w:eastAsia="Arial" w:hAnsi="Arial" w:cs="Arial"/>
              </w:rPr>
              <w:t xml:space="preserve">Lernsoftware </w:t>
            </w:r>
          </w:p>
          <w:p w:rsidR="00A164C2" w:rsidRDefault="00B50A5C">
            <w:pPr>
              <w:spacing w:after="0" w:line="259" w:lineRule="auto"/>
              <w:ind w:left="24" w:firstLine="0"/>
              <w:jc w:val="left"/>
            </w:pPr>
            <w:r>
              <w:rPr>
                <w:rFonts w:ascii="Arial" w:eastAsia="Arial" w:hAnsi="Arial" w:cs="Arial"/>
              </w:rPr>
              <w:t xml:space="preserve">(e-Learning-Tools)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8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4" w:right="339"/>
            </w:pPr>
            <w:r>
              <w:rPr>
                <w:rFonts w:ascii="Arial" w:eastAsia="Arial" w:hAnsi="Arial" w:cs="Arial"/>
              </w:rPr>
              <w:t xml:space="preserve">Einsatz von Standardsoftware im Unterricht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8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4"/>
              <w:jc w:val="left"/>
            </w:pPr>
            <w:r>
              <w:rPr>
                <w:rFonts w:ascii="Arial" w:eastAsia="Arial" w:hAnsi="Arial" w:cs="Arial"/>
              </w:rPr>
              <w:t xml:space="preserve">Einsatz fachspezifischer Software/Medien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8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4" w:right="72"/>
            </w:pPr>
            <w:r>
              <w:rPr>
                <w:rFonts w:ascii="Arial" w:eastAsia="Arial" w:hAnsi="Arial" w:cs="Arial"/>
              </w:rPr>
              <w:t xml:space="preserve">Einsatz von digitalen Geräten im Unterricht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4"/>
              <w:jc w:val="left"/>
            </w:pPr>
            <w:r>
              <w:rPr>
                <w:rFonts w:ascii="Arial" w:eastAsia="Arial" w:hAnsi="Arial" w:cs="Arial"/>
              </w:rPr>
              <w:t xml:space="preserve">Einsatz von Medienräumen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9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Integration der </w:t>
            </w:r>
          </w:p>
          <w:p w:rsidR="00A164C2" w:rsidRDefault="00B50A5C">
            <w:pPr>
              <w:spacing w:after="0" w:line="259" w:lineRule="auto"/>
              <w:ind w:left="24" w:right="7" w:firstLine="0"/>
              <w:jc w:val="left"/>
            </w:pPr>
            <w:r>
              <w:rPr>
                <w:rFonts w:ascii="Arial" w:eastAsia="Arial" w:hAnsi="Arial" w:cs="Arial"/>
              </w:rPr>
              <w:t xml:space="preserve">Medienkompetenz in die Arbeitspläne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646"/>
        </w:trPr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96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28"/>
        </w:trPr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2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616"/>
        </w:trPr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5"/>
              <w:jc w:val="left"/>
            </w:pPr>
            <w:r>
              <w:rPr>
                <w:rFonts w:ascii="Arial" w:eastAsia="Arial" w:hAnsi="Arial" w:cs="Arial"/>
                <w:b/>
              </w:rPr>
              <w:t xml:space="preserve">Lehrkräfte/ Lehrerteam </w:t>
            </w:r>
          </w:p>
        </w:tc>
        <w:tc>
          <w:tcPr>
            <w:tcW w:w="9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</w:tr>
      <w:tr w:rsidR="00A164C2">
        <w:trPr>
          <w:trHeight w:val="8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medientechnische </w:t>
            </w:r>
          </w:p>
          <w:p w:rsidR="00A164C2" w:rsidRDefault="00B50A5C">
            <w:pPr>
              <w:spacing w:after="0" w:line="259" w:lineRule="auto"/>
              <w:ind w:left="35" w:firstLine="0"/>
              <w:jc w:val="left"/>
            </w:pPr>
            <w:r>
              <w:rPr>
                <w:rFonts w:ascii="Arial" w:eastAsia="Arial" w:hAnsi="Arial" w:cs="Arial"/>
              </w:rPr>
              <w:t xml:space="preserve">Ausstattung der Lehrkräfte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99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1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5"/>
              <w:jc w:val="left"/>
            </w:pPr>
            <w:r>
              <w:rPr>
                <w:rFonts w:ascii="Arial" w:eastAsia="Arial" w:hAnsi="Arial" w:cs="Arial"/>
              </w:rPr>
              <w:t xml:space="preserve">Kommunikation/ Wissensaustausch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99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1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Dateiablage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99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1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904"/>
        </w:trPr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5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Qualifizierung </w:t>
            </w:r>
          </w:p>
          <w:p w:rsidR="00A164C2" w:rsidRDefault="00B50A5C">
            <w:pPr>
              <w:spacing w:after="0" w:line="259" w:lineRule="auto"/>
              <w:ind w:left="35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Lehrkräfte/ </w:t>
            </w:r>
          </w:p>
          <w:p w:rsidR="00A164C2" w:rsidRDefault="00B50A5C">
            <w:pPr>
              <w:spacing w:after="0" w:line="259" w:lineRule="auto"/>
              <w:ind w:left="35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Fortbildungen </w:t>
            </w:r>
          </w:p>
        </w:tc>
        <w:tc>
          <w:tcPr>
            <w:tcW w:w="9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99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9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51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5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>Office-</w:t>
            </w:r>
          </w:p>
          <w:p w:rsidR="00A164C2" w:rsidRDefault="00B50A5C">
            <w:pPr>
              <w:spacing w:after="0" w:line="259" w:lineRule="auto"/>
              <w:ind w:left="35" w:firstLine="0"/>
              <w:jc w:val="left"/>
            </w:pPr>
            <w:r>
              <w:rPr>
                <w:rFonts w:ascii="Arial" w:eastAsia="Arial" w:hAnsi="Arial" w:cs="Arial"/>
              </w:rPr>
              <w:t xml:space="preserve">Anwendungen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99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9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51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8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>Der Klassenraum-</w:t>
            </w:r>
          </w:p>
          <w:p w:rsidR="00A164C2" w:rsidRDefault="00B50A5C">
            <w:pPr>
              <w:spacing w:after="0" w:line="259" w:lineRule="auto"/>
              <w:ind w:left="35" w:firstLine="0"/>
              <w:jc w:val="left"/>
            </w:pPr>
            <w:r>
              <w:rPr>
                <w:rFonts w:ascii="Arial" w:eastAsia="Arial" w:hAnsi="Arial" w:cs="Arial"/>
              </w:rPr>
              <w:t xml:space="preserve">PC als </w:t>
            </w:r>
          </w:p>
          <w:p w:rsidR="00A164C2" w:rsidRDefault="00B50A5C">
            <w:pPr>
              <w:spacing w:after="0" w:line="259" w:lineRule="auto"/>
              <w:ind w:left="35" w:firstLine="0"/>
              <w:jc w:val="left"/>
            </w:pPr>
            <w:r>
              <w:rPr>
                <w:rFonts w:ascii="Arial" w:eastAsia="Arial" w:hAnsi="Arial" w:cs="Arial"/>
              </w:rPr>
              <w:t xml:space="preserve">Multimediagerät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99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9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51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Arbeiten mit </w:t>
            </w:r>
          </w:p>
          <w:p w:rsidR="00A164C2" w:rsidRDefault="00B50A5C">
            <w:pPr>
              <w:spacing w:after="0" w:line="259" w:lineRule="auto"/>
              <w:ind w:left="35" w:firstLine="0"/>
              <w:jc w:val="left"/>
            </w:pPr>
            <w:proofErr w:type="spellStart"/>
            <w:r>
              <w:rPr>
                <w:rFonts w:ascii="Arial" w:eastAsia="Arial" w:hAnsi="Arial" w:cs="Arial"/>
              </w:rPr>
              <w:t>Erklärfilmen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99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9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51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8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5"/>
              <w:jc w:val="left"/>
            </w:pPr>
            <w:r>
              <w:rPr>
                <w:rFonts w:ascii="Arial" w:eastAsia="Arial" w:hAnsi="Arial" w:cs="Arial"/>
              </w:rPr>
              <w:t xml:space="preserve">digitale Medien zur Schülerverwaltung einsetzen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99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9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51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8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5"/>
              <w:jc w:val="left"/>
            </w:pPr>
            <w:r>
              <w:rPr>
                <w:rFonts w:ascii="Arial" w:eastAsia="Arial" w:hAnsi="Arial" w:cs="Arial"/>
              </w:rPr>
              <w:t xml:space="preserve">Schulinterne Arbeitspläne erstellen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99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9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51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Mindmap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99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9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51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5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5"/>
              <w:jc w:val="left"/>
            </w:pPr>
            <w:r>
              <w:rPr>
                <w:rFonts w:ascii="Arial" w:eastAsia="Arial" w:hAnsi="Arial" w:cs="Arial"/>
              </w:rPr>
              <w:t xml:space="preserve">Nutzung Serverplattform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99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9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51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1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99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19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51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328"/>
        </w:trPr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5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Support/Beratung </w:t>
            </w:r>
          </w:p>
        </w:tc>
        <w:tc>
          <w:tcPr>
            <w:tcW w:w="9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99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1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8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Technische </w:t>
            </w:r>
          </w:p>
          <w:p w:rsidR="00A164C2" w:rsidRDefault="00B50A5C">
            <w:pPr>
              <w:spacing w:after="0" w:line="259" w:lineRule="auto"/>
              <w:ind w:left="35" w:firstLine="0"/>
              <w:jc w:val="left"/>
            </w:pPr>
            <w:r>
              <w:rPr>
                <w:rFonts w:ascii="Arial" w:eastAsia="Arial" w:hAnsi="Arial" w:cs="Arial"/>
              </w:rPr>
              <w:t xml:space="preserve">Unterstützung für Lehrkräfte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99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1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11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2" w:line="248" w:lineRule="auto"/>
              <w:ind w:left="35"/>
              <w:jc w:val="left"/>
            </w:pPr>
            <w:r>
              <w:rPr>
                <w:rFonts w:ascii="Arial" w:eastAsia="Arial" w:hAnsi="Arial" w:cs="Arial"/>
              </w:rPr>
              <w:t xml:space="preserve">Technische Unterstützung für </w:t>
            </w:r>
          </w:p>
          <w:p w:rsidR="00A164C2" w:rsidRDefault="00B50A5C">
            <w:pPr>
              <w:spacing w:after="0" w:line="259" w:lineRule="auto"/>
              <w:ind w:left="35" w:firstLine="0"/>
              <w:jc w:val="left"/>
            </w:pPr>
            <w:r>
              <w:rPr>
                <w:rFonts w:ascii="Arial" w:eastAsia="Arial" w:hAnsi="Arial" w:cs="Arial"/>
              </w:rPr>
              <w:t xml:space="preserve">Schülerinnen und </w:t>
            </w:r>
          </w:p>
          <w:p w:rsidR="00A164C2" w:rsidRDefault="00B50A5C">
            <w:pPr>
              <w:spacing w:after="0" w:line="259" w:lineRule="auto"/>
              <w:ind w:left="35" w:firstLine="0"/>
              <w:jc w:val="left"/>
            </w:pPr>
            <w:r>
              <w:rPr>
                <w:rFonts w:ascii="Arial" w:eastAsia="Arial" w:hAnsi="Arial" w:cs="Arial"/>
              </w:rPr>
              <w:t xml:space="preserve">Schüler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99" w:firstLine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5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31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164C2" w:rsidRDefault="00B50A5C">
      <w:pPr>
        <w:spacing w:after="0" w:line="259" w:lineRule="auto"/>
        <w:ind w:left="14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A164C2" w:rsidRDefault="00B50A5C">
      <w:pPr>
        <w:spacing w:after="0" w:line="259" w:lineRule="auto"/>
        <w:ind w:left="24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A164C2" w:rsidRDefault="00B50A5C">
      <w:pPr>
        <w:spacing w:after="0" w:line="259" w:lineRule="auto"/>
        <w:ind w:left="14" w:firstLine="0"/>
        <w:jc w:val="left"/>
      </w:pPr>
      <w:r>
        <w:rPr>
          <w:rFonts w:ascii="Arial" w:eastAsia="Arial" w:hAnsi="Arial" w:cs="Arial"/>
        </w:rPr>
        <w:t xml:space="preserve">Kernaspekte, die für Ihr Fach in das Medienkonzept übernommen werden: </w:t>
      </w:r>
    </w:p>
    <w:p w:rsidR="00A164C2" w:rsidRDefault="00B50A5C">
      <w:pPr>
        <w:spacing w:after="0" w:line="259" w:lineRule="auto"/>
        <w:ind w:left="14" w:firstLine="0"/>
        <w:jc w:val="left"/>
      </w:pPr>
      <w:r>
        <w:rPr>
          <w:rFonts w:ascii="Arial" w:eastAsia="Arial" w:hAnsi="Arial" w:cs="Arial"/>
          <w:i/>
        </w:rPr>
        <w:lastRenderedPageBreak/>
        <w:t xml:space="preserve">(Bitte in ganzen Sätzen formulieren) </w:t>
      </w:r>
    </w:p>
    <w:tbl>
      <w:tblPr>
        <w:tblStyle w:val="TableGrid"/>
        <w:tblW w:w="9352" w:type="dxa"/>
        <w:tblInd w:w="5" w:type="dxa"/>
        <w:tblCellMar>
          <w:top w:w="11" w:type="dxa"/>
          <w:left w:w="122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234"/>
        <w:gridCol w:w="7118"/>
      </w:tblGrid>
      <w:tr w:rsidR="00A164C2">
        <w:trPr>
          <w:trHeight w:val="147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5" w:line="250" w:lineRule="auto"/>
              <w:jc w:val="left"/>
            </w:pPr>
            <w:r>
              <w:rPr>
                <w:rFonts w:ascii="Arial" w:eastAsia="Arial" w:hAnsi="Arial" w:cs="Arial"/>
              </w:rPr>
              <w:t xml:space="preserve">Entwicklungsstand - Wo stehen wir? </w:t>
            </w:r>
          </w:p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64C2" w:rsidRDefault="00B50A5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64C2" w:rsidRDefault="00B50A5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64C2" w:rsidRDefault="00B50A5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64C2" w:rsidRDefault="00B50A5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176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5" w:line="240" w:lineRule="auto"/>
              <w:jc w:val="left"/>
            </w:pPr>
            <w:r>
              <w:rPr>
                <w:rFonts w:ascii="Arial" w:eastAsia="Arial" w:hAnsi="Arial" w:cs="Arial"/>
              </w:rPr>
              <w:t xml:space="preserve">Smarte Ziele - Wo wollen wir hin? </w:t>
            </w:r>
          </w:p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64C2" w:rsidRDefault="00B50A5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64C2" w:rsidRDefault="00B50A5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64C2" w:rsidRDefault="00B50A5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64C2" w:rsidRDefault="00B50A5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64C2" w:rsidRDefault="00B50A5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164C2">
        <w:trPr>
          <w:trHeight w:val="176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4" w:line="240" w:lineRule="auto"/>
              <w:jc w:val="left"/>
            </w:pPr>
            <w:r>
              <w:rPr>
                <w:rFonts w:ascii="Arial" w:eastAsia="Arial" w:hAnsi="Arial" w:cs="Arial"/>
              </w:rPr>
              <w:t xml:space="preserve">Aktionen - Wie wollen wir unsere Ziele erreichen? </w:t>
            </w:r>
          </w:p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64C2" w:rsidRDefault="00B50A5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64C2" w:rsidRDefault="00B50A5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64C2" w:rsidRDefault="00B50A5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64C2" w:rsidRDefault="00B50A5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164C2" w:rsidRDefault="00B50A5C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164C2" w:rsidRDefault="00B50A5C">
      <w:pPr>
        <w:spacing w:after="0" w:line="259" w:lineRule="auto"/>
        <w:ind w:left="14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A164C2" w:rsidRDefault="00B50A5C">
      <w:pPr>
        <w:spacing w:after="48" w:line="259" w:lineRule="auto"/>
        <w:ind w:left="14" w:firstLine="0"/>
        <w:jc w:val="left"/>
      </w:pPr>
      <w:r>
        <w:t xml:space="preserve"> </w:t>
      </w:r>
    </w:p>
    <w:p w:rsidR="00A164C2" w:rsidRDefault="00B50A5C">
      <w:pPr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b/>
          <w:color w:val="4F81BD"/>
          <w:sz w:val="28"/>
        </w:rPr>
        <w:t xml:space="preserve"> </w:t>
      </w:r>
      <w:r>
        <w:br w:type="page"/>
      </w:r>
    </w:p>
    <w:p w:rsidR="00A164C2" w:rsidRDefault="00B50A5C">
      <w:pPr>
        <w:pStyle w:val="berschrift2"/>
        <w:ind w:left="19"/>
      </w:pPr>
      <w:r>
        <w:lastRenderedPageBreak/>
        <w:t>6</w:t>
      </w:r>
      <w:r>
        <w:t xml:space="preserve">.2 Beispielliste Kompetenzen Ende Jahrgang 10 </w:t>
      </w:r>
    </w:p>
    <w:p w:rsidR="00A164C2" w:rsidRDefault="00B50A5C">
      <w:pPr>
        <w:spacing w:after="0" w:line="259" w:lineRule="auto"/>
        <w:ind w:left="14" w:firstLine="0"/>
        <w:jc w:val="left"/>
      </w:pPr>
      <w:r>
        <w:t xml:space="preserve"> </w:t>
      </w:r>
    </w:p>
    <w:tbl>
      <w:tblPr>
        <w:tblStyle w:val="TableGrid"/>
        <w:tblW w:w="9081" w:type="dxa"/>
        <w:tblInd w:w="5" w:type="dxa"/>
        <w:tblCellMar>
          <w:top w:w="53" w:type="dxa"/>
          <w:left w:w="122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966"/>
        <w:gridCol w:w="2031"/>
        <w:gridCol w:w="1700"/>
        <w:gridCol w:w="1442"/>
        <w:gridCol w:w="1942"/>
      </w:tblGrid>
      <w:tr w:rsidR="00A164C2">
        <w:trPr>
          <w:trHeight w:val="727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Fotos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IServ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Internet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Browser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jc w:val="left"/>
            </w:pPr>
            <w:r>
              <w:rPr>
                <w:b/>
                <w:sz w:val="28"/>
              </w:rPr>
              <w:t xml:space="preserve">Umgang mit Medien </w:t>
            </w:r>
          </w:p>
        </w:tc>
      </w:tr>
      <w:tr w:rsidR="00A164C2">
        <w:trPr>
          <w:trHeight w:val="929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Fotos bearbeiten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Anmelden am </w:t>
            </w:r>
          </w:p>
          <w:p w:rsidR="00A164C2" w:rsidRDefault="00B50A5C">
            <w:pPr>
              <w:spacing w:after="0" w:line="259" w:lineRule="auto"/>
              <w:ind w:firstLine="0"/>
              <w:jc w:val="left"/>
            </w:pPr>
            <w:r>
              <w:t xml:space="preserve">IServ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jc w:val="left"/>
            </w:pPr>
            <w:proofErr w:type="spellStart"/>
            <w:r>
              <w:t>Internetrecher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– wie geht das?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0" w:lineRule="auto"/>
              <w:jc w:val="left"/>
            </w:pPr>
            <w:r>
              <w:t xml:space="preserve">Was kann ein </w:t>
            </w:r>
          </w:p>
          <w:p w:rsidR="00A164C2" w:rsidRDefault="00B50A5C">
            <w:pPr>
              <w:spacing w:after="0" w:line="259" w:lineRule="auto"/>
              <w:ind w:firstLine="0"/>
              <w:jc w:val="left"/>
            </w:pPr>
            <w:r>
              <w:t xml:space="preserve">Browser?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Datenschutz </w:t>
            </w:r>
          </w:p>
        </w:tc>
      </w:tr>
      <w:tr w:rsidR="00A164C2">
        <w:trPr>
          <w:trHeight w:val="2458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jc w:val="left"/>
            </w:pPr>
            <w:r>
              <w:t xml:space="preserve">Fotoausschnitte erstellen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0" w:lineRule="auto"/>
              <w:jc w:val="left"/>
            </w:pPr>
            <w:r>
              <w:t xml:space="preserve">Hilfe im IServ finden </w:t>
            </w:r>
          </w:p>
          <w:p w:rsidR="00A164C2" w:rsidRDefault="00B50A5C">
            <w:pPr>
              <w:spacing w:after="0" w:line="259" w:lineRule="auto"/>
              <w:ind w:firstLine="0"/>
              <w:jc w:val="left"/>
            </w:pPr>
            <w:r>
              <w:t>(</w:t>
            </w:r>
            <w:proofErr w:type="spellStart"/>
            <w:r>
              <w:t>Knowledgebase</w:t>
            </w:r>
            <w:proofErr w:type="spellEnd"/>
            <w:r>
              <w:t xml:space="preserve">, </w:t>
            </w:r>
          </w:p>
          <w:p w:rsidR="00A164C2" w:rsidRDefault="00B50A5C">
            <w:pPr>
              <w:spacing w:after="0" w:line="259" w:lineRule="auto"/>
              <w:ind w:firstLine="0"/>
              <w:jc w:val="left"/>
            </w:pPr>
            <w:r>
              <w:t xml:space="preserve">Foren, </w:t>
            </w:r>
          </w:p>
          <w:p w:rsidR="00A164C2" w:rsidRDefault="00B50A5C">
            <w:pPr>
              <w:spacing w:after="0" w:line="259" w:lineRule="auto"/>
              <w:ind w:firstLine="0"/>
              <w:jc w:val="left"/>
            </w:pPr>
            <w:r>
              <w:t xml:space="preserve">Dateiablage, </w:t>
            </w:r>
          </w:p>
          <w:p w:rsidR="00A164C2" w:rsidRDefault="00B50A5C">
            <w:pPr>
              <w:spacing w:after="0" w:line="259" w:lineRule="auto"/>
              <w:ind w:firstLine="0"/>
              <w:jc w:val="left"/>
            </w:pPr>
            <w:r>
              <w:t xml:space="preserve">Hilfsfunktion, Suchfunktion in den Dateien)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jc w:val="left"/>
            </w:pPr>
            <w:r>
              <w:t xml:space="preserve">Suchmaschine n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jc w:val="left"/>
            </w:pPr>
            <w:r>
              <w:t xml:space="preserve">Vorteile / Nachteile einiger Browser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jc w:val="left"/>
            </w:pPr>
            <w:r>
              <w:t xml:space="preserve">Quellennachweis e </w:t>
            </w:r>
          </w:p>
        </w:tc>
      </w:tr>
      <w:tr w:rsidR="00A164C2">
        <w:trPr>
          <w:trHeight w:val="93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Fotos erstellen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Emails versenden, </w:t>
            </w:r>
          </w:p>
          <w:p w:rsidR="00A164C2" w:rsidRDefault="00B50A5C">
            <w:pPr>
              <w:spacing w:after="0" w:line="259" w:lineRule="auto"/>
              <w:ind w:firstLine="0"/>
              <w:jc w:val="left"/>
            </w:pPr>
            <w:r>
              <w:t xml:space="preserve">Adressbuch, </w:t>
            </w:r>
          </w:p>
          <w:p w:rsidR="00A164C2" w:rsidRDefault="00B50A5C">
            <w:pPr>
              <w:spacing w:after="0" w:line="259" w:lineRule="auto"/>
              <w:ind w:firstLine="0"/>
              <w:jc w:val="left"/>
            </w:pPr>
            <w:r>
              <w:t xml:space="preserve">Verteilerlisten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jc w:val="left"/>
            </w:pPr>
            <w:r>
              <w:t xml:space="preserve">Gute Quellen- schlechte Quellen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jc w:val="left"/>
            </w:pPr>
            <w:r>
              <w:t xml:space="preserve">Pop-Up Blocker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Urheberrechte </w:t>
            </w:r>
          </w:p>
        </w:tc>
      </w:tr>
      <w:tr w:rsidR="00A164C2">
        <w:trPr>
          <w:trHeight w:val="123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</w:pPr>
            <w:r>
              <w:t xml:space="preserve">Merkmale eines guten Fotos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jc w:val="left"/>
            </w:pPr>
            <w:r>
              <w:t xml:space="preserve">Umgang mit den eigenen persönlichen Daten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jc w:val="left"/>
            </w:pPr>
            <w:r>
              <w:t xml:space="preserve">Cache und persönliche Daten verwalten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jc w:val="left"/>
            </w:pPr>
            <w:r>
              <w:t xml:space="preserve">Umgang mit </w:t>
            </w:r>
            <w:proofErr w:type="spellStart"/>
            <w:r>
              <w:t>Youtube</w:t>
            </w:r>
            <w:proofErr w:type="spellEnd"/>
            <w:r>
              <w:t xml:space="preserve"> und Co </w:t>
            </w:r>
          </w:p>
        </w:tc>
      </w:tr>
      <w:tr w:rsidR="00A164C2">
        <w:trPr>
          <w:trHeight w:val="62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Urheberrechte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</w:pPr>
            <w:r>
              <w:t xml:space="preserve">Daten ablegen und abrufen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jc w:val="left"/>
            </w:pPr>
            <w:r>
              <w:t xml:space="preserve">In </w:t>
            </w:r>
            <w:r>
              <w:t xml:space="preserve">Private Browsen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jc w:val="left"/>
            </w:pPr>
            <w:proofErr w:type="spellStart"/>
            <w:r>
              <w:t>Whatsapp</w:t>
            </w:r>
            <w:proofErr w:type="spellEnd"/>
            <w:r>
              <w:t xml:space="preserve"> und Co </w:t>
            </w:r>
          </w:p>
        </w:tc>
      </w:tr>
      <w:tr w:rsidR="00A164C2">
        <w:trPr>
          <w:trHeight w:val="184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jc w:val="left"/>
            </w:pPr>
            <w:proofErr w:type="spellStart"/>
            <w:r>
              <w:t>Persönlichkeitsre</w:t>
            </w:r>
            <w:proofErr w:type="spellEnd"/>
            <w:r>
              <w:t xml:space="preserve"> </w:t>
            </w:r>
            <w:proofErr w:type="spellStart"/>
            <w:r>
              <w:t>chte</w:t>
            </w:r>
            <w:proofErr w:type="spellEnd"/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jc w:val="left"/>
            </w:pPr>
            <w:proofErr w:type="spellStart"/>
            <w:r>
              <w:t>Klassenarbeitster</w:t>
            </w:r>
            <w:proofErr w:type="spellEnd"/>
            <w:r>
              <w:t xml:space="preserve"> </w:t>
            </w:r>
            <w:proofErr w:type="spellStart"/>
            <w:r>
              <w:t>mine</w:t>
            </w:r>
            <w:proofErr w:type="spellEnd"/>
            <w:r>
              <w:t xml:space="preserve"> einsehen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0" w:lineRule="auto"/>
              <w:jc w:val="left"/>
            </w:pPr>
            <w:r>
              <w:t xml:space="preserve">Speichern von </w:t>
            </w:r>
            <w:proofErr w:type="spellStart"/>
            <w:r>
              <w:t>Zugangsdat</w:t>
            </w:r>
            <w:proofErr w:type="spellEnd"/>
            <w:r>
              <w:t xml:space="preserve"> en und </w:t>
            </w:r>
            <w:proofErr w:type="spellStart"/>
            <w:r>
              <w:t>Formularda</w:t>
            </w:r>
            <w:proofErr w:type="spellEnd"/>
          </w:p>
          <w:p w:rsidR="00A164C2" w:rsidRDefault="00B50A5C">
            <w:pPr>
              <w:spacing w:after="0" w:line="259" w:lineRule="auto"/>
              <w:ind w:firstLine="0"/>
              <w:jc w:val="left"/>
            </w:pPr>
            <w:proofErr w:type="spellStart"/>
            <w:r>
              <w:t>ten</w:t>
            </w:r>
            <w:proofErr w:type="spellEnd"/>
            <w: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Netticette</w:t>
            </w:r>
            <w:proofErr w:type="spellEnd"/>
            <w:r>
              <w:t xml:space="preserve"> </w:t>
            </w:r>
          </w:p>
        </w:tc>
      </w:tr>
      <w:tr w:rsidR="00A164C2">
        <w:trPr>
          <w:trHeight w:val="93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Kunstrechte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Termine </w:t>
            </w:r>
          </w:p>
          <w:p w:rsidR="00A164C2" w:rsidRDefault="00B50A5C">
            <w:pPr>
              <w:spacing w:after="0" w:line="259" w:lineRule="auto"/>
              <w:ind w:firstLine="0"/>
              <w:jc w:val="left"/>
            </w:pPr>
            <w:r>
              <w:t xml:space="preserve">Nachschreibarbeit en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Favoriten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jc w:val="left"/>
            </w:pPr>
            <w:r>
              <w:t xml:space="preserve">Verbotene Inhalte </w:t>
            </w:r>
          </w:p>
        </w:tc>
      </w:tr>
      <w:tr w:rsidR="00A164C2">
        <w:trPr>
          <w:trHeight w:val="319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Kalenderfunktion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FSK </w:t>
            </w:r>
          </w:p>
        </w:tc>
      </w:tr>
      <w:tr w:rsidR="00A164C2">
        <w:trPr>
          <w:trHeight w:val="62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Aufgabenmodul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jc w:val="left"/>
            </w:pPr>
            <w:r>
              <w:t xml:space="preserve">Sichere Passwörter </w:t>
            </w:r>
          </w:p>
        </w:tc>
      </w:tr>
      <w:tr w:rsidR="00A164C2">
        <w:trPr>
          <w:trHeight w:val="1237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jc w:val="left"/>
            </w:pPr>
            <w:r>
              <w:t xml:space="preserve">Störungsmeldung en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jc w:val="left"/>
            </w:pPr>
            <w:r>
              <w:t xml:space="preserve">Wofür eignen sich welche </w:t>
            </w:r>
            <w:proofErr w:type="spellStart"/>
            <w:r>
              <w:t>Präsentationsfor</w:t>
            </w:r>
            <w:proofErr w:type="spellEnd"/>
            <w:r>
              <w:t xml:space="preserve"> </w:t>
            </w:r>
            <w:proofErr w:type="spellStart"/>
            <w:r>
              <w:t>men</w:t>
            </w:r>
            <w:proofErr w:type="spellEnd"/>
            <w:r>
              <w:t xml:space="preserve"> am Besten </w:t>
            </w:r>
          </w:p>
        </w:tc>
      </w:tr>
      <w:tr w:rsidR="00A164C2">
        <w:trPr>
          <w:trHeight w:val="92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News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jc w:val="left"/>
            </w:pPr>
            <w:r>
              <w:t xml:space="preserve">Bilder-Lizenzen und andere Medienlizenzen, </w:t>
            </w:r>
          </w:p>
        </w:tc>
      </w:tr>
      <w:tr w:rsidR="00A164C2">
        <w:trPr>
          <w:trHeight w:val="627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A164C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firstLine="0"/>
              <w:jc w:val="left"/>
            </w:pPr>
            <w:r>
              <w:t xml:space="preserve">z.B. </w:t>
            </w:r>
            <w:proofErr w:type="spellStart"/>
            <w:r>
              <w:t>creative</w:t>
            </w:r>
            <w:proofErr w:type="spellEnd"/>
            <w:r>
              <w:t xml:space="preserve"> </w:t>
            </w:r>
          </w:p>
          <w:p w:rsidR="00A164C2" w:rsidRDefault="00B50A5C">
            <w:pPr>
              <w:spacing w:after="0" w:line="259" w:lineRule="auto"/>
              <w:ind w:firstLine="0"/>
              <w:jc w:val="left"/>
            </w:pPr>
            <w:r>
              <w:t xml:space="preserve">Common </w:t>
            </w:r>
          </w:p>
        </w:tc>
      </w:tr>
      <w:tr w:rsidR="00A164C2">
        <w:trPr>
          <w:trHeight w:val="319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Datenschutz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164C2">
        <w:trPr>
          <w:trHeight w:val="62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jc w:val="left"/>
            </w:pPr>
            <w:r>
              <w:t xml:space="preserve">Anmelden am WLAN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164C2">
        <w:trPr>
          <w:trHeight w:val="62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jc w:val="left"/>
            </w:pPr>
            <w:r>
              <w:t xml:space="preserve">Schnellumfragen und Umfragen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164C2">
        <w:trPr>
          <w:trHeight w:val="322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Office-Modul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164C2">
        <w:trPr>
          <w:trHeight w:val="319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Chat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164C2">
        <w:trPr>
          <w:trHeight w:val="123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jc w:val="left"/>
            </w:pPr>
            <w:r>
              <w:t xml:space="preserve">Daten mit </w:t>
            </w:r>
            <w:proofErr w:type="spellStart"/>
            <w:r>
              <w:t>Webdav</w:t>
            </w:r>
            <w:proofErr w:type="spellEnd"/>
            <w:r>
              <w:t xml:space="preserve"> speichern und abrufen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164C2">
        <w:trPr>
          <w:trHeight w:val="32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2" w:rsidRDefault="00B50A5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A164C2" w:rsidRDefault="00B50A5C">
      <w:pPr>
        <w:spacing w:after="0" w:line="260" w:lineRule="auto"/>
        <w:ind w:left="14" w:right="8971" w:firstLine="0"/>
      </w:pPr>
      <w:r>
        <w:t xml:space="preserve">   </w:t>
      </w:r>
    </w:p>
    <w:p w:rsidR="00A164C2" w:rsidRDefault="00B50A5C">
      <w:pPr>
        <w:spacing w:after="0" w:line="259" w:lineRule="auto"/>
        <w:ind w:left="0" w:firstLine="0"/>
        <w:jc w:val="left"/>
      </w:pPr>
      <w:r>
        <w:t xml:space="preserve"> </w:t>
      </w:r>
    </w:p>
    <w:sectPr w:rsidR="00A164C2">
      <w:footerReference w:type="even" r:id="rId7"/>
      <w:footerReference w:type="default" r:id="rId8"/>
      <w:footerReference w:type="first" r:id="rId9"/>
      <w:pgSz w:w="11906" w:h="16838"/>
      <w:pgMar w:top="1462" w:right="1409" w:bottom="1810" w:left="140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5C" w:rsidRDefault="00B50A5C">
      <w:pPr>
        <w:spacing w:after="0" w:line="240" w:lineRule="auto"/>
      </w:pPr>
      <w:r>
        <w:separator/>
      </w:r>
    </w:p>
  </w:endnote>
  <w:endnote w:type="continuationSeparator" w:id="0">
    <w:p w:rsidR="00B50A5C" w:rsidRDefault="00B5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C2" w:rsidRDefault="00B50A5C">
    <w:pPr>
      <w:spacing w:after="5" w:line="259" w:lineRule="auto"/>
      <w:ind w:left="-1402" w:firstLine="0"/>
      <w:jc w:val="left"/>
    </w:pPr>
    <w:r>
      <w:t xml:space="preserve"> </w:t>
    </w:r>
  </w:p>
  <w:p w:rsidR="00A164C2" w:rsidRDefault="00B50A5C">
    <w:pPr>
      <w:spacing w:after="0" w:line="259" w:lineRule="auto"/>
      <w:ind w:left="0" w:right="1585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5488813</wp:posOffset>
              </wp:positionH>
              <wp:positionV relativeFrom="page">
                <wp:posOffset>10231831</wp:posOffset>
              </wp:positionV>
              <wp:extent cx="30480" cy="460248"/>
              <wp:effectExtent l="0" t="0" r="0" b="0"/>
              <wp:wrapSquare wrapText="bothSides"/>
              <wp:docPr id="35211" name="Group 352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0" cy="460248"/>
                        <a:chOff x="0" y="0"/>
                        <a:chExt cx="30480" cy="460248"/>
                      </a:xfrm>
                    </wpg:grpSpPr>
                    <wps:wsp>
                      <wps:cNvPr id="36525" name="Shape 36525"/>
                      <wps:cNvSpPr/>
                      <wps:spPr>
                        <a:xfrm>
                          <a:off x="24384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26" name="Shape 36526"/>
                      <wps:cNvSpPr/>
                      <wps:spPr>
                        <a:xfrm>
                          <a:off x="12192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27" name="Shape 36527"/>
                      <wps:cNvSpPr/>
                      <wps:spPr>
                        <a:xfrm>
                          <a:off x="0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211" style="width:2.39999pt;height:36.24pt;position:absolute;mso-position-horizontal-relative:page;mso-position-horizontal:absolute;margin-left:432.19pt;mso-position-vertical-relative:page;margin-top:805.656pt;" coordsize="304,4602">
              <v:shape id="Shape 36528" style="position:absolute;width:91;height:4602;left:243;top:0;" coordsize="9144,460248" path="m0,0l9144,0l9144,460248l0,460248l0,0">
                <v:stroke weight="0pt" endcap="flat" joinstyle="miter" miterlimit="10" on="false" color="#000000" opacity="0"/>
                <v:fill on="true" color="#5b9bd5"/>
              </v:shape>
              <v:shape id="Shape 36529" style="position:absolute;width:91;height:4602;left:121;top:0;" coordsize="9144,460248" path="m0,0l9144,0l9144,460248l0,460248l0,0">
                <v:stroke weight="0pt" endcap="flat" joinstyle="miter" miterlimit="10" on="false" color="#000000" opacity="0"/>
                <v:fill on="true" color="#5b9bd5"/>
              </v:shape>
              <v:shape id="Shape 36530" style="position:absolute;width:91;height:4602;left:0;top:0;" coordsize="9144,460248" path="m0,0l9144,0l9144,460248l0,460248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37D82">
      <w:rPr>
        <w:noProof/>
      </w:rPr>
      <w:t>6</w:t>
    </w:r>
    <w:r>
      <w:fldChar w:fldCharType="end"/>
    </w:r>
    <w:r>
      <w:rPr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C2" w:rsidRDefault="00B50A5C">
    <w:pPr>
      <w:spacing w:after="5" w:line="259" w:lineRule="auto"/>
      <w:ind w:left="-1402" w:firstLine="0"/>
      <w:jc w:val="left"/>
    </w:pPr>
    <w:r>
      <w:t xml:space="preserve"> </w:t>
    </w:r>
  </w:p>
  <w:p w:rsidR="00A164C2" w:rsidRDefault="00B50A5C">
    <w:pPr>
      <w:spacing w:after="0" w:line="259" w:lineRule="auto"/>
      <w:ind w:left="0" w:right="1585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5488813</wp:posOffset>
              </wp:positionH>
              <wp:positionV relativeFrom="page">
                <wp:posOffset>10231831</wp:posOffset>
              </wp:positionV>
              <wp:extent cx="30480" cy="460248"/>
              <wp:effectExtent l="0" t="0" r="0" b="0"/>
              <wp:wrapSquare wrapText="bothSides"/>
              <wp:docPr id="35195" name="Group 35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0" cy="460248"/>
                        <a:chOff x="0" y="0"/>
                        <a:chExt cx="30480" cy="460248"/>
                      </a:xfrm>
                    </wpg:grpSpPr>
                    <wps:wsp>
                      <wps:cNvPr id="36519" name="Shape 36519"/>
                      <wps:cNvSpPr/>
                      <wps:spPr>
                        <a:xfrm>
                          <a:off x="24384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20" name="Shape 36520"/>
                      <wps:cNvSpPr/>
                      <wps:spPr>
                        <a:xfrm>
                          <a:off x="12192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21" name="Shape 36521"/>
                      <wps:cNvSpPr/>
                      <wps:spPr>
                        <a:xfrm>
                          <a:off x="0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195" style="width:2.39999pt;height:36.24pt;position:absolute;mso-position-horizontal-relative:page;mso-position-horizontal:absolute;margin-left:432.19pt;mso-position-vertical-relative:page;margin-top:805.656pt;" coordsize="304,4602">
              <v:shape id="Shape 36522" style="position:absolute;width:91;height:4602;left:243;top:0;" coordsize="9144,460248" path="m0,0l9144,0l9144,460248l0,460248l0,0">
                <v:stroke weight="0pt" endcap="flat" joinstyle="miter" miterlimit="10" on="false" color="#000000" opacity="0"/>
                <v:fill on="true" color="#5b9bd5"/>
              </v:shape>
              <v:shape id="Shape 36523" style="position:absolute;width:91;height:4602;left:121;top:0;" coordsize="9144,460248" path="m0,0l9144,0l9144,460248l0,460248l0,0">
                <v:stroke weight="0pt" endcap="flat" joinstyle="miter" miterlimit="10" on="false" color="#000000" opacity="0"/>
                <v:fill on="true" color="#5b9bd5"/>
              </v:shape>
              <v:shape id="Shape 36524" style="position:absolute;width:91;height:4602;left:0;top:0;" coordsize="9144,460248" path="m0,0l9144,0l9144,460248l0,460248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37D82">
      <w:rPr>
        <w:noProof/>
      </w:rPr>
      <w:t>5</w:t>
    </w:r>
    <w:r>
      <w:fldChar w:fldCharType="end"/>
    </w:r>
    <w:r>
      <w:rPr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C2" w:rsidRDefault="00B50A5C">
    <w:pPr>
      <w:spacing w:after="5" w:line="259" w:lineRule="auto"/>
      <w:ind w:left="-1402" w:firstLine="0"/>
      <w:jc w:val="left"/>
    </w:pPr>
    <w:r>
      <w:t xml:space="preserve"> </w:t>
    </w:r>
  </w:p>
  <w:p w:rsidR="00A164C2" w:rsidRDefault="00B50A5C">
    <w:pPr>
      <w:spacing w:after="0" w:line="259" w:lineRule="auto"/>
      <w:ind w:left="0" w:right="1585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5488813</wp:posOffset>
              </wp:positionH>
              <wp:positionV relativeFrom="page">
                <wp:posOffset>10231831</wp:posOffset>
              </wp:positionV>
              <wp:extent cx="30480" cy="460248"/>
              <wp:effectExtent l="0" t="0" r="0" b="0"/>
              <wp:wrapSquare wrapText="bothSides"/>
              <wp:docPr id="35179" name="Group 351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0" cy="460248"/>
                        <a:chOff x="0" y="0"/>
                        <a:chExt cx="30480" cy="460248"/>
                      </a:xfrm>
                    </wpg:grpSpPr>
                    <wps:wsp>
                      <wps:cNvPr id="36513" name="Shape 36513"/>
                      <wps:cNvSpPr/>
                      <wps:spPr>
                        <a:xfrm>
                          <a:off x="24384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14" name="Shape 36514"/>
                      <wps:cNvSpPr/>
                      <wps:spPr>
                        <a:xfrm>
                          <a:off x="12192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15" name="Shape 36515"/>
                      <wps:cNvSpPr/>
                      <wps:spPr>
                        <a:xfrm>
                          <a:off x="0" y="0"/>
                          <a:ext cx="9144" cy="460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02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0248"/>
                              </a:lnTo>
                              <a:lnTo>
                                <a:pt x="0" y="4602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179" style="width:2.39999pt;height:36.24pt;position:absolute;mso-position-horizontal-relative:page;mso-position-horizontal:absolute;margin-left:432.19pt;mso-position-vertical-relative:page;margin-top:805.656pt;" coordsize="304,4602">
              <v:shape id="Shape 36516" style="position:absolute;width:91;height:4602;left:243;top:0;" coordsize="9144,460248" path="m0,0l9144,0l9144,460248l0,460248l0,0">
                <v:stroke weight="0pt" endcap="flat" joinstyle="miter" miterlimit="10" on="false" color="#000000" opacity="0"/>
                <v:fill on="true" color="#5b9bd5"/>
              </v:shape>
              <v:shape id="Shape 36517" style="position:absolute;width:91;height:4602;left:121;top:0;" coordsize="9144,460248" path="m0,0l9144,0l9144,460248l0,460248l0,0">
                <v:stroke weight="0pt" endcap="flat" joinstyle="miter" miterlimit="10" on="false" color="#000000" opacity="0"/>
                <v:fill on="true" color="#5b9bd5"/>
              </v:shape>
              <v:shape id="Shape 36518" style="position:absolute;width:91;height:4602;left:0;top:0;" coordsize="9144,460248" path="m0,0l9144,0l9144,460248l0,460248l0,0">
                <v:stroke weight="0pt" endcap="flat" joinstyle="miter" miterlimit="10" on="false" color="#000000" opacity="0"/>
                <v:fill on="true" color="#5b9bd5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5C" w:rsidRDefault="00B50A5C">
      <w:pPr>
        <w:spacing w:after="0" w:line="240" w:lineRule="auto"/>
      </w:pPr>
      <w:r>
        <w:separator/>
      </w:r>
    </w:p>
  </w:footnote>
  <w:footnote w:type="continuationSeparator" w:id="0">
    <w:p w:rsidR="00B50A5C" w:rsidRDefault="00B50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E22"/>
    <w:multiLevelType w:val="hybridMultilevel"/>
    <w:tmpl w:val="714E4852"/>
    <w:lvl w:ilvl="0" w:tplc="C1427884">
      <w:start w:val="1"/>
      <w:numFmt w:val="bullet"/>
      <w:lvlText w:val="•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CC05D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240E9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20CC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8D05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CA88F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88B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0AF2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4E176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4338D7"/>
    <w:multiLevelType w:val="hybridMultilevel"/>
    <w:tmpl w:val="A1887250"/>
    <w:lvl w:ilvl="0" w:tplc="FCA6FD9E">
      <w:start w:val="1"/>
      <w:numFmt w:val="bullet"/>
      <w:lvlText w:val="•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6908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4388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6BA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6A26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63C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CDB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2E75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CB19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F61175"/>
    <w:multiLevelType w:val="hybridMultilevel"/>
    <w:tmpl w:val="F3A8126E"/>
    <w:lvl w:ilvl="0" w:tplc="512A42D2">
      <w:start w:val="1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CD4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A71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E76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9443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CC5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CA6D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A53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87C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B34C9F"/>
    <w:multiLevelType w:val="multilevel"/>
    <w:tmpl w:val="8E34D8A0"/>
    <w:lvl w:ilvl="0">
      <w:start w:val="2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lowerLetter"/>
      <w:lvlText w:val="%3)"/>
      <w:lvlJc w:val="left"/>
      <w:pPr>
        <w:ind w:left="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A924D5"/>
    <w:multiLevelType w:val="hybridMultilevel"/>
    <w:tmpl w:val="77185254"/>
    <w:lvl w:ilvl="0" w:tplc="BC78C490">
      <w:start w:val="1"/>
      <w:numFmt w:val="bullet"/>
      <w:lvlText w:val="o"/>
      <w:lvlJc w:val="left"/>
      <w:pPr>
        <w:ind w:left="9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CB9D2">
      <w:start w:val="1"/>
      <w:numFmt w:val="bullet"/>
      <w:lvlText w:val="o"/>
      <w:lvlJc w:val="left"/>
      <w:pPr>
        <w:ind w:left="17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C85DA">
      <w:start w:val="1"/>
      <w:numFmt w:val="bullet"/>
      <w:lvlText w:val="▪"/>
      <w:lvlJc w:val="left"/>
      <w:pPr>
        <w:ind w:left="24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23DB6">
      <w:start w:val="1"/>
      <w:numFmt w:val="bullet"/>
      <w:lvlText w:val="•"/>
      <w:lvlJc w:val="left"/>
      <w:pPr>
        <w:ind w:left="31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695BC">
      <w:start w:val="1"/>
      <w:numFmt w:val="bullet"/>
      <w:lvlText w:val="o"/>
      <w:lvlJc w:val="left"/>
      <w:pPr>
        <w:ind w:left="38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26BB4">
      <w:start w:val="1"/>
      <w:numFmt w:val="bullet"/>
      <w:lvlText w:val="▪"/>
      <w:lvlJc w:val="left"/>
      <w:pPr>
        <w:ind w:left="46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025ED4">
      <w:start w:val="1"/>
      <w:numFmt w:val="bullet"/>
      <w:lvlText w:val="•"/>
      <w:lvlJc w:val="left"/>
      <w:pPr>
        <w:ind w:left="53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0B5D6">
      <w:start w:val="1"/>
      <w:numFmt w:val="bullet"/>
      <w:lvlText w:val="o"/>
      <w:lvlJc w:val="left"/>
      <w:pPr>
        <w:ind w:left="60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ADEF8">
      <w:start w:val="1"/>
      <w:numFmt w:val="bullet"/>
      <w:lvlText w:val="▪"/>
      <w:lvlJc w:val="left"/>
      <w:pPr>
        <w:ind w:left="67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C2"/>
    <w:rsid w:val="00637D82"/>
    <w:rsid w:val="00A164C2"/>
    <w:rsid w:val="00AB7151"/>
    <w:rsid w:val="00B5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066A"/>
  <w15:docId w15:val="{56461B27-E137-4346-AA4B-6E258BC4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" w:line="256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34" w:hanging="10"/>
      <w:outlineLvl w:val="0"/>
    </w:pPr>
    <w:rPr>
      <w:rFonts w:ascii="Calibri" w:eastAsia="Calibri" w:hAnsi="Calibri" w:cs="Calibri"/>
      <w:b/>
      <w:color w:val="4F81BD"/>
      <w:sz w:val="28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34" w:hanging="10"/>
      <w:outlineLvl w:val="1"/>
    </w:pPr>
    <w:rPr>
      <w:rFonts w:ascii="Calibri" w:eastAsia="Calibri" w:hAnsi="Calibri" w:cs="Calibri"/>
      <w:b/>
      <w:color w:val="4F81BD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4F81BD"/>
      <w:sz w:val="28"/>
    </w:rPr>
  </w:style>
  <w:style w:type="character" w:customStyle="1" w:styleId="berschrift2Zchn">
    <w:name w:val="Überschrift 2 Zchn"/>
    <w:link w:val="berschrift2"/>
    <w:rPr>
      <w:rFonts w:ascii="Calibri" w:eastAsia="Calibri" w:hAnsi="Calibri" w:cs="Calibri"/>
      <w:b/>
      <w:color w:val="4F81BD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Burgplatz</vt:lpstr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Burgplatz</dc:title>
  <dc:subject>8.10.2014, Burg Dankwerode, Burgplatz, Löwe</dc:subject>
  <dc:creator>rolf maroske</dc:creator>
  <cp:keywords/>
  <cp:lastModifiedBy>rolf maroske</cp:lastModifiedBy>
  <cp:revision>2</cp:revision>
  <dcterms:created xsi:type="dcterms:W3CDTF">2019-05-15T16:29:00Z</dcterms:created>
  <dcterms:modified xsi:type="dcterms:W3CDTF">2019-05-15T16:29:00Z</dcterms:modified>
</cp:coreProperties>
</file>