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43" w:rsidRDefault="00FE7A43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</w:t>
      </w:r>
      <w:proofErr w:type="gramStart"/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PRÜFLINGE  </w:t>
      </w:r>
      <w:r w:rsidR="005B4B17">
        <w:rPr>
          <w:rFonts w:ascii="Arial" w:eastAsia="Times New Roman" w:hAnsi="Arial" w:cs="Times New Roman"/>
          <w:b/>
          <w:lang w:eastAsia="de-DE"/>
        </w:rPr>
        <w:t>EJ</w:t>
      </w:r>
      <w:proofErr w:type="gramEnd"/>
      <w:r w:rsidR="005B4B17">
        <w:rPr>
          <w:rFonts w:ascii="Arial" w:eastAsia="Times New Roman" w:hAnsi="Arial" w:cs="Times New Roman"/>
          <w:b/>
          <w:lang w:eastAsia="de-DE"/>
        </w:rPr>
        <w:t xml:space="preserve"> 0</w:t>
      </w:r>
      <w:r w:rsidR="00A64255">
        <w:rPr>
          <w:rFonts w:ascii="Arial" w:eastAsia="Times New Roman" w:hAnsi="Arial" w:cs="Times New Roman"/>
          <w:b/>
          <w:lang w:eastAsia="de-DE"/>
        </w:rPr>
        <w:t>1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BA7B5D">
        <w:rPr>
          <w:rFonts w:ascii="Arial" w:eastAsia="Times New Roman" w:hAnsi="Arial" w:cs="Times New Roman"/>
          <w:b/>
          <w:lang w:eastAsia="de-DE"/>
        </w:rPr>
        <w:t>2</w:t>
      </w:r>
      <w:r w:rsidR="00A64255">
        <w:rPr>
          <w:rFonts w:ascii="Arial" w:eastAsia="Times New Roman" w:hAnsi="Arial" w:cs="Times New Roman"/>
          <w:b/>
          <w:lang w:eastAsia="de-DE"/>
        </w:rPr>
        <w:t>1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BA7B5D">
        <w:rPr>
          <w:rFonts w:ascii="Arial" w:eastAsia="Times New Roman" w:hAnsi="Arial" w:cs="Times New Roman"/>
          <w:b/>
          <w:lang w:eastAsia="de-DE"/>
        </w:rPr>
        <w:t>7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A64255">
        <w:rPr>
          <w:rFonts w:ascii="Arial" w:eastAsia="Times New Roman" w:hAnsi="Arial" w:cs="Times New Roman"/>
          <w:b/>
          <w:lang w:eastAsia="de-DE"/>
        </w:rPr>
        <w:t>2</w:t>
      </w: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Ausbildung </w:t>
      </w:r>
      <w:r w:rsidR="00BA7B5D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="00A64255">
        <w:rPr>
          <w:rFonts w:ascii="Arial" w:eastAsia="Times New Roman" w:hAnsi="Arial" w:cs="Times New Roman"/>
          <w:b/>
          <w:sz w:val="20"/>
          <w:szCs w:val="20"/>
          <w:lang w:eastAsia="de-DE"/>
        </w:rPr>
        <w:t>7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BA7B5D">
        <w:rPr>
          <w:rFonts w:ascii="Arial" w:eastAsia="Times New Roman" w:hAnsi="Arial" w:cs="Times New Roman"/>
          <w:b/>
          <w:sz w:val="20"/>
          <w:szCs w:val="20"/>
          <w:lang w:eastAsia="de-DE"/>
        </w:rPr>
        <w:t>1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</w:t>
      </w:r>
      <w:r w:rsidR="00BA7B5D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="00A64255">
        <w:rPr>
          <w:rFonts w:ascii="Arial" w:eastAsia="Times New Roman" w:hAnsi="Arial" w:cs="Times New Roman"/>
          <w:b/>
          <w:sz w:val="20"/>
          <w:szCs w:val="20"/>
          <w:lang w:eastAsia="de-DE"/>
        </w:rPr>
        <w:t>1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– </w:t>
      </w:r>
      <w:r w:rsidR="00BA7B5D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="00A64255">
        <w:rPr>
          <w:rFonts w:ascii="Arial" w:eastAsia="Times New Roman" w:hAnsi="Arial" w:cs="Times New Roman"/>
          <w:b/>
          <w:sz w:val="20"/>
          <w:szCs w:val="20"/>
          <w:lang w:eastAsia="de-DE"/>
        </w:rPr>
        <w:t>6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BA7B5D">
        <w:rPr>
          <w:rFonts w:ascii="Arial" w:eastAsia="Times New Roman" w:hAnsi="Arial" w:cs="Times New Roman"/>
          <w:b/>
          <w:sz w:val="20"/>
          <w:szCs w:val="20"/>
          <w:lang w:eastAsia="de-DE"/>
        </w:rPr>
        <w:t>7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="00A64255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</w:p>
    <w:tbl>
      <w:tblPr>
        <w:tblW w:w="11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276"/>
        <w:gridCol w:w="7096"/>
        <w:gridCol w:w="851"/>
      </w:tblGrid>
      <w:tr w:rsidR="00437D6B" w:rsidRPr="00437D6B" w:rsidTr="0009313E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709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00B0F0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09313E">
        <w:tc>
          <w:tcPr>
            <w:tcW w:w="1835" w:type="dxa"/>
            <w:shd w:val="clear" w:color="auto" w:fill="FFFFFF"/>
          </w:tcPr>
          <w:p w:rsidR="00437D6B" w:rsidRPr="00392A5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437D6B" w:rsidRDefault="00BA7B5D" w:rsidP="00A642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7</w:t>
            </w:r>
            <w:r w:rsidR="00437D6B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  <w:r w:rsidR="00437D6B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684B7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09313E"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Einführungswoche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 und 1.2</w:t>
            </w:r>
          </w:p>
        </w:tc>
        <w:tc>
          <w:tcPr>
            <w:tcW w:w="7096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2D5035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 und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für ein Thema der schriftlichen Arbeit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09313E"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eines Monats nach der Einstellung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09313E"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von drei Monaten nach der Einstellung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09313E">
        <w:tc>
          <w:tcPr>
            <w:tcW w:w="1835" w:type="dxa"/>
            <w:shd w:val="clear" w:color="auto" w:fill="FFFFFF"/>
          </w:tcPr>
          <w:p w:rsidR="00710EAE" w:rsidRDefault="00710EAE" w:rsidP="00392A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392A5A" w:rsidRDefault="00AB3712" w:rsidP="00A6425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BA7B5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7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BA7B5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10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  <w:r w:rsidR="00684B7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7096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570FB7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 spätestens zu diesem Zeitpunkt Rückgabe des Themenvorschl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70FB7" w:rsidRPr="00570FB7"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  <w:t>(mit Originalunterschrift des zuständigen Ausbilders)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DB 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 § 9</w:t>
            </w:r>
          </w:p>
        </w:tc>
      </w:tr>
      <w:tr w:rsidR="00437D6B" w:rsidRPr="00437D6B" w:rsidTr="0009313E">
        <w:tc>
          <w:tcPr>
            <w:tcW w:w="1835" w:type="dxa"/>
            <w:shd w:val="clear" w:color="auto" w:fill="FFFFFF"/>
          </w:tcPr>
          <w:p w:rsidR="00CC00F8" w:rsidRDefault="00A64255" w:rsidP="0053022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6425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Zwischen dem 8. und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10. Ausbildungsmonat</w:t>
            </w:r>
          </w:p>
          <w:p w:rsidR="00A64255" w:rsidRPr="0009313E" w:rsidRDefault="00DD2AEA" w:rsidP="005302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</w:pPr>
            <w:r w:rsidRPr="0009313E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Termine werden </w:t>
            </w:r>
            <w:r w:rsidR="00A64255" w:rsidRPr="0009313E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bekanntgegeben</w:t>
            </w:r>
          </w:p>
        </w:tc>
        <w:tc>
          <w:tcPr>
            <w:tcW w:w="1276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Nach individueller Planung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3.3.1b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Zuhörerschaft bei einer Prüfung stellen </w:t>
            </w:r>
          </w:p>
          <w:p w:rsidR="004F0349" w:rsidRPr="00437D6B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Teilnahme nur bis einschließlich </w:t>
            </w:r>
            <w:r w:rsidRPr="00710EA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J</w:t>
            </w:r>
            <w:r w:rsidR="00BA7B5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anuar</w:t>
            </w:r>
            <w:r w:rsidRPr="00710EA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 xml:space="preserve"> 20</w:t>
            </w:r>
            <w:r w:rsidR="007421C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2</w:t>
            </w: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 möglich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16</w:t>
            </w: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F0349" w:rsidRPr="00392A5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BA7B5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6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 w:rsidR="00BA7B5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684B7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D71A17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Die Anwärterinnen und Anwärter geben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spätestens zu diesem Zeitpunkt die schriftliche Arbeit in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 ab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  <w:p w:rsidR="004F0349" w:rsidRPr="00570FB7" w:rsidRDefault="004F0349" w:rsidP="004F0349">
            <w:pPr>
              <w:spacing w:after="0" w:line="240" w:lineRule="auto"/>
              <w:rPr>
                <w:b/>
                <w:i/>
                <w:color w:val="00B050"/>
                <w:sz w:val="18"/>
                <w:szCs w:val="18"/>
              </w:rPr>
            </w:pPr>
            <w:r w:rsidRPr="00570FB7">
              <w:rPr>
                <w:b/>
                <w:i/>
                <w:color w:val="00B050"/>
                <w:sz w:val="18"/>
                <w:szCs w:val="18"/>
              </w:rPr>
              <w:t>(ungebunden; nur auf einem Heftstreifen)</w:t>
            </w:r>
          </w:p>
          <w:p w:rsidR="00D71A17" w:rsidRPr="00437D6B" w:rsidRDefault="00D71A1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530229" w:rsidRPr="00DD2AE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D2AE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im Februar</w:t>
            </w:r>
          </w:p>
          <w:p w:rsidR="00A64255" w:rsidRPr="00DD2AE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D2AE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7096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Prüfungsklassen.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DD2AEA" w:rsidRPr="00DD2AE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D2AE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März </w:t>
            </w:r>
          </w:p>
          <w:p w:rsidR="00530229" w:rsidRPr="00530229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D2AE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§10.4</w:t>
            </w: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4F0349" w:rsidRDefault="00DD2AEA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ca</w:t>
            </w:r>
            <w:r w:rsidR="004F0349"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. 1 Mon. vor der Prüfung</w:t>
            </w:r>
          </w:p>
          <w:p w:rsidR="004F0349" w:rsidRPr="00437D6B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4.1/5.1 + 6.1</w:t>
            </w: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mündliche Prüfung; Unterschrift der Fachseminarleiter I und II erforderlich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g a b e 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570FB7" w:rsidRDefault="00570FB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09313E">
        <w:trPr>
          <w:trHeight w:val="809"/>
        </w:trPr>
        <w:tc>
          <w:tcPr>
            <w:tcW w:w="1835" w:type="dxa"/>
            <w:tcBorders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</w:t>
            </w:r>
            <w:r w:rsidR="00A6425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vor dem Prüfungstag</w:t>
            </w: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4.2/5.2</w:t>
            </w: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bitte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selbst abholen)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h o l u n g  siehe Aushang im Studienseminar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09313E">
        <w:tc>
          <w:tcPr>
            <w:tcW w:w="183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spätestens bis Mittag des Vortags (Werktag!)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 Prüfung mit Lite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raturliste im Studienseminar oder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437D6B" w:rsidRDefault="00530229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gerne 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poststelle@seminar-ver-ghrs.niedersachsen.de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09313E">
        <w:tc>
          <w:tcPr>
            <w:tcW w:w="1835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530229" w:rsidRDefault="00BA7B5D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 xml:space="preserve">Mai </w:t>
            </w:r>
            <w:r w:rsidR="004F0349"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bis</w:t>
            </w:r>
          </w:p>
          <w:p w:rsidR="004F0349" w:rsidRPr="0053022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J</w:t>
            </w:r>
            <w:r w:rsidR="00BA7B5D"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uni</w:t>
            </w:r>
            <w:r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 xml:space="preserve"> 20</w:t>
            </w:r>
            <w:r w:rsidR="007421CE" w:rsidRPr="00530229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2</w:t>
            </w:r>
            <w:r w:rsidR="00A64255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2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09313E">
        <w:tc>
          <w:tcPr>
            <w:tcW w:w="1835" w:type="dxa"/>
            <w:tcBorders>
              <w:right w:val="single" w:sz="4" w:space="0" w:color="auto"/>
            </w:tcBorders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Innerhalb eines Jahres nach der Prüfung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096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B"/>
    <w:rsid w:val="0009313E"/>
    <w:rsid w:val="000A5049"/>
    <w:rsid w:val="001A7E68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F0349"/>
    <w:rsid w:val="00530229"/>
    <w:rsid w:val="00561FF0"/>
    <w:rsid w:val="00570FB7"/>
    <w:rsid w:val="005B4B17"/>
    <w:rsid w:val="005B5D3D"/>
    <w:rsid w:val="00630949"/>
    <w:rsid w:val="0066464A"/>
    <w:rsid w:val="00684B75"/>
    <w:rsid w:val="006C250F"/>
    <w:rsid w:val="00710EAE"/>
    <w:rsid w:val="00720B61"/>
    <w:rsid w:val="007421CE"/>
    <w:rsid w:val="00A64255"/>
    <w:rsid w:val="00AA43DE"/>
    <w:rsid w:val="00AB3712"/>
    <w:rsid w:val="00B55964"/>
    <w:rsid w:val="00BA7B5D"/>
    <w:rsid w:val="00C014DC"/>
    <w:rsid w:val="00CC00F8"/>
    <w:rsid w:val="00CC0E31"/>
    <w:rsid w:val="00D63D4A"/>
    <w:rsid w:val="00D71A17"/>
    <w:rsid w:val="00D87BFA"/>
    <w:rsid w:val="00DD2AE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Göhner, Iris (STS)</cp:lastModifiedBy>
  <cp:revision>10</cp:revision>
  <cp:lastPrinted>2021-01-19T13:48:00Z</cp:lastPrinted>
  <dcterms:created xsi:type="dcterms:W3CDTF">2019-01-25T11:40:00Z</dcterms:created>
  <dcterms:modified xsi:type="dcterms:W3CDTF">2021-01-19T14:26:00Z</dcterms:modified>
</cp:coreProperties>
</file>